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9768A" w:rsidRDefault="0059768A">
      <w:pPr>
        <w:pStyle w:val="Ttulo"/>
      </w:pPr>
      <w:bookmarkStart w:id="0" w:name="_81e444s2jpyq" w:colFirst="0" w:colLast="0"/>
      <w:bookmarkEnd w:id="0"/>
    </w:p>
    <w:p w14:paraId="00000002" w14:textId="77777777" w:rsidR="0059768A" w:rsidRDefault="0059768A">
      <w:pPr>
        <w:pStyle w:val="Ttulo"/>
      </w:pPr>
      <w:bookmarkStart w:id="1" w:name="_iy39xx24l9dl" w:colFirst="0" w:colLast="0"/>
      <w:bookmarkEnd w:id="1"/>
    </w:p>
    <w:p w14:paraId="00000003" w14:textId="77777777" w:rsidR="0059768A" w:rsidRDefault="00061F62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1BB17D85" w:rsidR="0059768A" w:rsidRDefault="00061F62">
      <w:r>
        <w:rPr>
          <w:b/>
        </w:rPr>
        <w:t xml:space="preserve">O problema </w:t>
      </w:r>
      <w:r w:rsidR="008C405B">
        <w:t>de acesso</w:t>
      </w:r>
      <w:r w:rsidR="004F476A">
        <w:t xml:space="preserve"> </w:t>
      </w:r>
      <w:r w:rsidR="008C405B">
        <w:t>a</w:t>
      </w:r>
      <w:r w:rsidR="00F73766">
        <w:t xml:space="preserve">os dados remotamente </w:t>
      </w:r>
      <w:r>
        <w:rPr>
          <w:b/>
        </w:rPr>
        <w:t xml:space="preserve">afeta </w:t>
      </w:r>
      <w:r w:rsidR="004F476A">
        <w:t xml:space="preserve">o usuário do sistema </w:t>
      </w:r>
      <w:r>
        <w:rPr>
          <w:b/>
        </w:rPr>
        <w:t>devido</w:t>
      </w:r>
      <w:r w:rsidR="00F73766">
        <w:rPr>
          <w:b/>
        </w:rPr>
        <w:t xml:space="preserve"> </w:t>
      </w:r>
      <w:r w:rsidR="00F73766">
        <w:t>a impossibilidade de acessá-los a qualquer hora e de qualquer lugar</w:t>
      </w:r>
      <w:r w:rsidR="008C405B">
        <w:t>.</w:t>
      </w:r>
    </w:p>
    <w:p w14:paraId="00000005" w14:textId="77777777" w:rsidR="0059768A" w:rsidRDefault="0059768A"/>
    <w:p w14:paraId="00000006" w14:textId="21286BDD" w:rsidR="0059768A" w:rsidRPr="00F73766" w:rsidRDefault="00061F62">
      <w:r w:rsidRPr="00F73766">
        <w:rPr>
          <w:b/>
        </w:rPr>
        <w:t xml:space="preserve">Os benefícios </w:t>
      </w:r>
      <w:r w:rsidR="00F73766" w:rsidRPr="00F73766">
        <w:t xml:space="preserve">do </w:t>
      </w:r>
      <w:proofErr w:type="spellStart"/>
      <w:r w:rsidR="00F73766" w:rsidRPr="00F73766">
        <w:t>Thin</w:t>
      </w:r>
      <w:proofErr w:type="spellEnd"/>
      <w:r w:rsidR="00F73766" w:rsidRPr="00F73766">
        <w:t xml:space="preserve"> </w:t>
      </w:r>
      <w:proofErr w:type="spellStart"/>
      <w:r w:rsidR="00F73766" w:rsidRPr="00F73766">
        <w:t>Client</w:t>
      </w:r>
      <w:proofErr w:type="spellEnd"/>
      <w:r w:rsidR="00F73766" w:rsidRPr="00F73766">
        <w:t xml:space="preserve">" ou </w:t>
      </w:r>
      <w:proofErr w:type="spellStart"/>
      <w:r w:rsidR="00F73766" w:rsidRPr="00F73766">
        <w:t>Secure</w:t>
      </w:r>
      <w:proofErr w:type="spellEnd"/>
      <w:r w:rsidR="00F73766" w:rsidRPr="00F73766">
        <w:t xml:space="preserve"> </w:t>
      </w:r>
      <w:proofErr w:type="spellStart"/>
      <w:r w:rsidR="00F73766" w:rsidRPr="00F73766">
        <w:t>Viewer</w:t>
      </w:r>
      <w:proofErr w:type="spellEnd"/>
      <w:r w:rsidRPr="00F73766">
        <w:t>, são:</w:t>
      </w:r>
    </w:p>
    <w:p w14:paraId="2E188DD4" w14:textId="77777777" w:rsidR="00061F62" w:rsidRPr="00F73766" w:rsidRDefault="00061F62" w:rsidP="00061F62">
      <w:pPr>
        <w:ind w:left="720"/>
      </w:pPr>
    </w:p>
    <w:p w14:paraId="58027A8E" w14:textId="58D3DD03" w:rsidR="00F73766" w:rsidRDefault="00F73766" w:rsidP="00F73766">
      <w:pPr>
        <w:numPr>
          <w:ilvl w:val="0"/>
          <w:numId w:val="2"/>
        </w:numPr>
        <w:shd w:val="clear" w:color="auto" w:fill="F8F8F8"/>
        <w:spacing w:before="240" w:after="240" w:line="240" w:lineRule="auto"/>
        <w:ind w:left="0"/>
        <w:rPr>
          <w:rFonts w:eastAsia="Times New Roman"/>
          <w:lang w:eastAsia="pt-BR"/>
        </w:rPr>
      </w:pPr>
      <w:r w:rsidRPr="00F73766">
        <w:rPr>
          <w:rFonts w:eastAsia="Times New Roman"/>
          <w:lang w:eastAsia="pt-BR"/>
        </w:rPr>
        <w:t>Facilidade de criar telas</w:t>
      </w:r>
      <w:r w:rsidR="008C405B">
        <w:rPr>
          <w:rFonts w:eastAsia="Times New Roman"/>
          <w:lang w:eastAsia="pt-BR"/>
        </w:rPr>
        <w:t>.</w:t>
      </w:r>
    </w:p>
    <w:p w14:paraId="04035DEC" w14:textId="5D4FC8B6" w:rsidR="00F73766" w:rsidRDefault="00F73766" w:rsidP="00F73766">
      <w:pPr>
        <w:numPr>
          <w:ilvl w:val="0"/>
          <w:numId w:val="2"/>
        </w:numPr>
        <w:shd w:val="clear" w:color="auto" w:fill="F8F8F8"/>
        <w:spacing w:before="240" w:after="240" w:line="240" w:lineRule="auto"/>
        <w:ind w:left="0"/>
        <w:rPr>
          <w:rFonts w:eastAsia="Times New Roman"/>
          <w:lang w:eastAsia="pt-BR"/>
        </w:rPr>
      </w:pPr>
      <w:r w:rsidRPr="00F73766">
        <w:rPr>
          <w:rFonts w:eastAsia="Times New Roman"/>
          <w:lang w:eastAsia="pt-BR"/>
        </w:rPr>
        <w:t>Representação gráfica de todas as telas</w:t>
      </w:r>
      <w:r w:rsidR="008C405B">
        <w:rPr>
          <w:rFonts w:eastAsia="Times New Roman"/>
          <w:lang w:eastAsia="pt-BR"/>
        </w:rPr>
        <w:t>.</w:t>
      </w:r>
    </w:p>
    <w:p w14:paraId="304707D2" w14:textId="764420CF" w:rsidR="00F73766" w:rsidRDefault="008C405B" w:rsidP="00F73766">
      <w:pPr>
        <w:numPr>
          <w:ilvl w:val="0"/>
          <w:numId w:val="2"/>
        </w:numPr>
        <w:shd w:val="clear" w:color="auto" w:fill="F8F8F8"/>
        <w:spacing w:before="240" w:after="240" w:line="240" w:lineRule="auto"/>
        <w:ind w:left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Acesso seguro a</w:t>
      </w:r>
      <w:r w:rsidR="00F73766" w:rsidRPr="00F73766">
        <w:rPr>
          <w:rFonts w:eastAsia="Times New Roman"/>
          <w:lang w:eastAsia="pt-BR"/>
        </w:rPr>
        <w:t xml:space="preserve"> aplicações desenvolvidas com o supervisório </w:t>
      </w:r>
      <w:proofErr w:type="spellStart"/>
      <w:r w:rsidR="00F73766" w:rsidRPr="00F73766">
        <w:rPr>
          <w:rFonts w:eastAsia="Times New Roman"/>
          <w:lang w:eastAsia="pt-BR"/>
        </w:rPr>
        <w:t>InduSoft</w:t>
      </w:r>
      <w:proofErr w:type="spellEnd"/>
      <w:r w:rsidR="00F73766" w:rsidRPr="00F73766">
        <w:rPr>
          <w:rFonts w:eastAsia="Times New Roman"/>
          <w:lang w:eastAsia="pt-BR"/>
        </w:rPr>
        <w:t xml:space="preserve"> Web Studio via cabo ou conexões wireless</w:t>
      </w:r>
      <w:r>
        <w:rPr>
          <w:rFonts w:eastAsia="Times New Roman"/>
          <w:lang w:eastAsia="pt-BR"/>
        </w:rPr>
        <w:t>.</w:t>
      </w:r>
    </w:p>
    <w:p w14:paraId="0000000C" w14:textId="2EAB90CC" w:rsidR="0059768A" w:rsidRPr="00F73766" w:rsidRDefault="00F73766" w:rsidP="00F73766">
      <w:pPr>
        <w:numPr>
          <w:ilvl w:val="0"/>
          <w:numId w:val="2"/>
        </w:numPr>
        <w:shd w:val="clear" w:color="auto" w:fill="F8F8F8"/>
        <w:spacing w:before="240" w:after="240" w:line="240" w:lineRule="auto"/>
        <w:ind w:left="0"/>
        <w:rPr>
          <w:rFonts w:eastAsia="Times New Roman"/>
          <w:lang w:eastAsia="pt-BR"/>
        </w:rPr>
      </w:pPr>
      <w:r w:rsidRPr="00F73766">
        <w:rPr>
          <w:rFonts w:eastAsia="Times New Roman"/>
          <w:lang w:eastAsia="pt-BR"/>
        </w:rPr>
        <w:t>Comunicações de internet em localidades remotas v</w:t>
      </w:r>
      <w:r>
        <w:rPr>
          <w:rFonts w:eastAsia="Times New Roman"/>
          <w:lang w:eastAsia="pt-BR"/>
        </w:rPr>
        <w:t xml:space="preserve">ia rede pública pode ser </w:t>
      </w:r>
      <w:proofErr w:type="spellStart"/>
      <w:r>
        <w:rPr>
          <w:rFonts w:eastAsia="Times New Roman"/>
          <w:lang w:eastAsia="pt-BR"/>
        </w:rPr>
        <w:t>encrip</w:t>
      </w:r>
      <w:r w:rsidRPr="00F73766">
        <w:rPr>
          <w:rFonts w:eastAsia="Times New Roman"/>
          <w:lang w:eastAsia="pt-BR"/>
        </w:rPr>
        <w:t>tada</w:t>
      </w:r>
      <w:proofErr w:type="spellEnd"/>
      <w:r w:rsidRPr="00F73766">
        <w:rPr>
          <w:rFonts w:eastAsia="Times New Roman"/>
          <w:lang w:eastAsia="pt-BR"/>
        </w:rPr>
        <w:t xml:space="preserve"> usando o SSL (</w:t>
      </w:r>
      <w:proofErr w:type="spellStart"/>
      <w:r w:rsidRPr="00F73766">
        <w:rPr>
          <w:rFonts w:eastAsia="Times New Roman"/>
          <w:lang w:eastAsia="pt-BR"/>
        </w:rPr>
        <w:t>Secure</w:t>
      </w:r>
      <w:proofErr w:type="spellEnd"/>
      <w:r w:rsidRPr="00F73766">
        <w:rPr>
          <w:rFonts w:eastAsia="Times New Roman"/>
          <w:lang w:eastAsia="pt-BR"/>
        </w:rPr>
        <w:t xml:space="preserve"> Socket </w:t>
      </w:r>
      <w:proofErr w:type="spellStart"/>
      <w:r w:rsidRPr="00F73766">
        <w:rPr>
          <w:rFonts w:eastAsia="Times New Roman"/>
          <w:lang w:eastAsia="pt-BR"/>
        </w:rPr>
        <w:t>Layer</w:t>
      </w:r>
      <w:proofErr w:type="spellEnd"/>
      <w:r w:rsidRPr="00F73766">
        <w:rPr>
          <w:rFonts w:eastAsia="Times New Roman"/>
          <w:lang w:eastAsia="pt-BR"/>
        </w:rPr>
        <w:t>, RC6 tecnologia de 128-bit de encriptação), propiciando o máximo nível de segurança possível.</w:t>
      </w:r>
      <w:bookmarkStart w:id="3" w:name="_GoBack"/>
      <w:bookmarkEnd w:id="3"/>
    </w:p>
    <w:sectPr w:rsidR="0059768A" w:rsidRPr="00F7376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2E41"/>
    <w:multiLevelType w:val="multilevel"/>
    <w:tmpl w:val="670C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22B21"/>
    <w:multiLevelType w:val="multilevel"/>
    <w:tmpl w:val="8E5A8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8A"/>
    <w:rsid w:val="00061F62"/>
    <w:rsid w:val="004F476A"/>
    <w:rsid w:val="0059768A"/>
    <w:rsid w:val="007F741D"/>
    <w:rsid w:val="008C405B"/>
    <w:rsid w:val="00DB6A92"/>
    <w:rsid w:val="00F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BCC7"/>
  <w15:docId w15:val="{D2C21220-1005-40FC-80A8-6029EFB2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7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Rabello</dc:creator>
  <cp:lastModifiedBy>thiago martins santos correa</cp:lastModifiedBy>
  <cp:revision>3</cp:revision>
  <dcterms:created xsi:type="dcterms:W3CDTF">2020-09-17T12:40:00Z</dcterms:created>
  <dcterms:modified xsi:type="dcterms:W3CDTF">2020-09-24T12:03:00Z</dcterms:modified>
</cp:coreProperties>
</file>