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A7505A">
            <w:bookmarkStart w:id="0" w:name="_GoBack"/>
            <w:bookmarkEnd w:id="0"/>
            <w:r w:rsidRPr="000F71E0"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105A78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7531691" w:history="1">
            <w:r w:rsidR="00105A78" w:rsidRPr="00773DC4">
              <w:rPr>
                <w:rStyle w:val="Hyperlink"/>
                <w:noProof/>
              </w:rPr>
              <w:t>1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Especificação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_Toc447531691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1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105A78" w:rsidRDefault="00A75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7531692" w:history="1">
            <w:r w:rsidR="00105A78" w:rsidRPr="00773DC4">
              <w:rPr>
                <w:rStyle w:val="Hyperlink"/>
                <w:noProof/>
              </w:rPr>
              <w:t>2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Análise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_Toc447531692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1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105A78" w:rsidRDefault="00A75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7531693" w:history="1">
            <w:r w:rsidR="00105A78" w:rsidRPr="00773DC4">
              <w:rPr>
                <w:rStyle w:val="Hyperlink"/>
                <w:noProof/>
              </w:rPr>
              <w:t>3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Desenvolvimento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_Toc447531693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1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105A78" w:rsidRDefault="00A75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7531694" w:history="1">
            <w:r w:rsidR="00105A78" w:rsidRPr="00773DC4">
              <w:rPr>
                <w:rStyle w:val="Hyperlink"/>
                <w:noProof/>
              </w:rPr>
              <w:t>4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Homologação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_Toc447531694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2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105A78" w:rsidRDefault="00A75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7531695" w:history="1">
            <w:r w:rsidR="00105A78" w:rsidRPr="00773DC4">
              <w:rPr>
                <w:rStyle w:val="Hyperlink"/>
                <w:noProof/>
              </w:rPr>
              <w:t>5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Teste com o usuário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_Toc447531695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2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105A78" w:rsidRDefault="00A7505A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7531696" w:history="1">
            <w:r w:rsidR="00105A78" w:rsidRPr="00773DC4">
              <w:rPr>
                <w:rStyle w:val="Hyperlink"/>
                <w:noProof/>
              </w:rPr>
              <w:t>6</w:t>
            </w:r>
            <w:r w:rsidR="00105A78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105A78" w:rsidRPr="00773DC4">
              <w:rPr>
                <w:rStyle w:val="Hyperlink"/>
                <w:noProof/>
              </w:rPr>
              <w:t>Entrega</w:t>
            </w:r>
            <w:r w:rsidR="00105A78">
              <w:rPr>
                <w:noProof/>
                <w:webHidden/>
              </w:rPr>
              <w:tab/>
            </w:r>
            <w:r w:rsidR="00105A78">
              <w:rPr>
                <w:noProof/>
                <w:webHidden/>
              </w:rPr>
              <w:fldChar w:fldCharType="begin"/>
            </w:r>
            <w:r w:rsidR="00105A78">
              <w:rPr>
                <w:noProof/>
                <w:webHidden/>
              </w:rPr>
              <w:instrText xml:space="preserve"> PAGEREF _Toc447531696 \h </w:instrText>
            </w:r>
            <w:r w:rsidR="00105A78">
              <w:rPr>
                <w:noProof/>
                <w:webHidden/>
              </w:rPr>
            </w:r>
            <w:r w:rsidR="00105A78">
              <w:rPr>
                <w:noProof/>
                <w:webHidden/>
              </w:rPr>
              <w:fldChar w:fldCharType="separate"/>
            </w:r>
            <w:r w:rsidR="00105A78">
              <w:rPr>
                <w:noProof/>
                <w:webHidden/>
              </w:rPr>
              <w:t>2</w:t>
            </w:r>
            <w:r w:rsidR="00105A78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1" w:name="_Toc447531691"/>
      <w:r>
        <w:t>Especificação</w:t>
      </w:r>
      <w:bookmarkEnd w:id="1"/>
    </w:p>
    <w:p w:rsidR="002A19BF" w:rsidRPr="00B12ADB" w:rsidRDefault="00DC2E15" w:rsidP="002A19BF">
      <w:r>
        <w:t>Foi feito a inclusão dos campos Status Entrada e Data Separação na tela 004002 –</w:t>
      </w:r>
      <w:r w:rsidR="00F903BD">
        <w:t xml:space="preserve"> </w:t>
      </w:r>
      <w:r>
        <w:t>Compras de M.P</w:t>
      </w:r>
      <w:proofErr w:type="gramStart"/>
      <w:r>
        <w:t>.</w:t>
      </w:r>
      <w:r w:rsidR="00310D4A">
        <w:t>.</w:t>
      </w:r>
      <w:proofErr w:type="gramEnd"/>
    </w:p>
    <w:p w:rsidR="002A19BF" w:rsidRDefault="002A19BF" w:rsidP="002A19BF"/>
    <w:p w:rsidR="000E2C11" w:rsidRDefault="009F08D6" w:rsidP="002A19BF">
      <w:pPr>
        <w:pStyle w:val="Ttulo1"/>
      </w:pPr>
      <w:bookmarkStart w:id="2" w:name="_Toc447531692"/>
      <w:r>
        <w:t>Análise</w:t>
      </w:r>
      <w:bookmarkEnd w:id="2"/>
    </w:p>
    <w:p w:rsidR="00A42C89" w:rsidRPr="00A42C89" w:rsidRDefault="00DC2E15" w:rsidP="00A42C89">
      <w:r>
        <w:t xml:space="preserve">O setor Matéria-Prima não tinha o controle do que deve </w:t>
      </w:r>
      <w:proofErr w:type="gramStart"/>
      <w:r>
        <w:t>consumir</w:t>
      </w:r>
      <w:r w:rsidR="00F903BD">
        <w:t>,</w:t>
      </w:r>
      <w:proofErr w:type="gramEnd"/>
      <w:r w:rsidR="00F903BD">
        <w:t xml:space="preserve"> com essa ferramenta ele irá conseguir o que deve filtrar para consumir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3" w:name="_Toc383380606"/>
    </w:p>
    <w:p w:rsidR="002A19BF" w:rsidRDefault="009F08D6" w:rsidP="000E2C11">
      <w:pPr>
        <w:pStyle w:val="Ttulo1"/>
      </w:pPr>
      <w:bookmarkStart w:id="4" w:name="_Toc447531693"/>
      <w:bookmarkEnd w:id="3"/>
      <w:r>
        <w:t>Desenvolvimento</w:t>
      </w:r>
      <w:bookmarkEnd w:id="4"/>
    </w:p>
    <w:p w:rsidR="00A42C89" w:rsidRDefault="00F903BD" w:rsidP="009F08D6">
      <w:r>
        <w:t>Foi feita as alterações no Objeto da tela 004002 (Compras de MP), 006104 (Saída de materiais por OP) e foi criada uma tabela de log de consumo ANM_STATUS_COMPRAS_MP_MOV, onde qualquer mudança de status irá preencher na tabela.</w:t>
      </w:r>
    </w:p>
    <w:p w:rsidR="00F903BD" w:rsidRDefault="00F903BD" w:rsidP="009F08D6">
      <w:pPr>
        <w:rPr>
          <w:noProof/>
          <w:lang w:eastAsia="pt-BR"/>
        </w:rPr>
      </w:pPr>
      <w:r>
        <w:t xml:space="preserve">Na tela 004002, foi incluído </w:t>
      </w:r>
      <w:r w:rsidR="009A1D0F">
        <w:t>dois</w:t>
      </w:r>
      <w:r>
        <w:t xml:space="preserve"> campos </w:t>
      </w:r>
      <w:r>
        <w:rPr>
          <w:noProof/>
          <w:lang w:eastAsia="pt-BR"/>
        </w:rPr>
        <w:drawing>
          <wp:inline distT="0" distB="0" distL="0" distR="0" wp14:anchorId="12EBCDC7" wp14:editId="7B4208F5">
            <wp:extent cx="2209800" cy="228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 xml:space="preserve">e </w:t>
      </w:r>
      <w:r>
        <w:rPr>
          <w:noProof/>
          <w:lang w:eastAsia="pt-BR"/>
        </w:rPr>
        <w:t>.</w:t>
      </w:r>
      <w:proofErr w:type="gramEnd"/>
      <w:r>
        <w:rPr>
          <w:noProof/>
          <w:lang w:eastAsia="pt-BR"/>
        </w:rPr>
        <w:drawing>
          <wp:inline distT="0" distB="0" distL="0" distR="0" wp14:anchorId="1C5FA911" wp14:editId="349941EC">
            <wp:extent cx="1495425" cy="1619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>.</w:t>
      </w:r>
    </w:p>
    <w:p w:rsidR="00F903BD" w:rsidRPr="00E24B59" w:rsidRDefault="00F903BD" w:rsidP="009F08D6">
      <w:pPr>
        <w:rPr>
          <w:rFonts w:asciiTheme="minorHAnsi" w:hAnsiTheme="minorHAnsi" w:cs="Courier New"/>
          <w:color w:val="000000"/>
        </w:rPr>
      </w:pPr>
      <w:r w:rsidRPr="00E24B59">
        <w:rPr>
          <w:noProof/>
          <w:lang w:eastAsia="pt-BR"/>
        </w:rPr>
        <w:t xml:space="preserve">Ao mudar o status para “1-Enviado para Almox” o sistema verifica se existe material disponível para consumo. </w:t>
      </w:r>
      <w:r w:rsidR="00E24B59">
        <w:rPr>
          <w:noProof/>
          <w:lang w:eastAsia="pt-BR"/>
        </w:rPr>
        <w:t>O sistema</w:t>
      </w:r>
      <w:r w:rsidRPr="00E24B59">
        <w:rPr>
          <w:noProof/>
          <w:lang w:eastAsia="pt-BR"/>
        </w:rPr>
        <w:t xml:space="preserve"> consulta a função </w:t>
      </w:r>
      <w:r w:rsidRPr="00E24B59">
        <w:rPr>
          <w:rFonts w:asciiTheme="minorHAnsi" w:hAnsiTheme="minorHAnsi" w:cs="Courier New"/>
          <w:b/>
          <w:color w:val="000000"/>
          <w:u w:val="single"/>
        </w:rPr>
        <w:t>FX_ANM_ESTOQUE_MAT_DISP</w:t>
      </w:r>
      <w:r w:rsidRPr="00E24B59">
        <w:rPr>
          <w:rFonts w:asciiTheme="minorHAnsi" w:hAnsiTheme="minorHAnsi" w:cs="Courier New"/>
          <w:color w:val="000000"/>
        </w:rPr>
        <w:t>.</w:t>
      </w:r>
    </w:p>
    <w:p w:rsidR="00F903BD" w:rsidRPr="00E24B59" w:rsidRDefault="00F903BD" w:rsidP="009F08D6">
      <w:pPr>
        <w:rPr>
          <w:rFonts w:asciiTheme="minorHAnsi" w:hAnsiTheme="minorHAnsi" w:cs="Courier New"/>
          <w:color w:val="000000"/>
        </w:rPr>
      </w:pPr>
    </w:p>
    <w:p w:rsidR="00F903BD" w:rsidRPr="00E24B59" w:rsidRDefault="00E24B59" w:rsidP="009F08D6">
      <w:pPr>
        <w:rPr>
          <w:rFonts w:asciiTheme="minorHAnsi" w:hAnsiTheme="minorHAnsi" w:cs="Courier New"/>
          <w:color w:val="000000"/>
        </w:rPr>
      </w:pPr>
      <w:r w:rsidRPr="00E24B59">
        <w:rPr>
          <w:rFonts w:asciiTheme="minorHAnsi" w:hAnsiTheme="minorHAnsi" w:cs="Courier New"/>
          <w:color w:val="000000"/>
        </w:rPr>
        <w:t>Na</w:t>
      </w:r>
      <w:r>
        <w:rPr>
          <w:rFonts w:asciiTheme="minorHAnsi" w:hAnsiTheme="minorHAnsi" w:cs="Courier New"/>
          <w:color w:val="000000"/>
        </w:rPr>
        <w:t xml:space="preserve"> tela 006104, </w:t>
      </w:r>
      <w:r w:rsidR="00105A78">
        <w:rPr>
          <w:rFonts w:asciiTheme="minorHAnsi" w:hAnsiTheme="minorHAnsi" w:cs="Courier New"/>
          <w:color w:val="000000"/>
        </w:rPr>
        <w:t xml:space="preserve">foi desenvolvido </w:t>
      </w:r>
      <w:r>
        <w:rPr>
          <w:rFonts w:asciiTheme="minorHAnsi" w:hAnsiTheme="minorHAnsi" w:cs="Courier New"/>
          <w:color w:val="000000"/>
        </w:rPr>
        <w:t>ao consumir o Pedido, o sistema muda o “Status Entrada” do Pedido.</w:t>
      </w:r>
    </w:p>
    <w:p w:rsidR="00F903BD" w:rsidRDefault="00F903BD" w:rsidP="009F08D6">
      <w:pPr>
        <w:rPr>
          <w:rFonts w:asciiTheme="minorHAnsi" w:hAnsiTheme="minorHAnsi" w:cs="Courier New"/>
          <w:color w:val="000000"/>
          <w:sz w:val="20"/>
          <w:szCs w:val="20"/>
        </w:rPr>
      </w:pPr>
    </w:p>
    <w:p w:rsidR="00F903BD" w:rsidRDefault="00F903BD" w:rsidP="009F08D6">
      <w:pPr>
        <w:rPr>
          <w:rFonts w:asciiTheme="minorHAnsi" w:hAnsiTheme="minorHAnsi" w:cs="Courier New"/>
          <w:color w:val="000000"/>
          <w:sz w:val="20"/>
          <w:szCs w:val="20"/>
        </w:rPr>
      </w:pPr>
    </w:p>
    <w:p w:rsidR="00F903BD" w:rsidRPr="00F903BD" w:rsidRDefault="00F903BD" w:rsidP="009F08D6">
      <w:pPr>
        <w:rPr>
          <w:rFonts w:asciiTheme="minorHAnsi" w:hAnsiTheme="minorHAnsi"/>
        </w:rPr>
      </w:pPr>
    </w:p>
    <w:p w:rsidR="00A42C89" w:rsidRDefault="00A42C89" w:rsidP="009F08D6"/>
    <w:p w:rsidR="002A19BF" w:rsidRDefault="009F08D6" w:rsidP="002A19BF">
      <w:pPr>
        <w:pStyle w:val="Ttulo1"/>
      </w:pPr>
      <w:bookmarkStart w:id="5" w:name="_Toc447531694"/>
      <w:r>
        <w:lastRenderedPageBreak/>
        <w:t>Homologação</w:t>
      </w:r>
      <w:bookmarkEnd w:id="5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7531695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7531696"/>
      <w:r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A7505A">
            <w:rPr>
              <w:noProof/>
              <w:color w:val="244061" w:themeColor="accent1" w:themeShade="80"/>
            </w:rPr>
            <w:t>1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A7505A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A7505A" w:rsidP="00C6217F">
          <w:pPr>
            <w:pStyle w:val="Comments"/>
          </w:pPr>
          <w:r>
            <w:t>Manual</w:t>
          </w:r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305287A7" wp14:editId="692ADD0B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DC2E15" w:rsidP="002D679E">
          <w:pPr>
            <w:pStyle w:val="Cabealho"/>
            <w:rPr>
              <w:sz w:val="22"/>
              <w:szCs w:val="22"/>
            </w:rPr>
          </w:pPr>
          <w:r>
            <w:t>Envio para consumo Compras de M.P.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811C3"/>
    <w:rsid w:val="000B029A"/>
    <w:rsid w:val="000C1AC0"/>
    <w:rsid w:val="000E2853"/>
    <w:rsid w:val="000E2C11"/>
    <w:rsid w:val="000E3FBC"/>
    <w:rsid w:val="00105A78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1D0F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7505A"/>
    <w:rsid w:val="00AE1992"/>
    <w:rsid w:val="00AF4288"/>
    <w:rsid w:val="00AF6D5F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C2E15"/>
    <w:rsid w:val="00DD4A53"/>
    <w:rsid w:val="00DE74BE"/>
    <w:rsid w:val="00E10611"/>
    <w:rsid w:val="00E1503D"/>
    <w:rsid w:val="00E24B59"/>
    <w:rsid w:val="00E34C15"/>
    <w:rsid w:val="00E80588"/>
    <w:rsid w:val="00E94091"/>
    <w:rsid w:val="00EC3752"/>
    <w:rsid w:val="00F042E7"/>
    <w:rsid w:val="00F61057"/>
    <w:rsid w:val="00F903BD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5D649-4B90-40E8-BBF0-5E62239DF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22</TotalTime>
  <Pages>2</Pages>
  <Words>271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1736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7</cp:revision>
  <dcterms:created xsi:type="dcterms:W3CDTF">2016-04-04T13:58:00Z</dcterms:created>
  <dcterms:modified xsi:type="dcterms:W3CDTF">2016-04-04T20:08:00Z</dcterms:modified>
</cp:coreProperties>
</file>