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Documento de Visão do Produto: Sistema Web de Controle de Tarefas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Em Elaboração (Sprint Zero)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Público-alvo:</w:t>
      </w:r>
      <w:r w:rsidDel="00000000" w:rsidR="00000000" w:rsidRPr="00000000">
        <w:rPr>
          <w:rtl w:val="0"/>
        </w:rPr>
        <w:t xml:space="preserve"> Equipes de Desenvolvimento, Scrum Masters, Product Owners e Stakeholders Acadêmicos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Introdução e Objetivo Geral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documento define a visão, o escopo e as diretrizes do </w:t>
      </w:r>
      <w:r w:rsidDel="00000000" w:rsidR="00000000" w:rsidRPr="00000000">
        <w:rPr>
          <w:b w:val="1"/>
          <w:bCs w:val="1"/>
          <w:rtl w:val="0"/>
        </w:rPr>
        <w:t xml:space="preserve">Sistema Web de Controle de Tarefas</w:t>
      </w:r>
      <w:r w:rsidDel="00000000" w:rsidR="00000000" w:rsidRPr="00000000">
        <w:rPr>
          <w:rtl w:val="0"/>
        </w:rPr>
        <w:t xml:space="preserve">, uma plataforma desenvolvida para centralizar, organizar e otimizar o fluxo de atividades de professores e equipes administrativas em uma instituição de ensino superior.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O objetivo geral do sistema é eliminar a descentralização de informações (hoje dispersas em planilhas, e-mails e aplicativos de mensagem), oferecendo um ambiente único, intuitivo e acessível via navegador Web. Com isso, busca-se mitigar a perda de prazos, aumentar a transparência das tarefas em andamento e melhorar a produtividade geral das equipes acadêmicas e de suporte.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Declaração do Problema</w:t>
      </w:r>
    </w:p>
    <w:tbl>
      <w:tblPr>
        <w:tblStyle w:val="Table1"/>
        <w:tblW w:w="9360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Elemento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problema de: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Falta de controle, esquecimento de atividades, prazos perdidos e baixa visibilidade do progresso de tarefas administrativas e docentes.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Afeta: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Professores, coordenadores de curso, diretores de departamento e assistentes administrativos.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Cujo impacto é: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Sobrecarga de trabalho, retrabalho por falta de comunicação, atraso em processos institucionais críticos (como envio de diários ou relatórios de avaliação) e estresse nas equipes.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Uma solução de sucesso seria: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Um sistema centralizado baseado em web, onde tarefas possam ser cadastradas, priorizadas, delegadas e acompanhadas visualmente por meio de um fluxo de status claro, acompanhado de indicadores de desempenho simples.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3. Perfis dos Usuários (Personas Simplificadas)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Professor(a):</w:t>
      </w:r>
      <w:r w:rsidDel="00000000" w:rsidR="00000000" w:rsidRPr="00000000">
        <w:rPr>
          <w:rtl w:val="0"/>
        </w:rPr>
        <w:t xml:space="preserve"> Precisa gerenciar suas próprias atividades pedagógicas (preparação de aulas, correção de provas, submissão de projetos de pesquisa) e prazos institucionais. Busca uma ferramenta simples de usar que exiba rapidamente o que é prioritário para o dia ou semana.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Assistente Administrativo:</w:t>
      </w:r>
      <w:r w:rsidDel="00000000" w:rsidR="00000000" w:rsidRPr="00000000">
        <w:rPr>
          <w:rtl w:val="0"/>
        </w:rPr>
        <w:t xml:space="preserve"> Responsável por processos de secretaria, matrículas e compras do departamento. Precisa organizar tarefas recorrentes, colaborar com colegas e registrar o status das demandas recebidas da coordenação.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Gestor(a) / Coordenador(a) de Curso:</w:t>
      </w:r>
      <w:r w:rsidDel="00000000" w:rsidR="00000000" w:rsidRPr="00000000">
        <w:rPr>
          <w:rtl w:val="0"/>
        </w:rPr>
        <w:t xml:space="preserve"> Precisa ter visão macro de todas as pendências do departamento, atribuir responsáveis a tarefas específicas, acompanhar o cumprimento de prazos regulatórios e analisar indicadores básicos de produtividade da equipe.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Escopo do Produto: O que está Dentro vs. O que está Fora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Considerando o contexto educacional e metodológico (desenvolvimento incremental em disciplinas de métodos ágeis utilizando Python, Streamlit e FastAPI), os limites de escopo estão definidos da seguinte forma: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 que o Sistema Fará (Escopo Interno):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Permitir o autocadastro, login seguro e gerenciamento de perfil simples do usuário.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Permitir a criação de tarefas contendo título, descrição, prazo de entrega, nível de prioridade (Alta, Média, Baixa) e categoria.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Possibilitar a mudança rápida do status da tarefa (ex: A Fazer, Em Andamento, Concluído) simulando um quadro Kanban.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Agrupar tarefas por Categorias e criar Etiquetas personalizadas.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Disponibilizar mecanismos de busca textual simples e filtros por status, prioridade ou prazo.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Apresentar um Dashboard com indicadores numéricos essenciais (total de tarefas, % de conclusão, tarefas atrasadas).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Permitir a colaboração simples (comentários na tarefa) e a atribuição de responsáveis às atividades.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Exibir um histórico básico de alterações sofridas por cada tarefa.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que o Sistema NÃO Fará (Escopo Externo):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Não fará integração automática com sistemas acadêmicos complexos (ex: SGA ou SIGA) nesta primeira fase.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Não terá sistema de notificações em tempo real por push (apenas feedback visual na tela do Streamlit).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Não enviará e-mails automatizados de cobrança de prazos (requisito removido temporariamente para manter a stack enxuta).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Não gerenciará anexos pesados de arquivos nas tarefas (armazenamento limitado a textos e registros estruturados).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Requisitos Não Funcionais Críticos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Portabilidade &amp; Acessibilidade:</w:t>
      </w:r>
      <w:r w:rsidDel="00000000" w:rsidR="00000000" w:rsidRPr="00000000">
        <w:rPr>
          <w:rtl w:val="0"/>
        </w:rPr>
        <w:t xml:space="preserve"> O sistema deve ser acessível de qualquer navegador web moderno sem necessidade de instalar plugins adicionais.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Facilidade de Instalação/Implantação:</w:t>
      </w:r>
      <w:r w:rsidDel="00000000" w:rsidR="00000000" w:rsidRPr="00000000">
        <w:rPr>
          <w:rtl w:val="0"/>
        </w:rPr>
        <w:t xml:space="preserve"> Por se tratar de um projeto de aulas práticas, o ecossistema deve rodar localmente com facilidade. O banco SQLite deve estar embutido no projeto e o backend FastAPI deve gerar sua própria documentação interativa automaticamente.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Modularidade (Arquitetura em Camadas):</w:t>
      </w:r>
      <w:r w:rsidDel="00000000" w:rsidR="00000000" w:rsidRPr="00000000">
        <w:rPr>
          <w:rtl w:val="0"/>
        </w:rPr>
        <w:t xml:space="preserve"> Deve haver uma separação estrita de responsabilidades: o frontend em Streamlit não deve interagir diretamente com o banco de dados SQLite; toda e qualquer comunicação de dados deve obrigatoriamente trafegar por requisições HTTP REST em direção ao backend FastAPI.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