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Especificação de Requisitos e Personas do Sistema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Versão: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Em Elaboração (Sprint Zero)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Projeto:</w:t>
      </w:r>
      <w:r w:rsidDel="00000000" w:rsidR="00000000" w:rsidRPr="00000000">
        <w:rPr>
          <w:rtl w:val="0"/>
        </w:rPr>
        <w:t xml:space="preserve"> Sistema Web de Controle de Tarefas Universitário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Parte 1: Personas do Sistema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Para guiar o desenvolvimento focado na experiência do usuário (UX) e dar embasamento às Histórias de Usuário (User Stories) que as equipes criarão no Scrum, definimos as três personas principais abaixo: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Persona 1: Dr. Carlos Eduardo (Professor Adjunto)</w:t>
      </w:r>
    </w:p>
    <w:tbl>
      <w:tblPr>
        <w:tblStyle w:val="Table1"/>
        <w:tblW w:w="9360.0" w:type="dxa"/>
        <w:jc w:val="lef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Atributo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Detalhes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Perfil Demográfico: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45 anos, Doutor em Computação, leciona em 3 turmas diferentes e orienta projetos de TCC.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Necessidades &amp; Dores: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Fica sobrecarregado com prazos de entrega de notas, relatórios de pesquisa e revisão de artigos. Esquece tarefas que foram solicitadas informalmente em conversas de corredor ou WhatsApp.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 no Sistema: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Ter uma lista visualmente limpa de suas obrigações diárias e semanais, filtradas por prioridade ("Alta") para focar no que é urgente e não perder prazos pedagógicos críticos.</w:t>
            </w:r>
          </w:p>
        </w:tc>
      </w:tr>
    </w:tbl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rPr/>
      </w:pPr>
      <w:r w:rsidDel="00000000" w:rsidR="00000000" w:rsidRPr="00000000">
        <w:rPr>
          <w:rtl w:val="0"/>
        </w:rPr>
        <w:t xml:space="preserve">Persona 2: Mariana Souza (Assistente Administrativa)</w:t>
      </w:r>
    </w:p>
    <w:tbl>
      <w:tblPr>
        <w:tblStyle w:val="Table2"/>
        <w:tblW w:w="9360.0" w:type="dxa"/>
        <w:jc w:val="lef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Atributo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Detalhes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Perfil Demográfico: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29 anos, formada em Administração, trabalha na secretaria da coordenação de Engenharia.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Necessidades &amp; Dores: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Gerencia dezenas de pequenos processos diariamente (solicitações de alunos, assinaturas de atas, atas de reunião). O retrabalho é comum devido à falta de clareza de quem (da secretaria) está tratando cada solicitação recebida por e-mail.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 no Sistema: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Cadastrar as demandas que entram na secretaria, categorizá-las por tipo de processo, definir responsáveis diretos e arrastar as atividades em colunas de progresso.</w:t>
            </w:r>
          </w:p>
        </w:tc>
      </w:tr>
    </w:tbl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rPr/>
      </w:pPr>
      <w:r w:rsidDel="00000000" w:rsidR="00000000" w:rsidRPr="00000000">
        <w:rPr>
          <w:rtl w:val="0"/>
        </w:rPr>
        <w:t xml:space="preserve">Persona 3: Prof. Ricardo Amâncio (Coordenador de Curso / Gestor)</w:t>
      </w:r>
    </w:p>
    <w:tbl>
      <w:tblPr>
        <w:tblStyle w:val="Table3"/>
        <w:tblW w:w="9360.0" w:type="dxa"/>
        <w:jc w:val="lef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Atributo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Detalhes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Perfil Demográfico: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52 anos, coordenador de Engenharia de Produção há 4 anos.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Necessidades &amp; Dores: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Dificuldade para saber quais professores estão com pendências na entrega de planos de ensino e diários de classe. Precisa cobrar a equipe constantemente de forma cega.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 no Sistema: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Delegar tarefas administrativas para a secretaria e professores diretamente pelo sistema, visualizando em tempo real um Dashboard com indicadores de tarefas atrasadas e o percentual de conclusão das demandas do departamento.</w:t>
            </w:r>
          </w:p>
        </w:tc>
      </w:tr>
    </w:tbl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Parte 2: Requisitos do Sistema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2.1. Requisitos Funcionais (RF)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 requisitos funcionais descrevem as funcionalidades que o sistema deve executar para atender às necessidades descritas nos Épicos do Backlog.</w:t>
      </w:r>
    </w:p>
    <w:tbl>
      <w:tblPr>
        <w:tblStyle w:val="Table4"/>
        <w:tblW w:w="9360.0" w:type="dxa"/>
        <w:jc w:val="lef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1404"/>
        <w:gridCol w:w="2340"/>
        <w:gridCol w:w="5616"/>
        <w:tblGridChange w:id="0">
          <w:tblGrid>
            <w:gridCol w:w="1404"/>
            <w:gridCol w:w="2340"/>
            <w:gridCol w:w="5616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Código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Nome do Requisito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Descrição Detalhada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RF01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Autenticação e Cadastro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 sistema deve permitir que novos usuários se cadastrem informando nome, e-mail institucional e senha, bem como realizem o login seguro no sistema web.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RF02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Gerenciamento de Tarefas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 sistema deve permitir a criação, edição, visualização e exclusão de tarefas. Cada tarefa deve conter: Título, Descrição, Prazo, Status, Prioridade, Responsável e Categoria.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RF03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Classificação de Prioridades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 sistema deve possibilitar a definição de níveis de prioridade para cada tarefa, categorizadas obrigatoriamente entre: Baixa, Média e Alta.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RF04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Organização por Categorias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 usuário deve poder criar, editar e excluir Categorias (ex: "Aulas", "Administrativo", "Pesquisa") para agrupar suas tarefas.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RF05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Controle de Status (Kanban)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 sistema deve permitir a alteração dinâmica do status das tarefas seguindo o fluxo: A Fazer, Em Andamento e Concluído.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RF06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Busca e Filtros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 sistema deve disponibilizar um campo de pesquisa por termo textual contido no título/descrição e filtros rápidos por Categoria, Prioridade, Status e Prazo.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RF07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Atribuição de Responsáveis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 sistema deve permitir que o criador de uma tarefa atribua a autoria ou a execução a outro usuário previamente cadastrado na plataforma.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RF08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Comentários em Tarefas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Cada tarefa deve conter uma seção de comentários cronológicos para que os membros da equipe possam colaborar e registrar atualizações textuais.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RF09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Dashboard de Indicadores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 sistema deve exibir uma tela de painel gráfico apresentando: total de tarefas ativas, percentual de conclusão (%) de tarefas gerais e quantidade de tarefas com o prazo de vencimento já ultrapassado.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RF10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Histórico de Alterações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 sistema deve manter um log que registre quem alterou o status, responsável ou prazo de uma determinada tarefa, exibindo essas informações nos detalhes da tarefa.</w:t>
            </w:r>
          </w:p>
        </w:tc>
      </w:tr>
    </w:tbl>
    <w:p w:rsidR="00000000" w:rsidDel="00000000" w:rsidP="00000000" w:rsidRDefault="00000000" w:rsidRPr="00000000" w14:paraId="0000004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rPr/>
      </w:pPr>
      <w:r w:rsidDel="00000000" w:rsidR="00000000" w:rsidRPr="00000000">
        <w:rPr>
          <w:rtl w:val="0"/>
        </w:rPr>
        <w:t xml:space="preserve">2.2. Requisitos Não Funcionais (RNF)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 requisitos não funcionais especificam restrições técnicas, de qualidade e limitações de implementação do sistema.</w:t>
      </w:r>
    </w:p>
    <w:tbl>
      <w:tblPr>
        <w:tblStyle w:val="Table5"/>
        <w:tblW w:w="9360.0" w:type="dxa"/>
        <w:jc w:val="lef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1404"/>
        <w:gridCol w:w="2340"/>
        <w:gridCol w:w="5616"/>
        <w:tblGridChange w:id="0">
          <w:tblGrid>
            <w:gridCol w:w="1404"/>
            <w:gridCol w:w="2340"/>
            <w:gridCol w:w="5616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Código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Nome do Requisito</w:t>
            </w:r>
          </w:p>
        </w:tc>
        <w:tc>
          <w:tcPr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Descrição Detalhada / Restrição Técnica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RNF01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Arquitetura de Software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 sistema deve ser estritamente dividido em três camadas lógicas e desacopladas: Frontend (Streamlit), Backend (FastAPI) e Camada de Persistência (SQLAlchemy ORM).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RNF02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Segregação de Comunicação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 camada do Streamlit não pode estabelecer conexão direta com a base de dados SQLite. Toda transferência de dados e autenticação de usuários deve ser feita de forma assíncrona por meio de requisições HTTP utilizando formato JSON para a API REST (FastAPI).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RNF03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Linguagem de Programação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Tanto a lógica do Frontend quanto a do Backend e scripts de inicialização de persistência devem ser desenvolvidos exclusivamente utilizando a linguagem Python 3.10 ou superior.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RNF04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Banco de Dados Embutido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Para facilitar o desenvolvimento e simulação local pelas equipes sem necessidade de servidores de banco dedicados, a camada de banco de dados deve utilizar o motor relacional SQLite, persistido localmente em arquivo físico (.db).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RNF05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Segurança de Dados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As senhas cadastradas no banco de dados não podem ser armazenadas em texto puro. O FastAPI deve garantir a criptografia/hashing de senhas de forma segura (utilizando pacotes como bcrypt ou passlib).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RNF06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Auto-documentação da API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 API do FastAPI deve estar configurada para gerar documentação interativa automatizada sob a especificação OpenAPI (Swagger UI), acessível de forma local para facilitar os testes de integração do frontend.</w:t>
            </w:r>
          </w:p>
        </w:tc>
      </w:tr>
    </w:tbl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