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360" w:lineRule="auto"/>
        <w:ind w:left="260" w:right="380" w:firstLine="0"/>
        <w:contextualSpacing w:val="0"/>
        <w:jc w:val="right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História + Literatura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Olá, eu sou Bruno Vianna.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Sou professor e a minha missão é popularizar a poesia e através dela ensinar História, Literatura e transformar positivamente a sociedade.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Sobre: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Estou nessa caminhada desde 2008, quando eu ainda cursava licenciatura plena em História. Atualmente, ministro a palestra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highlight w:val="white"/>
          <w:rtl w:val="0"/>
        </w:rPr>
        <w:t xml:space="preserve">História em Versos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para estimular o interesse pela história e pela criação literária.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História &amp; Poesia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Criação de poemas, contos e crônicas que ajudem a contar a História do Brasil e do mundo de maneira mais clara e envolvente. Um exemplo, é a peça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highlight w:val="white"/>
          <w:rtl w:val="0"/>
        </w:rPr>
        <w:t xml:space="preserve">A Sinhá e o Poeta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que já foi apresentada em diferentes centros universitários.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Oficinas literárias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Grandes nomes da literatura nacional e internacional são apresentados em rodas de leitura e oficinas literárias que promovemos dentro de diferentes bibliotecas e centros comunitários. Aqui os participantes são convidados a treinar a leitura e a interpretação de textos e a criação poética.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Doações de livros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Constantemente são realizadas doações de livros, muitas vezes para bibliotecas comunitárias. Produzimos eventos para apresentar muitas das histórias e autores as pessoas e gerar ainda mais interesse pela literatura.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Popularizar a poesia e através dela ensinar História e transformar a sociedade.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iniciativa nasceu em 2008 quando cursava Licenciatura Plena em História, no caso, em uma aula de Práticas Pedagógicas e foi colocada em prática em 2014, quando comecei a lecionar. Atualmente ministro a palestra História em Versos, em espaços alternativos, incentivando ao mesmo tempo o interesse pela História e pela criação literária.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Criação de poemas, contos e crônicas que ajudem a contar a História do Brasil e do mundo. Neste sentido, foi apresentada a peça A Sinhá e O Poeta em centros universitários.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Rodas de leituras e oficinas literárias em bibliotecas comunitárias, apresentando  para as respectivas comunidades grandes nomes da literatura nacional e internacional. Treina-se a leitura e a interpretação de textos e realiza-se concursos literários locais, incentivando a criação poética.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Realizo constantemente campanhas de doações de livros., doados, por sua vez às bibliotecas comunitárias. No momento de doação, sempre realizo eventos, onde cada livro é apresentado para a população. Na medida do possível, procuro contar resumidamente a história do autor de cada um deles e o ano em que foi escrito para despertar o interesse do público local.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brunno_vianna@yahoo.com.br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facebook.com/brunno.vianna.1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(21)996401350</w:t>
      </w:r>
    </w:p>
    <w:p w:rsidR="00000000" w:rsidDel="00000000" w:rsidP="00000000" w:rsidRDefault="00000000" w:rsidRPr="00000000">
      <w:pPr>
        <w:pBdr/>
        <w:spacing w:after="0" w:before="0" w:line="24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https://www.youtube.com/channel/UC6YD1hI7pUKzfiHF76KWW7g</w:t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unno_vianna@yahoo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