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660" w:rsidRPr="00461457" w:rsidRDefault="00F37660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Documento de Especificação de Requisitos</w:t>
      </w:r>
    </w:p>
    <w:p w:rsidR="00F37660" w:rsidRPr="00461457" w:rsidRDefault="00F37660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Projeto: Service.</w:t>
      </w:r>
    </w:p>
    <w:p w:rsidR="00F37660" w:rsidRPr="00461457" w:rsidRDefault="00F37660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 xml:space="preserve">Versão: 1.0 </w:t>
      </w:r>
    </w:p>
    <w:p w:rsidR="00461457" w:rsidRDefault="00F37660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 xml:space="preserve">Responsáveis: </w:t>
      </w:r>
      <w:r w:rsidR="00461457">
        <w:rPr>
          <w:rFonts w:ascii="Arial" w:hAnsi="Arial" w:cs="Arial"/>
          <w:sz w:val="24"/>
          <w:szCs w:val="24"/>
        </w:rPr>
        <w:t>Luiz T. Nakahara Junior</w:t>
      </w:r>
      <w:r w:rsidR="00461457">
        <w:rPr>
          <w:rFonts w:ascii="Arial" w:hAnsi="Arial" w:cs="Arial"/>
          <w:sz w:val="24"/>
          <w:szCs w:val="24"/>
        </w:rPr>
        <w:tab/>
      </w:r>
      <w:r w:rsidR="00461457">
        <w:rPr>
          <w:rFonts w:ascii="Arial" w:hAnsi="Arial" w:cs="Arial"/>
          <w:sz w:val="24"/>
          <w:szCs w:val="24"/>
        </w:rPr>
        <w:tab/>
        <w:t>RA: 69992</w:t>
      </w:r>
    </w:p>
    <w:p w:rsidR="00461457" w:rsidRDefault="00461457" w:rsidP="00F376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Alex Rosa de Oliveira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RA: 52154</w:t>
      </w:r>
    </w:p>
    <w:p w:rsidR="00F37660" w:rsidRPr="00461457" w:rsidRDefault="00461457" w:rsidP="00F376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</w:t>
      </w:r>
      <w:r w:rsidR="0003288B" w:rsidRPr="00461457">
        <w:rPr>
          <w:rFonts w:ascii="Arial" w:hAnsi="Arial" w:cs="Arial"/>
          <w:sz w:val="24"/>
          <w:szCs w:val="24"/>
        </w:rPr>
        <w:t xml:space="preserve"> Thiago Rodrigo </w:t>
      </w:r>
      <w:proofErr w:type="spellStart"/>
      <w:r w:rsidR="0003288B" w:rsidRPr="00461457">
        <w:rPr>
          <w:rFonts w:ascii="Arial" w:hAnsi="Arial" w:cs="Arial"/>
          <w:sz w:val="24"/>
          <w:szCs w:val="24"/>
        </w:rPr>
        <w:t>Bucalão</w:t>
      </w:r>
      <w:proofErr w:type="spellEnd"/>
      <w:r w:rsidR="00F37660" w:rsidRPr="0046145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RA: 68962</w:t>
      </w:r>
    </w:p>
    <w:p w:rsidR="00461457" w:rsidRDefault="00461457" w:rsidP="00F37660">
      <w:pPr>
        <w:jc w:val="both"/>
        <w:rPr>
          <w:rFonts w:ascii="Arial" w:hAnsi="Arial" w:cs="Arial"/>
          <w:sz w:val="24"/>
          <w:szCs w:val="24"/>
        </w:rPr>
      </w:pPr>
    </w:p>
    <w:p w:rsidR="00C239BF" w:rsidRPr="00461457" w:rsidRDefault="00F37660" w:rsidP="00F37660">
      <w:pPr>
        <w:jc w:val="both"/>
        <w:rPr>
          <w:rFonts w:ascii="Arial" w:hAnsi="Arial" w:cs="Arial"/>
          <w:b/>
          <w:sz w:val="24"/>
          <w:szCs w:val="24"/>
        </w:rPr>
      </w:pPr>
      <w:r w:rsidRPr="00461457">
        <w:rPr>
          <w:rFonts w:ascii="Arial" w:hAnsi="Arial" w:cs="Arial"/>
          <w:b/>
          <w:sz w:val="24"/>
          <w:szCs w:val="24"/>
        </w:rPr>
        <w:t>1. Introdução</w:t>
      </w:r>
    </w:p>
    <w:p w:rsidR="00F37660" w:rsidRPr="00461457" w:rsidRDefault="0003288B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ab/>
        <w:t xml:space="preserve">Este documento apresenta a especificação de requisitos necessários para a devida </w:t>
      </w:r>
      <w:proofErr w:type="gramStart"/>
      <w:r w:rsidRPr="00461457">
        <w:rPr>
          <w:rFonts w:ascii="Arial" w:hAnsi="Arial" w:cs="Arial"/>
          <w:sz w:val="24"/>
          <w:szCs w:val="24"/>
        </w:rPr>
        <w:t>implementação</w:t>
      </w:r>
      <w:proofErr w:type="gramEnd"/>
      <w:r w:rsidRPr="00461457">
        <w:rPr>
          <w:rFonts w:ascii="Arial" w:hAnsi="Arial" w:cs="Arial"/>
          <w:sz w:val="24"/>
          <w:szCs w:val="24"/>
        </w:rPr>
        <w:t xml:space="preserve"> do produto ‘Service’, que informatizará e gerenciará a empresa ‘X’. </w:t>
      </w:r>
      <w:r w:rsidR="007F34D8" w:rsidRPr="00461457">
        <w:rPr>
          <w:rFonts w:ascii="Arial" w:hAnsi="Arial" w:cs="Arial"/>
          <w:sz w:val="24"/>
          <w:szCs w:val="24"/>
        </w:rPr>
        <w:t>Essa atividade foi conduzida usando a técnica de Modelagem de</w:t>
      </w:r>
      <w:r w:rsidR="00461457">
        <w:rPr>
          <w:rFonts w:ascii="Arial" w:hAnsi="Arial" w:cs="Arial"/>
          <w:sz w:val="24"/>
          <w:szCs w:val="24"/>
        </w:rPr>
        <w:t xml:space="preserve"> Casos de Uso e, portanto, este </w:t>
      </w:r>
      <w:r w:rsidR="00FE43D0">
        <w:rPr>
          <w:rFonts w:ascii="Arial" w:hAnsi="Arial" w:cs="Arial"/>
          <w:sz w:val="24"/>
          <w:szCs w:val="24"/>
        </w:rPr>
        <w:t>documento conté</w:t>
      </w:r>
      <w:r w:rsidR="007F34D8" w:rsidRPr="00461457">
        <w:rPr>
          <w:rFonts w:ascii="Arial" w:hAnsi="Arial" w:cs="Arial"/>
          <w:sz w:val="24"/>
          <w:szCs w:val="24"/>
        </w:rPr>
        <w:t>m uma descrição do proposito do sistema (com base no escopo estabelecido no plano de projeto), apresentada na seção 2, e diagramas de casos de uso associados às descrições de casos de uso (seção 3).</w:t>
      </w:r>
    </w:p>
    <w:p w:rsidR="00F37660" w:rsidRPr="00461457" w:rsidRDefault="00F37660" w:rsidP="00F37660">
      <w:pPr>
        <w:jc w:val="both"/>
        <w:rPr>
          <w:rFonts w:ascii="Arial" w:hAnsi="Arial" w:cs="Arial"/>
          <w:b/>
          <w:sz w:val="24"/>
          <w:szCs w:val="24"/>
        </w:rPr>
      </w:pPr>
      <w:r w:rsidRPr="00461457">
        <w:rPr>
          <w:rFonts w:ascii="Arial" w:hAnsi="Arial" w:cs="Arial"/>
          <w:b/>
          <w:sz w:val="24"/>
          <w:szCs w:val="24"/>
        </w:rPr>
        <w:t>2. Descrição do Propósito do Sistema</w:t>
      </w:r>
      <w:r w:rsidR="007F34D8" w:rsidRPr="00461457">
        <w:rPr>
          <w:rFonts w:ascii="Arial" w:hAnsi="Arial" w:cs="Arial"/>
          <w:b/>
          <w:sz w:val="24"/>
          <w:szCs w:val="24"/>
        </w:rPr>
        <w:t xml:space="preserve"> </w:t>
      </w:r>
    </w:p>
    <w:p w:rsidR="00F37660" w:rsidRPr="00461457" w:rsidRDefault="00182EE7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ab/>
        <w:t>A Empresa ‘X’</w:t>
      </w:r>
      <w:r w:rsidR="00FE43D0">
        <w:rPr>
          <w:rFonts w:ascii="Arial" w:hAnsi="Arial" w:cs="Arial"/>
          <w:sz w:val="24"/>
          <w:szCs w:val="24"/>
        </w:rPr>
        <w:t xml:space="preserve"> </w:t>
      </w:r>
      <w:r w:rsidRPr="00461457">
        <w:rPr>
          <w:rFonts w:ascii="Arial" w:hAnsi="Arial" w:cs="Arial"/>
          <w:sz w:val="24"/>
          <w:szCs w:val="24"/>
        </w:rPr>
        <w:t xml:space="preserve">necessita de um sistema de informação para apoiar a realização de suas atividades principais, a saber: cadastro de clientes e seus equipamentos, controle de manutenção (prioridade de maquinas, controle de prazos, troca de peças), venda de produtos, controle financeiro de entrada e saída de mercadorias. Além de facilitar consultas de clientes já cadastrados e </w:t>
      </w:r>
      <w:r w:rsidR="002A29BB" w:rsidRPr="00461457">
        <w:rPr>
          <w:rFonts w:ascii="Arial" w:hAnsi="Arial" w:cs="Arial"/>
          <w:sz w:val="24"/>
          <w:szCs w:val="24"/>
        </w:rPr>
        <w:t>do histórico de suas maquinas e periféricos, e ainda do marketing da empresa.</w:t>
      </w:r>
    </w:p>
    <w:p w:rsidR="00C239BF" w:rsidRPr="00461457" w:rsidRDefault="00461457" w:rsidP="00F37660">
      <w:pPr>
        <w:jc w:val="both"/>
        <w:rPr>
          <w:rFonts w:ascii="Arial" w:hAnsi="Arial" w:cs="Arial"/>
          <w:b/>
          <w:sz w:val="24"/>
          <w:szCs w:val="24"/>
        </w:rPr>
      </w:pPr>
      <w:r w:rsidRPr="00461457">
        <w:rPr>
          <w:rFonts w:ascii="Arial" w:hAnsi="Arial" w:cs="Arial"/>
          <w:b/>
          <w:sz w:val="24"/>
          <w:szCs w:val="24"/>
        </w:rPr>
        <w:t>3. Requisitos Iniciais</w:t>
      </w:r>
    </w:p>
    <w:p w:rsidR="00C239BF" w:rsidRPr="00461457" w:rsidRDefault="00C239BF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 xml:space="preserve">Tomando por base o contexto do sistema, foram identificados os </w:t>
      </w:r>
      <w:r w:rsidR="00F37660" w:rsidRPr="00461457">
        <w:rPr>
          <w:rFonts w:ascii="Arial" w:hAnsi="Arial" w:cs="Arial"/>
          <w:sz w:val="24"/>
          <w:szCs w:val="24"/>
        </w:rPr>
        <w:t xml:space="preserve">seguintes </w:t>
      </w:r>
      <w:r w:rsidRPr="00461457">
        <w:rPr>
          <w:rFonts w:ascii="Arial" w:hAnsi="Arial" w:cs="Arial"/>
          <w:sz w:val="24"/>
          <w:szCs w:val="24"/>
        </w:rPr>
        <w:t xml:space="preserve">requisitos funcionais do cliente: </w:t>
      </w:r>
    </w:p>
    <w:p w:rsidR="00C239BF" w:rsidRPr="00461457" w:rsidRDefault="00FE43D0" w:rsidP="00F376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RF1. </w:t>
      </w:r>
      <w:r w:rsidR="00C239BF" w:rsidRPr="00461457">
        <w:rPr>
          <w:rFonts w:ascii="Arial" w:hAnsi="Arial" w:cs="Arial"/>
          <w:sz w:val="24"/>
          <w:szCs w:val="24"/>
        </w:rPr>
        <w:t>O sistema deve controlar a chegada e saída de maquinas para manutenção</w:t>
      </w:r>
      <w:r w:rsidR="00E166DE" w:rsidRPr="00461457">
        <w:rPr>
          <w:rFonts w:ascii="Arial" w:hAnsi="Arial" w:cs="Arial"/>
          <w:sz w:val="24"/>
          <w:szCs w:val="24"/>
        </w:rPr>
        <w:t>.</w:t>
      </w:r>
      <w:r w:rsidR="00D35E64" w:rsidRPr="00461457">
        <w:rPr>
          <w:rFonts w:ascii="Arial" w:hAnsi="Arial" w:cs="Arial"/>
          <w:sz w:val="24"/>
          <w:szCs w:val="24"/>
        </w:rPr>
        <w:t xml:space="preserve"> Este deve verificar se o cliente já possui cadastro e se a</w:t>
      </w:r>
      <w:r w:rsidR="00C239BF" w:rsidRPr="00461457">
        <w:rPr>
          <w:rFonts w:ascii="Arial" w:hAnsi="Arial" w:cs="Arial"/>
          <w:sz w:val="24"/>
          <w:szCs w:val="24"/>
        </w:rPr>
        <w:t xml:space="preserve"> máquina já sofreu algum tipo de manutenção ant</w:t>
      </w:r>
      <w:r w:rsidR="00E166DE" w:rsidRPr="00461457">
        <w:rPr>
          <w:rFonts w:ascii="Arial" w:hAnsi="Arial" w:cs="Arial"/>
          <w:sz w:val="24"/>
          <w:szCs w:val="24"/>
        </w:rPr>
        <w:t>eriormente através de um banco de dados, caso contrário realizar o cadastro do cliente</w:t>
      </w:r>
      <w:r w:rsidR="00D35E64" w:rsidRPr="00461457">
        <w:rPr>
          <w:rFonts w:ascii="Arial" w:hAnsi="Arial" w:cs="Arial"/>
          <w:sz w:val="24"/>
          <w:szCs w:val="24"/>
        </w:rPr>
        <w:t xml:space="preserve"> e/ou da máquina</w:t>
      </w:r>
      <w:r w:rsidR="00E166DE" w:rsidRPr="00461457">
        <w:rPr>
          <w:rFonts w:ascii="Arial" w:hAnsi="Arial" w:cs="Arial"/>
          <w:sz w:val="24"/>
          <w:szCs w:val="24"/>
        </w:rPr>
        <w:t>.</w:t>
      </w:r>
    </w:p>
    <w:p w:rsidR="00E166DE" w:rsidRPr="00461457" w:rsidRDefault="00C239BF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R</w:t>
      </w:r>
      <w:r w:rsidR="00FE43D0">
        <w:rPr>
          <w:rFonts w:ascii="Arial" w:hAnsi="Arial" w:cs="Arial"/>
          <w:sz w:val="24"/>
          <w:szCs w:val="24"/>
        </w:rPr>
        <w:t xml:space="preserve">F2. </w:t>
      </w:r>
      <w:r w:rsidR="00E166DE" w:rsidRPr="00461457">
        <w:rPr>
          <w:rFonts w:ascii="Arial" w:hAnsi="Arial" w:cs="Arial"/>
          <w:sz w:val="24"/>
          <w:szCs w:val="24"/>
        </w:rPr>
        <w:t>Após a confirmação do cadastro</w:t>
      </w:r>
      <w:r w:rsidR="00BC5D51" w:rsidRPr="00461457">
        <w:rPr>
          <w:rFonts w:ascii="Arial" w:hAnsi="Arial" w:cs="Arial"/>
          <w:sz w:val="24"/>
          <w:szCs w:val="24"/>
        </w:rPr>
        <w:t>,</w:t>
      </w:r>
      <w:r w:rsidR="00E166DE" w:rsidRPr="00461457">
        <w:rPr>
          <w:rFonts w:ascii="Arial" w:hAnsi="Arial" w:cs="Arial"/>
          <w:sz w:val="24"/>
          <w:szCs w:val="24"/>
        </w:rPr>
        <w:t xml:space="preserve"> o sistema deve gerar um recibo ao cliente</w:t>
      </w:r>
      <w:r w:rsidR="00F33FD2" w:rsidRPr="00461457">
        <w:rPr>
          <w:rFonts w:ascii="Arial" w:hAnsi="Arial" w:cs="Arial"/>
          <w:sz w:val="24"/>
          <w:szCs w:val="24"/>
        </w:rPr>
        <w:t xml:space="preserve"> e uma ordem de serviço ao setor técnico.</w:t>
      </w:r>
    </w:p>
    <w:p w:rsidR="00F33FD2" w:rsidRPr="00461457" w:rsidRDefault="00F33FD2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 xml:space="preserve">RF3. O sistema </w:t>
      </w:r>
      <w:r w:rsidR="0044403B" w:rsidRPr="00461457">
        <w:rPr>
          <w:rFonts w:ascii="Arial" w:hAnsi="Arial" w:cs="Arial"/>
          <w:sz w:val="24"/>
          <w:szCs w:val="24"/>
        </w:rPr>
        <w:t xml:space="preserve">deve gerenciar chamadas telefônicas </w:t>
      </w:r>
      <w:r w:rsidR="00BC5D51" w:rsidRPr="00461457">
        <w:rPr>
          <w:rFonts w:ascii="Arial" w:hAnsi="Arial" w:cs="Arial"/>
          <w:sz w:val="24"/>
          <w:szCs w:val="24"/>
        </w:rPr>
        <w:t>por urgência, irá colocar em uma fila as chamadas. Ele deve ter como controle um sinal verde, para prioridade baixa, amarelo prioridade intermediária, vermelho prioridade alta.</w:t>
      </w:r>
    </w:p>
    <w:p w:rsidR="00D35E64" w:rsidRPr="00461457" w:rsidRDefault="00D35E64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RF4. Após avaliação técnica, o técnico irá</w:t>
      </w:r>
      <w:r w:rsidR="00E02321" w:rsidRPr="00461457">
        <w:rPr>
          <w:rFonts w:ascii="Arial" w:hAnsi="Arial" w:cs="Arial"/>
          <w:sz w:val="24"/>
          <w:szCs w:val="24"/>
        </w:rPr>
        <w:t xml:space="preserve"> alimentar o sistema com o resultado, assim será enviado um e-mail ao cliente e o setor de vendas irá se encarregar em avisar o por telefone. E caso seja necessário,</w:t>
      </w:r>
      <w:r w:rsidR="00D5028E" w:rsidRPr="00461457">
        <w:rPr>
          <w:rFonts w:ascii="Arial" w:hAnsi="Arial" w:cs="Arial"/>
          <w:sz w:val="24"/>
          <w:szCs w:val="24"/>
        </w:rPr>
        <w:t xml:space="preserve"> diante da existência do </w:t>
      </w:r>
      <w:r w:rsidR="00D5028E" w:rsidRPr="00461457">
        <w:rPr>
          <w:rFonts w:ascii="Arial" w:hAnsi="Arial" w:cs="Arial"/>
          <w:sz w:val="24"/>
          <w:szCs w:val="24"/>
        </w:rPr>
        <w:lastRenderedPageBreak/>
        <w:t xml:space="preserve">produto no estoque e aprovação. Será realizada </w:t>
      </w:r>
      <w:r w:rsidR="00F37660" w:rsidRPr="00461457">
        <w:rPr>
          <w:rFonts w:ascii="Arial" w:hAnsi="Arial" w:cs="Arial"/>
          <w:sz w:val="24"/>
          <w:szCs w:val="24"/>
        </w:rPr>
        <w:t>a venda dos periféricos necessários para a solução do problema</w:t>
      </w:r>
      <w:r w:rsidR="00E02321" w:rsidRPr="00461457">
        <w:rPr>
          <w:rFonts w:ascii="Arial" w:hAnsi="Arial" w:cs="Arial"/>
          <w:sz w:val="24"/>
          <w:szCs w:val="24"/>
        </w:rPr>
        <w:t>.</w:t>
      </w:r>
      <w:r w:rsidR="00D5028E" w:rsidRPr="00461457">
        <w:rPr>
          <w:rFonts w:ascii="Arial" w:hAnsi="Arial" w:cs="Arial"/>
          <w:sz w:val="24"/>
          <w:szCs w:val="24"/>
        </w:rPr>
        <w:t xml:space="preserve"> </w:t>
      </w:r>
    </w:p>
    <w:p w:rsidR="00F37F9C" w:rsidRPr="00461457" w:rsidRDefault="00E02321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 xml:space="preserve">RF5. O Service deve possuir um controle interno de tempo máximo em que máquina deve </w:t>
      </w:r>
      <w:r w:rsidR="00F37F9C" w:rsidRPr="00461457">
        <w:rPr>
          <w:rFonts w:ascii="Arial" w:hAnsi="Arial" w:cs="Arial"/>
          <w:sz w:val="24"/>
          <w:szCs w:val="24"/>
        </w:rPr>
        <w:t>ficar na fila</w:t>
      </w:r>
      <w:r w:rsidRPr="00461457">
        <w:rPr>
          <w:rFonts w:ascii="Arial" w:hAnsi="Arial" w:cs="Arial"/>
          <w:sz w:val="24"/>
          <w:szCs w:val="24"/>
        </w:rPr>
        <w:t>.</w:t>
      </w:r>
      <w:r w:rsidR="00F37F9C" w:rsidRPr="00461457">
        <w:rPr>
          <w:rFonts w:ascii="Arial" w:hAnsi="Arial" w:cs="Arial"/>
          <w:sz w:val="24"/>
          <w:szCs w:val="24"/>
        </w:rPr>
        <w:t xml:space="preserve"> Quando ultrapassar esse tem</w:t>
      </w:r>
      <w:r w:rsidR="00F37660" w:rsidRPr="00461457">
        <w:rPr>
          <w:rFonts w:ascii="Arial" w:hAnsi="Arial" w:cs="Arial"/>
          <w:sz w:val="24"/>
          <w:szCs w:val="24"/>
        </w:rPr>
        <w:t xml:space="preserve">po, </w:t>
      </w:r>
      <w:proofErr w:type="gramStart"/>
      <w:r w:rsidR="00F37660" w:rsidRPr="00461457">
        <w:rPr>
          <w:rFonts w:ascii="Arial" w:hAnsi="Arial" w:cs="Arial"/>
          <w:sz w:val="24"/>
          <w:szCs w:val="24"/>
        </w:rPr>
        <w:t>informará</w:t>
      </w:r>
      <w:proofErr w:type="gramEnd"/>
      <w:r w:rsidR="00F37660" w:rsidRPr="00461457">
        <w:rPr>
          <w:rFonts w:ascii="Arial" w:hAnsi="Arial" w:cs="Arial"/>
          <w:sz w:val="24"/>
          <w:szCs w:val="24"/>
        </w:rPr>
        <w:t xml:space="preserve"> o técnico quais má</w:t>
      </w:r>
      <w:r w:rsidR="00F37F9C" w:rsidRPr="00461457">
        <w:rPr>
          <w:rFonts w:ascii="Arial" w:hAnsi="Arial" w:cs="Arial"/>
          <w:sz w:val="24"/>
          <w:szCs w:val="24"/>
        </w:rPr>
        <w:t>quinas estão atrasadas.</w:t>
      </w:r>
    </w:p>
    <w:p w:rsidR="006E7DF4" w:rsidRPr="00461457" w:rsidRDefault="006E7DF4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RF6. A</w:t>
      </w:r>
      <w:r w:rsidR="00924E3C" w:rsidRPr="00461457">
        <w:rPr>
          <w:rFonts w:ascii="Arial" w:hAnsi="Arial" w:cs="Arial"/>
          <w:sz w:val="24"/>
          <w:szCs w:val="24"/>
        </w:rPr>
        <w:t xml:space="preserve">pós a conclusão do serviço, o sistema deve dar </w:t>
      </w:r>
      <w:proofErr w:type="gramStart"/>
      <w:r w:rsidR="00924E3C" w:rsidRPr="00461457">
        <w:rPr>
          <w:rFonts w:ascii="Arial" w:hAnsi="Arial" w:cs="Arial"/>
          <w:sz w:val="24"/>
          <w:szCs w:val="24"/>
        </w:rPr>
        <w:t>baixa na</w:t>
      </w:r>
      <w:proofErr w:type="gramEnd"/>
      <w:r w:rsidR="00924E3C" w:rsidRPr="00461457">
        <w:rPr>
          <w:rFonts w:ascii="Arial" w:hAnsi="Arial" w:cs="Arial"/>
          <w:sz w:val="24"/>
          <w:szCs w:val="24"/>
        </w:rPr>
        <w:t xml:space="preserve"> O.S e imprimir o boleto para ser pago, deve também possuir a opção de pagamento por cartão de crédito</w:t>
      </w:r>
      <w:r w:rsidR="00F37660" w:rsidRPr="00461457">
        <w:rPr>
          <w:rFonts w:ascii="Arial" w:hAnsi="Arial" w:cs="Arial"/>
          <w:sz w:val="24"/>
          <w:szCs w:val="24"/>
        </w:rPr>
        <w:t xml:space="preserve"> </w:t>
      </w:r>
      <w:r w:rsidR="00924E3C" w:rsidRPr="00461457">
        <w:rPr>
          <w:rFonts w:ascii="Arial" w:hAnsi="Arial" w:cs="Arial"/>
          <w:sz w:val="24"/>
          <w:szCs w:val="24"/>
        </w:rPr>
        <w:t>e debito.</w:t>
      </w:r>
    </w:p>
    <w:p w:rsidR="00E02321" w:rsidRPr="00461457" w:rsidRDefault="006E7DF4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RF7</w:t>
      </w:r>
      <w:r w:rsidR="00F37F9C" w:rsidRPr="00461457">
        <w:rPr>
          <w:rFonts w:ascii="Arial" w:hAnsi="Arial" w:cs="Arial"/>
          <w:sz w:val="24"/>
          <w:szCs w:val="24"/>
        </w:rPr>
        <w:t>. No site da empresa o cliente poderá avaliar no período máximo de 15 dias, o grau de satisfação com se</w:t>
      </w:r>
      <w:r w:rsidRPr="00461457">
        <w:rPr>
          <w:rFonts w:ascii="Arial" w:hAnsi="Arial" w:cs="Arial"/>
          <w:sz w:val="24"/>
          <w:szCs w:val="24"/>
        </w:rPr>
        <w:t>rviço prestado. Este espaço exige a senha gerada no cadastro e o código da ordem de serviço, para este acesso.</w:t>
      </w:r>
    </w:p>
    <w:p w:rsidR="00924E3C" w:rsidRPr="00461457" w:rsidRDefault="00924E3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RF8. O sistema deve constantemente enviar para vários clientes promoções de produtos e cartões de datas comemorativas</w:t>
      </w:r>
      <w:r w:rsidR="00F37660" w:rsidRPr="00461457">
        <w:rPr>
          <w:rFonts w:ascii="Arial" w:hAnsi="Arial" w:cs="Arial"/>
          <w:sz w:val="24"/>
          <w:szCs w:val="24"/>
        </w:rPr>
        <w:t>,</w:t>
      </w:r>
      <w:r w:rsidRPr="00461457">
        <w:rPr>
          <w:rFonts w:ascii="Arial" w:hAnsi="Arial" w:cs="Arial"/>
          <w:sz w:val="24"/>
          <w:szCs w:val="24"/>
        </w:rPr>
        <w:t xml:space="preserve"> criados pelo setor de Marketing.</w:t>
      </w:r>
    </w:p>
    <w:p w:rsidR="00BC5D51" w:rsidRPr="00461457" w:rsidRDefault="00BC5D51" w:rsidP="00F37660">
      <w:pPr>
        <w:jc w:val="both"/>
        <w:rPr>
          <w:rFonts w:ascii="Arial" w:hAnsi="Arial" w:cs="Arial"/>
          <w:sz w:val="24"/>
          <w:szCs w:val="24"/>
        </w:rPr>
      </w:pPr>
    </w:p>
    <w:p w:rsidR="00C239BF" w:rsidRDefault="00C239BF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 xml:space="preserve">O sistema deve permitir a reserva de exemplares a usuários. Devem ser providas funcionalidades permitindo a realização de uma nova </w:t>
      </w:r>
      <w:r w:rsidR="00F37660" w:rsidRPr="00461457">
        <w:rPr>
          <w:rFonts w:ascii="Arial" w:hAnsi="Arial" w:cs="Arial"/>
          <w:sz w:val="24"/>
          <w:szCs w:val="24"/>
        </w:rPr>
        <w:t>reserva</w:t>
      </w:r>
      <w:r w:rsidRPr="00461457">
        <w:rPr>
          <w:rFonts w:ascii="Arial" w:hAnsi="Arial" w:cs="Arial"/>
          <w:sz w:val="24"/>
          <w:szCs w:val="24"/>
        </w:rPr>
        <w:t xml:space="preserve"> a consulta a reservas e o cancelamento de uma reserva, tanto pelo usuário, quanto automaticamente pelo sistema. </w:t>
      </w:r>
    </w:p>
    <w:p w:rsidR="00FE43D0" w:rsidRPr="00461457" w:rsidRDefault="00FE43D0" w:rsidP="00F37660">
      <w:pPr>
        <w:jc w:val="both"/>
        <w:rPr>
          <w:rFonts w:ascii="Arial" w:hAnsi="Arial" w:cs="Arial"/>
          <w:sz w:val="24"/>
          <w:szCs w:val="24"/>
        </w:rPr>
      </w:pPr>
    </w:p>
    <w:p w:rsidR="005322CB" w:rsidRPr="00461457" w:rsidRDefault="00987C59" w:rsidP="00F37660">
      <w:pPr>
        <w:jc w:val="both"/>
        <w:rPr>
          <w:rFonts w:ascii="Arial" w:hAnsi="Arial" w:cs="Arial"/>
          <w:b/>
          <w:sz w:val="24"/>
          <w:szCs w:val="24"/>
        </w:rPr>
      </w:pPr>
      <w:r w:rsidRPr="00461457">
        <w:rPr>
          <w:rFonts w:ascii="Arial" w:hAnsi="Arial" w:cs="Arial"/>
          <w:b/>
          <w:sz w:val="24"/>
          <w:szCs w:val="24"/>
        </w:rPr>
        <w:t>4 – Modelos de Caso de Uso</w:t>
      </w:r>
    </w:p>
    <w:p w:rsidR="00987C59" w:rsidRPr="00461457" w:rsidRDefault="00987C59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 xml:space="preserve">Soram identificados </w:t>
      </w:r>
      <w:proofErr w:type="gramStart"/>
      <w:r w:rsidRPr="00461457">
        <w:rPr>
          <w:rFonts w:ascii="Arial" w:hAnsi="Arial" w:cs="Arial"/>
          <w:sz w:val="24"/>
          <w:szCs w:val="24"/>
        </w:rPr>
        <w:t>5</w:t>
      </w:r>
      <w:proofErr w:type="gramEnd"/>
      <w:r w:rsidRPr="00461457">
        <w:rPr>
          <w:rFonts w:ascii="Arial" w:hAnsi="Arial" w:cs="Arial"/>
          <w:sz w:val="24"/>
          <w:szCs w:val="24"/>
        </w:rPr>
        <w:t xml:space="preserve"> subsistemas: Atendimento ao usuário, Verificação Técnica, Marketing, Controle de Estoque, Finanças, como mostra o diagrama de pacotes a baixo(Fg.1).  A seguir, são apresentados </w:t>
      </w:r>
      <w:proofErr w:type="gramStart"/>
      <w:r w:rsidRPr="00461457">
        <w:rPr>
          <w:rFonts w:ascii="Arial" w:hAnsi="Arial" w:cs="Arial"/>
          <w:sz w:val="24"/>
          <w:szCs w:val="24"/>
        </w:rPr>
        <w:t>5</w:t>
      </w:r>
      <w:proofErr w:type="gramEnd"/>
      <w:r w:rsidRPr="00461457">
        <w:rPr>
          <w:rFonts w:ascii="Arial" w:hAnsi="Arial" w:cs="Arial"/>
          <w:sz w:val="24"/>
          <w:szCs w:val="24"/>
        </w:rPr>
        <w:t xml:space="preserve"> casos de uso, e suas descrições.</w:t>
      </w:r>
    </w:p>
    <w:p w:rsidR="00987C59" w:rsidRPr="00461457" w:rsidRDefault="00987C59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2D0A4E5" wp14:editId="195294EC">
            <wp:extent cx="6081822" cy="3051544"/>
            <wp:effectExtent l="0" t="0" r="0" b="0"/>
            <wp:docPr id="1" name="Imagem 1" descr="C:\Users\Luiz Junior\Downloads\trabalho de requisitos\Class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z Junior\Downloads\trabalho de requisitos\Class Diagram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099" cy="305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457">
        <w:rPr>
          <w:rFonts w:ascii="Arial" w:hAnsi="Arial" w:cs="Arial"/>
          <w:sz w:val="24"/>
          <w:szCs w:val="24"/>
        </w:rPr>
        <w:t>Fg.1</w:t>
      </w:r>
    </w:p>
    <w:p w:rsidR="00F94C7B" w:rsidRDefault="00F94C7B" w:rsidP="00F37660">
      <w:pPr>
        <w:jc w:val="both"/>
        <w:rPr>
          <w:rFonts w:ascii="Arial" w:hAnsi="Arial" w:cs="Arial"/>
          <w:b/>
          <w:sz w:val="24"/>
          <w:szCs w:val="24"/>
        </w:rPr>
      </w:pPr>
    </w:p>
    <w:p w:rsidR="00987C59" w:rsidRPr="00461457" w:rsidRDefault="00987C59" w:rsidP="00F37660">
      <w:pPr>
        <w:jc w:val="both"/>
        <w:rPr>
          <w:rFonts w:ascii="Arial" w:hAnsi="Arial" w:cs="Arial"/>
          <w:b/>
          <w:sz w:val="24"/>
          <w:szCs w:val="24"/>
        </w:rPr>
      </w:pPr>
      <w:r w:rsidRPr="00461457">
        <w:rPr>
          <w:rFonts w:ascii="Arial" w:hAnsi="Arial" w:cs="Arial"/>
          <w:b/>
          <w:sz w:val="24"/>
          <w:szCs w:val="24"/>
        </w:rPr>
        <w:lastRenderedPageBreak/>
        <w:t xml:space="preserve">4.1 – Subsistema </w:t>
      </w:r>
      <w:r w:rsidR="004844BC" w:rsidRPr="00461457">
        <w:rPr>
          <w:rFonts w:ascii="Arial" w:hAnsi="Arial" w:cs="Arial"/>
          <w:b/>
          <w:sz w:val="24"/>
          <w:szCs w:val="24"/>
        </w:rPr>
        <w:t>Atendimento ao Cliente.</w:t>
      </w:r>
    </w:p>
    <w:p w:rsidR="00987C59" w:rsidRPr="00461457" w:rsidRDefault="00987C59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ab/>
        <w:t xml:space="preserve">A Fg2. Representa o caso de uso de </w:t>
      </w:r>
      <w:r w:rsidR="004844BC" w:rsidRPr="00461457">
        <w:rPr>
          <w:rFonts w:ascii="Arial" w:hAnsi="Arial" w:cs="Arial"/>
          <w:sz w:val="24"/>
          <w:szCs w:val="24"/>
        </w:rPr>
        <w:t>Atendimento ao Cliente</w:t>
      </w:r>
      <w:r w:rsidRPr="00461457">
        <w:rPr>
          <w:rFonts w:ascii="Arial" w:hAnsi="Arial" w:cs="Arial"/>
          <w:sz w:val="24"/>
          <w:szCs w:val="24"/>
        </w:rPr>
        <w:t>.</w:t>
      </w:r>
    </w:p>
    <w:p w:rsidR="00987C59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027F044" wp14:editId="6739129A">
            <wp:extent cx="5400040" cy="4252595"/>
            <wp:effectExtent l="0" t="0" r="0" b="0"/>
            <wp:docPr id="3" name="Imagem 3" descr="C:\Users\Luiz Junior\Downloads\trabalho de requisitos\Use Case Atendimento Usuá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z Junior\Downloads\trabalho de requisitos\Use Case Atendimento Usuári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59" w:rsidRPr="00461457" w:rsidRDefault="00987C59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Fg.2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Descrição Caso de Uso.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Projeto: Services 1.0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Subsistema: Atendimento ao Cliente.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 de Uso: Cadastrar Cliente.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Data: 10/06/2012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Descrição do Propósito: Responsável pela organização de clientes, no qual irá buscar pelo cliente no sistema, incluir o cliente, alterar dados cadastrais, inativar cliente inadimplente e ativar cliente.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Pré-Condição: Localizar Cliente.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Pós-Condição: Cliente encontrado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Pós-Condição: Cliente não encontrado.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Pós-Condição: Cliente Inativo.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Casos Normais.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lastRenderedPageBreak/>
        <w:t xml:space="preserve">Localizar Cliente: O atendente irá realizar uma busca no sistema pelo </w:t>
      </w:r>
      <w:proofErr w:type="spellStart"/>
      <w:proofErr w:type="gramStart"/>
      <w:r w:rsidRPr="00461457">
        <w:rPr>
          <w:rFonts w:ascii="Arial" w:hAnsi="Arial" w:cs="Arial"/>
          <w:sz w:val="24"/>
          <w:szCs w:val="24"/>
        </w:rPr>
        <w:t>cpf</w:t>
      </w:r>
      <w:proofErr w:type="spellEnd"/>
      <w:proofErr w:type="gramEnd"/>
      <w:r w:rsidRPr="00461457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461457">
        <w:rPr>
          <w:rFonts w:ascii="Arial" w:hAnsi="Arial" w:cs="Arial"/>
          <w:sz w:val="24"/>
          <w:szCs w:val="24"/>
        </w:rPr>
        <w:t>cnpj</w:t>
      </w:r>
      <w:proofErr w:type="spellEnd"/>
      <w:r w:rsidRPr="00461457">
        <w:rPr>
          <w:rFonts w:ascii="Arial" w:hAnsi="Arial" w:cs="Arial"/>
          <w:sz w:val="24"/>
          <w:szCs w:val="24"/>
        </w:rPr>
        <w:t>, informado pelo cliente.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 xml:space="preserve">Adicionar Cliente: Caso não tenha sido encontrado o atendente irá realizar um cadastro novo com o nome, endereço, telefone e </w:t>
      </w:r>
      <w:proofErr w:type="spellStart"/>
      <w:proofErr w:type="gramStart"/>
      <w:r w:rsidRPr="00461457">
        <w:rPr>
          <w:rFonts w:ascii="Arial" w:hAnsi="Arial" w:cs="Arial"/>
          <w:sz w:val="24"/>
          <w:szCs w:val="24"/>
        </w:rPr>
        <w:t>cpf</w:t>
      </w:r>
      <w:proofErr w:type="spellEnd"/>
      <w:proofErr w:type="gramEnd"/>
      <w:r w:rsidRPr="00461457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461457">
        <w:rPr>
          <w:rFonts w:ascii="Arial" w:hAnsi="Arial" w:cs="Arial"/>
          <w:sz w:val="24"/>
          <w:szCs w:val="24"/>
        </w:rPr>
        <w:t>cnpj</w:t>
      </w:r>
      <w:proofErr w:type="spellEnd"/>
      <w:r w:rsidRPr="00461457">
        <w:rPr>
          <w:rFonts w:ascii="Arial" w:hAnsi="Arial" w:cs="Arial"/>
          <w:sz w:val="24"/>
          <w:szCs w:val="24"/>
        </w:rPr>
        <w:t>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Alterar dados cadastrais: Caso encontrado algum dado errado, o atendente irá alterá-lo no momento do cadastro. A alteração irá sofrer uma validação e somente a partir disto será concluída a alteração.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Inativar Cliente: Caso encontrado o cliente o atendente terá a informação de que o cliente está inadimplente ou não.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Ativar Cliente: Caso encontrado e inadimplente, o cliente após o pagamento da divida poderá ser ativado novamente no sistema.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Casos Alternativos: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Adicionar/Alterar dados cadastrais: Validar integridade dos dados.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Ativar Cliente/Inativar Clientes: Certificar-se da inadimplência.</w:t>
      </w:r>
    </w:p>
    <w:p w:rsidR="00D01B9C" w:rsidRDefault="00D01B9C" w:rsidP="00F376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Subsistema: Controle de Equipamento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 de Uso: Cadastrar Equipamento.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Data: 10/06/2012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Descrição do Propósito: Responsável pela organização de equipamentos, no qual irá buscar pelo equipamento no sistema, incluir o equipamento, remover equipamento, alterar cadastro do equipamento.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Pré-Condição: Buscar equipamento.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Pós-Condição: Equipamento Encontrado.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Pós-Condição: Equipamento não encontrado.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Casos Normais: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Localizar Equipamento: Deverá realizar uma varredura no cadastro do cliente para verificar se o equipamento sofreu manutenções anteriores.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Equipamento Encontrado: Caso houve alterações de peças, alterar isto no cadastro da máquina.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Equipamento não encontrado: Deve ser cadastrado a maquina, com usas especificações técnicas, marca do equipamento, número de série e o defeito apresentado pelo cliente no uso diário do equipamento.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Casos Alternativos:</w:t>
      </w:r>
    </w:p>
    <w:p w:rsidR="00FE43D0" w:rsidRDefault="00FE43D0" w:rsidP="00F37660">
      <w:pPr>
        <w:jc w:val="both"/>
        <w:rPr>
          <w:rFonts w:ascii="Arial" w:hAnsi="Arial" w:cs="Arial"/>
          <w:sz w:val="24"/>
          <w:szCs w:val="24"/>
        </w:rPr>
      </w:pP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lastRenderedPageBreak/>
        <w:t>Cliente Inadimplente: Desabilitar cadastro de máquina e avisar atendente para informar o cliente da inadimplência.</w:t>
      </w:r>
    </w:p>
    <w:p w:rsidR="004844BC" w:rsidRDefault="00D01B9C" w:rsidP="00F376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Subsistema: Controle Equipamento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 de Uso: Cadastrar Prioridade.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Data: 10/06/2012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Descrição Propósito: Responsável pela organização de prioridade, no qual irá buscar pelo equipamento no sistema, incluir prioridade, alterar prioridade.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Pré-Condição: Buscar equipamento.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Pós-Condição: Equipamento possui grau de prioridade.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Pós-Condição: Equipamento não possui grau de prioridade.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Casos Normais: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Localizar Equipamento: Deverá realizar varredura no cadastro do cliente e localizar o equipamento.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Incluir Prioridade: Deverá ser colocada uma prioridade para a manutenção, devido o uso da maquina, exemplo um servidor de uma loja, possui um grau de urgência maior do que o uso doméstico.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Alterar Prioridade: Deverá ser alterado pelo técnico mediante ao problema do equipamento e problemas externos podem impedir a manutenção do equipamento no momento.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Casos Alternativos: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Alterar Prioridade: Somente Departamento técnico pode alterar esta opção.</w:t>
      </w:r>
    </w:p>
    <w:p w:rsidR="004844BC" w:rsidRPr="00461457" w:rsidRDefault="00D01B9C" w:rsidP="00F376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Subsistema: Controle Cliente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 de Uso: Gerar Ordem de Serviço.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Data: 10/06/2012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Descrição Propósito: Responsável pela finalização cadastro cliente e equipamento, Gerar Comprovante de recebimento do equipamento pela empresa, Impressão do recibo e liberação da maquina para o departamento técnico.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Pré-Condição: Finalização Cadastro.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Pós-Condição: Geração do Comprovante de Entrega.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Pós-Condição: Equipamento liberado para o departamento técnico.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lastRenderedPageBreak/>
        <w:t>Casos Normais: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 xml:space="preserve">Após Finalização Cadastro: Deverá gerar um comprovante de recebimento do equipamento pela empresa. 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 xml:space="preserve">Impressão do Recibo: Deverá ser impresso em </w:t>
      </w:r>
      <w:proofErr w:type="gramStart"/>
      <w:r w:rsidRPr="00461457">
        <w:rPr>
          <w:rFonts w:ascii="Arial" w:hAnsi="Arial" w:cs="Arial"/>
          <w:sz w:val="24"/>
          <w:szCs w:val="24"/>
        </w:rPr>
        <w:t>2</w:t>
      </w:r>
      <w:proofErr w:type="gramEnd"/>
      <w:r w:rsidRPr="00461457">
        <w:rPr>
          <w:rFonts w:ascii="Arial" w:hAnsi="Arial" w:cs="Arial"/>
          <w:sz w:val="24"/>
          <w:szCs w:val="24"/>
        </w:rPr>
        <w:t xml:space="preserve"> vias, uma ficará na empresa a outra o cliente levará consigo.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Liberar equipamento: O equipamento deverá ser liberado no sistema para que seja diagnosticado no Departamento Técnico.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Casos Alternativos: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Finalização do Cadastro: Verificar novamente a integridade dos dados antes de gerar o recibo.</w:t>
      </w:r>
    </w:p>
    <w:p w:rsidR="004844BC" w:rsidRPr="00461457" w:rsidRDefault="00D01B9C" w:rsidP="00F376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Subsistema: Controle Financeiro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 de Uso: Encerrar Ordem de Serviços.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Data: 10/06/2012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 xml:space="preserve">Descrição Propósito: Responsável pelo encerramento da Ordem de Serviços, Encerramento da fatura, </w:t>
      </w:r>
      <w:proofErr w:type="gramStart"/>
      <w:r w:rsidRPr="00461457">
        <w:rPr>
          <w:rFonts w:ascii="Arial" w:hAnsi="Arial" w:cs="Arial"/>
          <w:sz w:val="24"/>
          <w:szCs w:val="24"/>
        </w:rPr>
        <w:t>liberar</w:t>
      </w:r>
      <w:proofErr w:type="gramEnd"/>
      <w:r w:rsidRPr="00461457">
        <w:rPr>
          <w:rFonts w:ascii="Arial" w:hAnsi="Arial" w:cs="Arial"/>
          <w:sz w:val="24"/>
          <w:szCs w:val="24"/>
        </w:rPr>
        <w:t xml:space="preserve"> cliente para avaliação.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Pré-Condição: Ordem de Serviços aberta.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Pós-Condição: Encerramento da Ordem de Serviços.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Casos Normais: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 xml:space="preserve">Encerramento da fatura: Após o pagamento deverá gerar um comprovante de recebimento do valor estipulado pela empresa. 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Impressão do Comprovante: Será impresso um comprovante de pagamento para o cliente.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Liberar acesso ao site: Será liberado um acesso no site durante 15 dias para que o cliente avalie o grau de satisfação.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Casos Alternativos: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 xml:space="preserve">Encerramento da fatura: Após </w:t>
      </w:r>
      <w:proofErr w:type="gramStart"/>
      <w:r w:rsidRPr="00461457">
        <w:rPr>
          <w:rFonts w:ascii="Arial" w:hAnsi="Arial" w:cs="Arial"/>
          <w:sz w:val="24"/>
          <w:szCs w:val="24"/>
        </w:rPr>
        <w:t>1</w:t>
      </w:r>
      <w:proofErr w:type="gramEnd"/>
      <w:r w:rsidRPr="00461457">
        <w:rPr>
          <w:rFonts w:ascii="Arial" w:hAnsi="Arial" w:cs="Arial"/>
          <w:sz w:val="24"/>
          <w:szCs w:val="24"/>
        </w:rPr>
        <w:t xml:space="preserve"> mês da conclusão da manutenção e o cliente não efetuou a finalização da fatura, será alterado em seu cadastro para Inadimplente.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Liberar acesso ao site: Caso o cliente não efetue durante os 15 dias sua avaliação, poderá ser adiado para mais uma semana o acesso ao site.</w:t>
      </w:r>
    </w:p>
    <w:p w:rsidR="00F9147E" w:rsidRDefault="00F9147E" w:rsidP="00F37660">
      <w:pPr>
        <w:jc w:val="both"/>
        <w:rPr>
          <w:rFonts w:ascii="Arial" w:hAnsi="Arial" w:cs="Arial"/>
          <w:sz w:val="24"/>
          <w:szCs w:val="24"/>
        </w:rPr>
      </w:pPr>
    </w:p>
    <w:p w:rsidR="00D01B9C" w:rsidRPr="00461457" w:rsidRDefault="00D01B9C" w:rsidP="00F37660">
      <w:pPr>
        <w:jc w:val="both"/>
        <w:rPr>
          <w:rFonts w:ascii="Arial" w:hAnsi="Arial" w:cs="Arial"/>
          <w:sz w:val="24"/>
          <w:szCs w:val="24"/>
        </w:rPr>
      </w:pPr>
    </w:p>
    <w:p w:rsidR="00F94C7B" w:rsidRDefault="00F94C7B" w:rsidP="00F37660">
      <w:pPr>
        <w:jc w:val="both"/>
        <w:rPr>
          <w:rFonts w:ascii="Arial" w:hAnsi="Arial" w:cs="Arial"/>
          <w:sz w:val="24"/>
          <w:szCs w:val="24"/>
        </w:rPr>
      </w:pPr>
    </w:p>
    <w:p w:rsidR="00F9147E" w:rsidRPr="00F94C7B" w:rsidRDefault="00F9147E" w:rsidP="00F37660">
      <w:pPr>
        <w:jc w:val="both"/>
        <w:rPr>
          <w:rFonts w:ascii="Arial" w:hAnsi="Arial" w:cs="Arial"/>
          <w:b/>
          <w:sz w:val="24"/>
          <w:szCs w:val="24"/>
        </w:rPr>
      </w:pPr>
      <w:r w:rsidRPr="00F94C7B">
        <w:rPr>
          <w:rFonts w:ascii="Arial" w:hAnsi="Arial" w:cs="Arial"/>
          <w:b/>
          <w:sz w:val="24"/>
          <w:szCs w:val="24"/>
        </w:rPr>
        <w:lastRenderedPageBreak/>
        <w:t>4.2 – Subsistema Verificação Técnica.</w:t>
      </w:r>
    </w:p>
    <w:p w:rsidR="00F9147E" w:rsidRPr="00461457" w:rsidRDefault="00F9147E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38B9D1A" wp14:editId="6E16AB49">
            <wp:extent cx="5400040" cy="4252595"/>
            <wp:effectExtent l="0" t="0" r="0" b="0"/>
            <wp:docPr id="6" name="Imagem 6" descr="C:\Users\Luiz Junior\Downloads\trabalho de requisitos\Use Case ver. Téc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iz Junior\Downloads\trabalho de requisitos\Use Case ver. Técnic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47E" w:rsidRPr="00461457" w:rsidRDefault="00F9147E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Fg.3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Descrição Caso de Uso.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Departamento técnico.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Services 1.0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Subsistema: Avaliar Equipamento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 de Uso: Cadastrar Defeito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Data: 10/06/2012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Descrição Propósito: Responsável pela verificação de defeitos, no qual irá buscar pela Ordem de Serviços, incluir o defeito, alterar o defeito, Avisar Cliente.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Pré-Condição: Verificar defeito apresentado.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 xml:space="preserve">Pós-Condição: Defeito atualizado. 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Casos Normais.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Localizar Ordem de Serviços: O técnico irá realizar uma busca no sistema pela Ordem de Serviço.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Incluir Defeito: Caso não tenha sido encontrado o defeito ainda, será colocado o defeito do equipamento.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lastRenderedPageBreak/>
        <w:t>Alterar defeito: Caso encontrado o defeito no cadastro</w:t>
      </w:r>
      <w:proofErr w:type="gramStart"/>
      <w:r w:rsidRPr="00461457">
        <w:rPr>
          <w:rFonts w:ascii="Arial" w:hAnsi="Arial" w:cs="Arial"/>
          <w:sz w:val="24"/>
          <w:szCs w:val="24"/>
        </w:rPr>
        <w:t xml:space="preserve"> mas</w:t>
      </w:r>
      <w:proofErr w:type="gramEnd"/>
      <w:r w:rsidRPr="00461457">
        <w:rPr>
          <w:rFonts w:ascii="Arial" w:hAnsi="Arial" w:cs="Arial"/>
          <w:sz w:val="24"/>
          <w:szCs w:val="24"/>
        </w:rPr>
        <w:t xml:space="preserve"> errado, será corrigido no sistema antes de verificar custos e informar o cliente.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Avisar Cliente: Informar o cliente do defeito e custo para sua correção.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Aprovação Cliente: Colocar no sistema a aprovação e dar continuidade.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Não aprovação: Colocar no sistema não aprovação.</w:t>
      </w:r>
    </w:p>
    <w:p w:rsidR="004844BC" w:rsidRPr="00461457" w:rsidRDefault="00D01B9C" w:rsidP="00F376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Subsistema: Troca de periféricos.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 de Uso: Informar peças alteradas.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Data: 10/06/2012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Descrição Propósito: Responsável pela troca de peças, no qual irá buscar pela Ordem de Serviços, cadastrar peças, alterar cadastro de peças.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Pré-Condição: Informar Setor de Vendas.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 xml:space="preserve">Pós-Condição: Aprovação da troca de peças. 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Pós-Condição: Não aprovação da compra de peças.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Casos Normais.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Localizar Ordem de Serviço: O atendente irá realizar uma busca no sistema pela Ordem de Serviço.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 xml:space="preserve">Cadastrar </w:t>
      </w:r>
      <w:r w:rsidR="00F9147E" w:rsidRPr="00461457">
        <w:rPr>
          <w:rFonts w:ascii="Arial" w:hAnsi="Arial" w:cs="Arial"/>
          <w:sz w:val="24"/>
          <w:szCs w:val="24"/>
        </w:rPr>
        <w:t>peça:</w:t>
      </w:r>
      <w:r w:rsidRPr="00461457">
        <w:rPr>
          <w:rFonts w:ascii="Arial" w:hAnsi="Arial" w:cs="Arial"/>
          <w:sz w:val="24"/>
          <w:szCs w:val="24"/>
        </w:rPr>
        <w:t xml:space="preserve"> Após a aprovação do cliente, deverá ser cadastrado no sistema a peça e o devido custo.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Alterar cadastro de peças: Caso seja informado errado o cadastro o sistema permite sua alteração.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Não Aprovação de peças: Informar no Sistema a não aprovação.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Casos Alternativos: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Cadastro de peças: O sistema pode permitir sua alteração e remoção sempre que for necessário.</w:t>
      </w:r>
    </w:p>
    <w:p w:rsidR="00D01B9C" w:rsidRDefault="00D01B9C" w:rsidP="00F376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Subsistema: Informar conclusão Manutenção.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 de Uso: Informar conclusão.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Data: 10/06/2012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Descrição Propósito: Responsável pela troca de peças, no qual irá buscar pela Ordem de Serviços, cadastrar peças, alterar cadastro de peças.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Pré-Condição: Informar Setor de Vendas.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lastRenderedPageBreak/>
        <w:t xml:space="preserve">Pós-Condição: Aprovação da troca de peças. 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Pós-Condição: Não aprovação da compra de peças.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Casos Normais.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Localizar Ordem de Serviço: O atendente irá realizar uma busca no sistema pela Ordem de Serviço.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 xml:space="preserve">Cadastrar </w:t>
      </w:r>
      <w:r w:rsidR="00F9147E" w:rsidRPr="00461457">
        <w:rPr>
          <w:rFonts w:ascii="Arial" w:hAnsi="Arial" w:cs="Arial"/>
          <w:sz w:val="24"/>
          <w:szCs w:val="24"/>
        </w:rPr>
        <w:t>peça:</w:t>
      </w:r>
      <w:r w:rsidRPr="00461457">
        <w:rPr>
          <w:rFonts w:ascii="Arial" w:hAnsi="Arial" w:cs="Arial"/>
          <w:sz w:val="24"/>
          <w:szCs w:val="24"/>
        </w:rPr>
        <w:t xml:space="preserve"> Após a aprovação do cliente, deverá ser cadastrado no sistema a peça e o devido custo.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Alterar cadastro de peças: Caso seja informado errado o cadastro o sistema permite sua alteração.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Casos Alternativos:</w:t>
      </w:r>
    </w:p>
    <w:p w:rsidR="004844BC" w:rsidRPr="00461457" w:rsidRDefault="004844BC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Cadastro de peças: O sistema pode permitir sua alteração e remoção sempre que for necessário.</w:t>
      </w:r>
    </w:p>
    <w:p w:rsidR="00F94C7B" w:rsidRDefault="004E15C0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76B5FC3D" wp14:editId="3E9A9F94">
            <wp:simplePos x="0" y="0"/>
            <wp:positionH relativeFrom="column">
              <wp:posOffset>-1905</wp:posOffset>
            </wp:positionH>
            <wp:positionV relativeFrom="paragraph">
              <wp:posOffset>867410</wp:posOffset>
            </wp:positionV>
            <wp:extent cx="5400040" cy="4252595"/>
            <wp:effectExtent l="0" t="0" r="0" b="0"/>
            <wp:wrapSquare wrapText="bothSides"/>
            <wp:docPr id="9" name="Imagem 9" descr="C:\Users\Luiz Junior\Downloads\trabalho de requisitos\Use Case C. esto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iz Junior\Downloads\trabalho de requisitos\Use Case C. estoqu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15C0" w:rsidRPr="00F94C7B" w:rsidRDefault="002A29BB" w:rsidP="00F37660">
      <w:pPr>
        <w:jc w:val="both"/>
        <w:rPr>
          <w:rFonts w:ascii="Arial" w:hAnsi="Arial" w:cs="Arial"/>
          <w:b/>
          <w:sz w:val="24"/>
          <w:szCs w:val="24"/>
        </w:rPr>
      </w:pPr>
      <w:r w:rsidRPr="00F94C7B">
        <w:rPr>
          <w:rFonts w:ascii="Arial" w:hAnsi="Arial" w:cs="Arial"/>
          <w:b/>
          <w:sz w:val="24"/>
          <w:szCs w:val="24"/>
        </w:rPr>
        <w:t>4.3</w:t>
      </w:r>
      <w:r w:rsidR="004E15C0" w:rsidRPr="00F94C7B">
        <w:rPr>
          <w:rFonts w:ascii="Arial" w:hAnsi="Arial" w:cs="Arial"/>
          <w:b/>
          <w:sz w:val="24"/>
          <w:szCs w:val="24"/>
        </w:rPr>
        <w:t xml:space="preserve"> - Subsistema Controle de Estoque.</w:t>
      </w:r>
    </w:p>
    <w:p w:rsidR="004E15C0" w:rsidRPr="00461457" w:rsidRDefault="004E15C0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Fg.4</w:t>
      </w:r>
    </w:p>
    <w:p w:rsidR="004E15C0" w:rsidRDefault="004E15C0" w:rsidP="00F37660">
      <w:pPr>
        <w:jc w:val="both"/>
        <w:rPr>
          <w:rFonts w:ascii="Arial" w:hAnsi="Arial" w:cs="Arial"/>
          <w:sz w:val="24"/>
          <w:szCs w:val="24"/>
        </w:rPr>
      </w:pPr>
    </w:p>
    <w:p w:rsidR="00D01B9C" w:rsidRPr="00461457" w:rsidRDefault="00D01B9C" w:rsidP="00F37660">
      <w:pPr>
        <w:jc w:val="both"/>
        <w:rPr>
          <w:rFonts w:ascii="Arial" w:hAnsi="Arial" w:cs="Arial"/>
          <w:sz w:val="24"/>
          <w:szCs w:val="24"/>
        </w:rPr>
      </w:pPr>
    </w:p>
    <w:p w:rsidR="004E15C0" w:rsidRPr="00461457" w:rsidRDefault="004E15C0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lastRenderedPageBreak/>
        <w:t>Subsistema: Controle de Estoque.</w:t>
      </w:r>
    </w:p>
    <w:p w:rsidR="004E15C0" w:rsidRPr="00461457" w:rsidRDefault="004E15C0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 de Uso: Registro de produtos.</w:t>
      </w:r>
    </w:p>
    <w:p w:rsidR="004E15C0" w:rsidRPr="00461457" w:rsidRDefault="004E15C0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Data: 10/06/2012</w:t>
      </w:r>
    </w:p>
    <w:p w:rsidR="004E15C0" w:rsidRPr="00461457" w:rsidRDefault="004E15C0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Descrição do Propósito: Gerenciar o cadastro de peças, tanto entrada quanto saída de um produto e se o mesmo possui algum defeito.</w:t>
      </w:r>
    </w:p>
    <w:p w:rsidR="004E15C0" w:rsidRPr="00461457" w:rsidRDefault="004E15C0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Pré-Condição: Compra de peças.</w:t>
      </w:r>
    </w:p>
    <w:p w:rsidR="004E15C0" w:rsidRPr="00461457" w:rsidRDefault="004E15C0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Pré-Condição: Análise técnica e especificação da peça para o cadastro de entrada.</w:t>
      </w:r>
    </w:p>
    <w:p w:rsidR="004E15C0" w:rsidRPr="00461457" w:rsidRDefault="004E15C0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 xml:space="preserve">Pós-Condição: </w:t>
      </w:r>
      <w:r w:rsidR="006B63B6" w:rsidRPr="00461457">
        <w:rPr>
          <w:rFonts w:ascii="Arial" w:hAnsi="Arial" w:cs="Arial"/>
          <w:sz w:val="24"/>
          <w:szCs w:val="24"/>
        </w:rPr>
        <w:t>Apontar peças com pouca quantidade no estoque ou falta e excesso de mercadoria.</w:t>
      </w:r>
      <w:r w:rsidRPr="00461457">
        <w:rPr>
          <w:rFonts w:ascii="Arial" w:hAnsi="Arial" w:cs="Arial"/>
          <w:sz w:val="24"/>
          <w:szCs w:val="24"/>
        </w:rPr>
        <w:t xml:space="preserve"> </w:t>
      </w:r>
    </w:p>
    <w:p w:rsidR="004E15C0" w:rsidRPr="00461457" w:rsidRDefault="004E15C0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Pós-Condição: Não aprovação da compra de peças.</w:t>
      </w:r>
    </w:p>
    <w:p w:rsidR="004E15C0" w:rsidRPr="00461457" w:rsidRDefault="004E15C0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Casos Normais.</w:t>
      </w:r>
    </w:p>
    <w:p w:rsidR="004E15C0" w:rsidRPr="00461457" w:rsidRDefault="006B63B6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Receber pedido do Cliente: O Cliente pode encomendar uma peça ou até uma maquina nova para a empresa.</w:t>
      </w:r>
    </w:p>
    <w:p w:rsidR="004E15C0" w:rsidRPr="00461457" w:rsidRDefault="006B63B6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Registro de Peças: Funcionário responsável pelo estoque deve cadastrar a peça e suas funcionalidades no sistema de controle de estoque.</w:t>
      </w:r>
    </w:p>
    <w:p w:rsidR="004E15C0" w:rsidRPr="00461457" w:rsidRDefault="004E15C0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Alterar cadastro de peças: Caso seja informado errado o cadastro o sistema permite sua alteração.</w:t>
      </w:r>
    </w:p>
    <w:p w:rsidR="006B63B6" w:rsidRPr="00461457" w:rsidRDefault="006B63B6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 xml:space="preserve">Registrar Saída de peças: Assim que um produto for vendido pelo setor de vendas, o setor de estoque é avisado e o produto é encaminhado à entrega e é </w:t>
      </w:r>
      <w:proofErr w:type="gramStart"/>
      <w:r w:rsidRPr="00461457">
        <w:rPr>
          <w:rFonts w:ascii="Arial" w:hAnsi="Arial" w:cs="Arial"/>
          <w:sz w:val="24"/>
          <w:szCs w:val="24"/>
        </w:rPr>
        <w:t>realizado baixa do produto no sistema</w:t>
      </w:r>
      <w:proofErr w:type="gramEnd"/>
      <w:r w:rsidRPr="00461457">
        <w:rPr>
          <w:rFonts w:ascii="Arial" w:hAnsi="Arial" w:cs="Arial"/>
          <w:sz w:val="24"/>
          <w:szCs w:val="24"/>
        </w:rPr>
        <w:t>.</w:t>
      </w:r>
    </w:p>
    <w:p w:rsidR="004E15C0" w:rsidRPr="00461457" w:rsidRDefault="004E15C0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Casos Alternativos:</w:t>
      </w:r>
    </w:p>
    <w:p w:rsidR="004E15C0" w:rsidRPr="00461457" w:rsidRDefault="006B63B6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Remoção de cadastro de peças: O sistema permite o cancelamento de um cadastro imediatamente após o registro e assim que a peça/produto estiver em falta.</w:t>
      </w:r>
    </w:p>
    <w:p w:rsidR="004E15C0" w:rsidRPr="00461457" w:rsidRDefault="004E15C0" w:rsidP="00F37660">
      <w:pPr>
        <w:jc w:val="both"/>
        <w:rPr>
          <w:rFonts w:ascii="Arial" w:hAnsi="Arial" w:cs="Arial"/>
          <w:sz w:val="24"/>
          <w:szCs w:val="24"/>
        </w:rPr>
      </w:pPr>
    </w:p>
    <w:p w:rsidR="006B63B6" w:rsidRPr="00461457" w:rsidRDefault="006B63B6" w:rsidP="00F37660">
      <w:pPr>
        <w:jc w:val="both"/>
        <w:rPr>
          <w:rFonts w:ascii="Arial" w:hAnsi="Arial" w:cs="Arial"/>
          <w:sz w:val="24"/>
          <w:szCs w:val="24"/>
        </w:rPr>
      </w:pPr>
    </w:p>
    <w:p w:rsidR="006B63B6" w:rsidRPr="00461457" w:rsidRDefault="006B63B6" w:rsidP="00F37660">
      <w:pPr>
        <w:jc w:val="both"/>
        <w:rPr>
          <w:rFonts w:ascii="Arial" w:hAnsi="Arial" w:cs="Arial"/>
          <w:sz w:val="24"/>
          <w:szCs w:val="24"/>
        </w:rPr>
      </w:pPr>
    </w:p>
    <w:p w:rsidR="006B63B6" w:rsidRPr="00461457" w:rsidRDefault="006B63B6" w:rsidP="00F37660">
      <w:pPr>
        <w:jc w:val="both"/>
        <w:rPr>
          <w:rFonts w:ascii="Arial" w:hAnsi="Arial" w:cs="Arial"/>
          <w:sz w:val="24"/>
          <w:szCs w:val="24"/>
        </w:rPr>
      </w:pPr>
    </w:p>
    <w:p w:rsidR="006B63B6" w:rsidRPr="00461457" w:rsidRDefault="006B63B6" w:rsidP="00F37660">
      <w:pPr>
        <w:jc w:val="both"/>
        <w:rPr>
          <w:rFonts w:ascii="Arial" w:hAnsi="Arial" w:cs="Arial"/>
          <w:sz w:val="24"/>
          <w:szCs w:val="24"/>
        </w:rPr>
      </w:pPr>
    </w:p>
    <w:p w:rsidR="006B63B6" w:rsidRPr="00461457" w:rsidRDefault="006B63B6" w:rsidP="00F37660">
      <w:pPr>
        <w:jc w:val="both"/>
        <w:rPr>
          <w:rFonts w:ascii="Arial" w:hAnsi="Arial" w:cs="Arial"/>
          <w:sz w:val="24"/>
          <w:szCs w:val="24"/>
        </w:rPr>
      </w:pPr>
    </w:p>
    <w:p w:rsidR="006B63B6" w:rsidRPr="00461457" w:rsidRDefault="006B63B6" w:rsidP="00F37660">
      <w:pPr>
        <w:jc w:val="both"/>
        <w:rPr>
          <w:rFonts w:ascii="Arial" w:hAnsi="Arial" w:cs="Arial"/>
          <w:sz w:val="24"/>
          <w:szCs w:val="24"/>
        </w:rPr>
      </w:pPr>
    </w:p>
    <w:p w:rsidR="006B63B6" w:rsidRPr="00461457" w:rsidRDefault="006B63B6" w:rsidP="00F37660">
      <w:pPr>
        <w:jc w:val="both"/>
        <w:rPr>
          <w:rFonts w:ascii="Arial" w:hAnsi="Arial" w:cs="Arial"/>
          <w:sz w:val="24"/>
          <w:szCs w:val="24"/>
        </w:rPr>
      </w:pPr>
    </w:p>
    <w:p w:rsidR="006B63B6" w:rsidRPr="00F94C7B" w:rsidRDefault="002A29BB" w:rsidP="00F37660">
      <w:pPr>
        <w:jc w:val="both"/>
        <w:rPr>
          <w:rFonts w:ascii="Arial" w:hAnsi="Arial" w:cs="Arial"/>
          <w:b/>
          <w:sz w:val="24"/>
          <w:szCs w:val="24"/>
        </w:rPr>
      </w:pPr>
      <w:r w:rsidRPr="00F94C7B">
        <w:rPr>
          <w:rFonts w:ascii="Arial" w:hAnsi="Arial" w:cs="Arial"/>
          <w:b/>
          <w:sz w:val="24"/>
          <w:szCs w:val="24"/>
        </w:rPr>
        <w:lastRenderedPageBreak/>
        <w:t>4.4</w:t>
      </w:r>
      <w:r w:rsidR="006B63B6" w:rsidRPr="00F94C7B">
        <w:rPr>
          <w:rFonts w:ascii="Arial" w:hAnsi="Arial" w:cs="Arial"/>
          <w:b/>
          <w:sz w:val="24"/>
          <w:szCs w:val="24"/>
        </w:rPr>
        <w:t>– Subsistema Financeiro.</w:t>
      </w:r>
    </w:p>
    <w:p w:rsidR="006B63B6" w:rsidRPr="00461457" w:rsidRDefault="006B63B6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4CE8CE80" wp14:editId="1A46E742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5400040" cy="4252595"/>
            <wp:effectExtent l="0" t="0" r="0" b="0"/>
            <wp:wrapSquare wrapText="bothSides"/>
            <wp:docPr id="10" name="Imagem 10" descr="C:\Users\Luiz Junior\Downloads\trabalho de requisitos\Use Case Finanç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iz Junior\Downloads\trabalho de requisitos\Use Case Finança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1457">
        <w:rPr>
          <w:rFonts w:ascii="Arial" w:hAnsi="Arial" w:cs="Arial"/>
          <w:sz w:val="24"/>
          <w:szCs w:val="24"/>
        </w:rPr>
        <w:t>Fg.5</w:t>
      </w:r>
    </w:p>
    <w:p w:rsidR="006B63B6" w:rsidRPr="00461457" w:rsidRDefault="006B63B6" w:rsidP="00F37660">
      <w:pPr>
        <w:jc w:val="both"/>
        <w:rPr>
          <w:rFonts w:ascii="Arial" w:hAnsi="Arial" w:cs="Arial"/>
          <w:sz w:val="24"/>
          <w:szCs w:val="24"/>
        </w:rPr>
      </w:pPr>
    </w:p>
    <w:p w:rsidR="006B63B6" w:rsidRPr="00461457" w:rsidRDefault="006B63B6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Subsistema: Financeiro</w:t>
      </w:r>
    </w:p>
    <w:p w:rsidR="006B63B6" w:rsidRPr="00461457" w:rsidRDefault="006B63B6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 de Uso: Compra de Produtos.</w:t>
      </w:r>
    </w:p>
    <w:p w:rsidR="006B63B6" w:rsidRPr="00461457" w:rsidRDefault="006B63B6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Data: 10/06/2012</w:t>
      </w:r>
    </w:p>
    <w:p w:rsidR="006B63B6" w:rsidRPr="00461457" w:rsidRDefault="006B63B6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Descrição do Propósito: Responsável pela compra de peças, relatório para o setor de estoque e recebimento de carga.</w:t>
      </w:r>
    </w:p>
    <w:p w:rsidR="006B63B6" w:rsidRPr="00461457" w:rsidRDefault="006B63B6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Pré-Condição: Investimento em estoque de peças mais frequentemente vendidas.</w:t>
      </w:r>
    </w:p>
    <w:p w:rsidR="006B63B6" w:rsidRPr="00461457" w:rsidRDefault="006B63B6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 xml:space="preserve">Pós-Condição: </w:t>
      </w:r>
      <w:r w:rsidR="00FF7397" w:rsidRPr="00461457">
        <w:rPr>
          <w:rFonts w:ascii="Arial" w:hAnsi="Arial" w:cs="Arial"/>
          <w:sz w:val="24"/>
          <w:szCs w:val="24"/>
        </w:rPr>
        <w:t>Registros e relatório de gastos com a compra de produtos.</w:t>
      </w:r>
      <w:r w:rsidRPr="00461457">
        <w:rPr>
          <w:rFonts w:ascii="Arial" w:hAnsi="Arial" w:cs="Arial"/>
          <w:sz w:val="24"/>
          <w:szCs w:val="24"/>
        </w:rPr>
        <w:t xml:space="preserve"> </w:t>
      </w:r>
    </w:p>
    <w:p w:rsidR="006B63B6" w:rsidRPr="00461457" w:rsidRDefault="006B63B6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Casos Normais.</w:t>
      </w:r>
    </w:p>
    <w:p w:rsidR="00FF7397" w:rsidRPr="00461457" w:rsidRDefault="00FF7397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Compras: Será pesquisado o melhor fornecedor e calculado custos de frete da mercadoria.</w:t>
      </w:r>
    </w:p>
    <w:p w:rsidR="002A29BB" w:rsidRPr="00461457" w:rsidRDefault="002A29BB" w:rsidP="00F37660">
      <w:pPr>
        <w:jc w:val="both"/>
        <w:rPr>
          <w:rFonts w:ascii="Arial" w:hAnsi="Arial" w:cs="Arial"/>
          <w:sz w:val="24"/>
          <w:szCs w:val="24"/>
        </w:rPr>
      </w:pPr>
    </w:p>
    <w:p w:rsidR="002A29BB" w:rsidRPr="00461457" w:rsidRDefault="002A29BB" w:rsidP="00F37660">
      <w:pPr>
        <w:jc w:val="both"/>
        <w:rPr>
          <w:rFonts w:ascii="Arial" w:hAnsi="Arial" w:cs="Arial"/>
          <w:sz w:val="24"/>
          <w:szCs w:val="24"/>
        </w:rPr>
      </w:pPr>
    </w:p>
    <w:p w:rsidR="002A29BB" w:rsidRPr="00461457" w:rsidRDefault="002A29BB" w:rsidP="002A29BB">
      <w:pPr>
        <w:jc w:val="both"/>
        <w:rPr>
          <w:rFonts w:ascii="Arial" w:hAnsi="Arial" w:cs="Arial"/>
          <w:sz w:val="24"/>
          <w:szCs w:val="24"/>
        </w:rPr>
      </w:pPr>
    </w:p>
    <w:p w:rsidR="002A29BB" w:rsidRPr="00461457" w:rsidRDefault="002A29BB" w:rsidP="002A29BB">
      <w:pPr>
        <w:jc w:val="both"/>
        <w:rPr>
          <w:rFonts w:ascii="Arial" w:hAnsi="Arial" w:cs="Arial"/>
          <w:sz w:val="24"/>
          <w:szCs w:val="24"/>
        </w:rPr>
      </w:pPr>
    </w:p>
    <w:p w:rsidR="002A29BB" w:rsidRPr="00F94C7B" w:rsidRDefault="002A29BB" w:rsidP="002A29BB">
      <w:pPr>
        <w:jc w:val="both"/>
        <w:rPr>
          <w:rFonts w:ascii="Arial" w:hAnsi="Arial" w:cs="Arial"/>
          <w:b/>
          <w:sz w:val="24"/>
          <w:szCs w:val="24"/>
        </w:rPr>
      </w:pPr>
      <w:r w:rsidRPr="00F94C7B">
        <w:rPr>
          <w:rFonts w:ascii="Arial" w:hAnsi="Arial" w:cs="Arial"/>
          <w:b/>
          <w:sz w:val="24"/>
          <w:szCs w:val="24"/>
        </w:rPr>
        <w:lastRenderedPageBreak/>
        <w:t>4.5</w:t>
      </w:r>
      <w:r w:rsidR="001129BB" w:rsidRPr="00F94C7B">
        <w:rPr>
          <w:rFonts w:ascii="Arial" w:hAnsi="Arial" w:cs="Arial"/>
          <w:b/>
          <w:sz w:val="24"/>
          <w:szCs w:val="24"/>
        </w:rPr>
        <w:t xml:space="preserve"> -</w:t>
      </w:r>
      <w:r w:rsidRPr="00F94C7B">
        <w:rPr>
          <w:rFonts w:ascii="Arial" w:hAnsi="Arial" w:cs="Arial"/>
          <w:b/>
          <w:sz w:val="24"/>
          <w:szCs w:val="24"/>
        </w:rPr>
        <w:t xml:space="preserve"> </w:t>
      </w:r>
      <w:r w:rsidRPr="00F94C7B">
        <w:rPr>
          <w:rFonts w:ascii="Arial" w:hAnsi="Arial" w:cs="Arial"/>
          <w:b/>
          <w:sz w:val="24"/>
          <w:szCs w:val="24"/>
        </w:rPr>
        <w:t>Subsistema Marketing.</w:t>
      </w:r>
    </w:p>
    <w:p w:rsidR="002A29BB" w:rsidRPr="00461457" w:rsidRDefault="002A29BB" w:rsidP="002A29BB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2D2291E4" wp14:editId="2243932C">
            <wp:simplePos x="0" y="0"/>
            <wp:positionH relativeFrom="column">
              <wp:posOffset>-123190</wp:posOffset>
            </wp:positionH>
            <wp:positionV relativeFrom="paragraph">
              <wp:posOffset>18415</wp:posOffset>
            </wp:positionV>
            <wp:extent cx="5400040" cy="4252595"/>
            <wp:effectExtent l="0" t="0" r="0" b="0"/>
            <wp:wrapSquare wrapText="bothSides"/>
            <wp:docPr id="2" name="Imagem 2" descr="C:\Users\Luiz Junior\Downloads\trabalho de requisitos\Use Case Marke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iz Junior\Downloads\trabalho de requisitos\Use Case Marketin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B9C">
        <w:rPr>
          <w:rFonts w:ascii="Arial" w:hAnsi="Arial" w:cs="Arial"/>
          <w:sz w:val="24"/>
          <w:szCs w:val="24"/>
        </w:rPr>
        <w:t>Fg.6</w:t>
      </w:r>
    </w:p>
    <w:p w:rsidR="002A29BB" w:rsidRPr="00461457" w:rsidRDefault="002A29BB" w:rsidP="002A29BB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Subsistema: Marketing.</w:t>
      </w:r>
    </w:p>
    <w:p w:rsidR="002A29BB" w:rsidRPr="00461457" w:rsidRDefault="002A29BB" w:rsidP="002A29BB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 de Uso: Promoções e Mídia.</w:t>
      </w:r>
    </w:p>
    <w:p w:rsidR="002A29BB" w:rsidRPr="00461457" w:rsidRDefault="002A29BB" w:rsidP="002A29BB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Data: 10/06/2012</w:t>
      </w:r>
    </w:p>
    <w:p w:rsidR="002A29BB" w:rsidRPr="00461457" w:rsidRDefault="002A29BB" w:rsidP="002A29BB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Descrição do Propósito: Responsável por enviar e-mail promocional autorizado para clientes mais assíduos e/ou oferta de peças ou maquinas á venda.</w:t>
      </w:r>
    </w:p>
    <w:p w:rsidR="002A29BB" w:rsidRPr="00461457" w:rsidRDefault="002A29BB" w:rsidP="002A29BB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 xml:space="preserve">Pré-Condição: </w:t>
      </w:r>
      <w:r w:rsidRPr="00461457">
        <w:rPr>
          <w:rFonts w:ascii="Arial" w:hAnsi="Arial" w:cs="Arial"/>
          <w:sz w:val="24"/>
          <w:szCs w:val="24"/>
        </w:rPr>
        <w:t>Produto liberado para o Marketing</w:t>
      </w:r>
      <w:r w:rsidRPr="00461457">
        <w:rPr>
          <w:rFonts w:ascii="Arial" w:hAnsi="Arial" w:cs="Arial"/>
          <w:sz w:val="24"/>
          <w:szCs w:val="24"/>
        </w:rPr>
        <w:t>.</w:t>
      </w:r>
    </w:p>
    <w:p w:rsidR="002A29BB" w:rsidRPr="00461457" w:rsidRDefault="002A29BB" w:rsidP="002A29BB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Pré-Condição: Cliente aceitar receber e-mail promocional.</w:t>
      </w:r>
    </w:p>
    <w:p w:rsidR="002A29BB" w:rsidRPr="00461457" w:rsidRDefault="002A29BB" w:rsidP="002A29BB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 xml:space="preserve">Pós-Condição: Revisão das condições propostas em cada Propaganda/Promoção. </w:t>
      </w:r>
    </w:p>
    <w:p w:rsidR="002A29BB" w:rsidRPr="00461457" w:rsidRDefault="002A29BB" w:rsidP="002A29BB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Casos Normais.</w:t>
      </w:r>
    </w:p>
    <w:p w:rsidR="001129BB" w:rsidRPr="00461457" w:rsidRDefault="002A29BB" w:rsidP="002A29BB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 xml:space="preserve">E-mail padrão: </w:t>
      </w:r>
      <w:r w:rsidR="00C415D0" w:rsidRPr="00461457">
        <w:rPr>
          <w:rFonts w:ascii="Arial" w:hAnsi="Arial" w:cs="Arial"/>
          <w:sz w:val="24"/>
          <w:szCs w:val="24"/>
        </w:rPr>
        <w:t>O gerente de Marketing irá enviar através da ferramenta de e-mail do sistema promoções para todos os clientes cadastrados em um banco de dados. Estes e-mails irão conter promoções semanais além de datas comemorativas como aniversário do cliente.</w:t>
      </w:r>
    </w:p>
    <w:p w:rsidR="00C415D0" w:rsidRPr="00461457" w:rsidRDefault="002A29BB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t>Casos Alternativos:</w:t>
      </w:r>
      <w:r w:rsidR="00461457" w:rsidRPr="00461457">
        <w:rPr>
          <w:rFonts w:ascii="Arial" w:hAnsi="Arial" w:cs="Arial"/>
          <w:sz w:val="24"/>
          <w:szCs w:val="24"/>
        </w:rPr>
        <w:t xml:space="preserve"> </w:t>
      </w:r>
      <w:r w:rsidR="00C415D0" w:rsidRPr="00461457">
        <w:rPr>
          <w:rFonts w:ascii="Arial" w:hAnsi="Arial" w:cs="Arial"/>
          <w:sz w:val="24"/>
          <w:szCs w:val="24"/>
        </w:rPr>
        <w:t>O cliente terá a sua disposição no site da empresa a avalição do atendimento prestado.</w:t>
      </w:r>
      <w:r w:rsidR="00461457" w:rsidRPr="00461457">
        <w:rPr>
          <w:rFonts w:ascii="Arial" w:hAnsi="Arial" w:cs="Arial"/>
          <w:sz w:val="24"/>
          <w:szCs w:val="24"/>
        </w:rPr>
        <w:t xml:space="preserve"> Ao ser feito</w:t>
      </w:r>
      <w:r w:rsidR="00C415D0" w:rsidRPr="00461457">
        <w:rPr>
          <w:rFonts w:ascii="Arial" w:hAnsi="Arial" w:cs="Arial"/>
          <w:sz w:val="24"/>
          <w:szCs w:val="24"/>
        </w:rPr>
        <w:t xml:space="preserve"> está avalição é enviado um relatório semanal para o gerente de marketing na interface do Service. Assim poderá ter uma visão geral</w:t>
      </w:r>
      <w:r w:rsidR="00461457" w:rsidRPr="00461457">
        <w:rPr>
          <w:rFonts w:ascii="Arial" w:hAnsi="Arial" w:cs="Arial"/>
          <w:sz w:val="24"/>
          <w:szCs w:val="24"/>
        </w:rPr>
        <w:t xml:space="preserve"> da qualidade da empresa.</w:t>
      </w:r>
    </w:p>
    <w:p w:rsidR="002A29BB" w:rsidRPr="00461457" w:rsidRDefault="002A29BB" w:rsidP="00F37660">
      <w:pPr>
        <w:jc w:val="both"/>
        <w:rPr>
          <w:rFonts w:ascii="Arial" w:hAnsi="Arial" w:cs="Arial"/>
          <w:sz w:val="24"/>
          <w:szCs w:val="24"/>
        </w:rPr>
      </w:pPr>
      <w:r w:rsidRPr="00461457">
        <w:rPr>
          <w:rFonts w:ascii="Arial" w:hAnsi="Arial" w:cs="Arial"/>
          <w:sz w:val="24"/>
          <w:szCs w:val="24"/>
        </w:rPr>
        <w:lastRenderedPageBreak/>
        <w:t>Pedir Sugestões, opiniões e criticas: Reservar um espaço para o Cliente enviar suas reclamações, problemas com funcionários, elogios e sugestões para a empresa.</w:t>
      </w:r>
    </w:p>
    <w:p w:rsidR="00C415D0" w:rsidRPr="00461457" w:rsidRDefault="00C415D0" w:rsidP="00F37660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415D0" w:rsidRPr="00461457" w:rsidSect="00D01B9C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9BF"/>
    <w:rsid w:val="0003288B"/>
    <w:rsid w:val="001129BB"/>
    <w:rsid w:val="00182EE7"/>
    <w:rsid w:val="002A29BB"/>
    <w:rsid w:val="002D2A06"/>
    <w:rsid w:val="0044403B"/>
    <w:rsid w:val="00461457"/>
    <w:rsid w:val="004844BC"/>
    <w:rsid w:val="004E15C0"/>
    <w:rsid w:val="005322CB"/>
    <w:rsid w:val="00694142"/>
    <w:rsid w:val="006B63B6"/>
    <w:rsid w:val="006E7DF4"/>
    <w:rsid w:val="007B27DE"/>
    <w:rsid w:val="007F34D8"/>
    <w:rsid w:val="00924E3C"/>
    <w:rsid w:val="00987C59"/>
    <w:rsid w:val="00BC5D51"/>
    <w:rsid w:val="00C239BF"/>
    <w:rsid w:val="00C415D0"/>
    <w:rsid w:val="00D01B9C"/>
    <w:rsid w:val="00D35E64"/>
    <w:rsid w:val="00D5028E"/>
    <w:rsid w:val="00DE7BDB"/>
    <w:rsid w:val="00E02321"/>
    <w:rsid w:val="00E166DE"/>
    <w:rsid w:val="00F33FD2"/>
    <w:rsid w:val="00F37660"/>
    <w:rsid w:val="00F37F9C"/>
    <w:rsid w:val="00F9147E"/>
    <w:rsid w:val="00F94C7B"/>
    <w:rsid w:val="00FE43D0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7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C5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376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7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C5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37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2286</Words>
  <Characters>12346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Luiz Junior</cp:lastModifiedBy>
  <cp:revision>8</cp:revision>
  <dcterms:created xsi:type="dcterms:W3CDTF">2012-06-14T18:12:00Z</dcterms:created>
  <dcterms:modified xsi:type="dcterms:W3CDTF">2012-06-14T23:15:00Z</dcterms:modified>
</cp:coreProperties>
</file>