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2A2891E" w14:textId="0EA667AF" w:rsidR="00D5470A" w:rsidRDefault="00A74286" w:rsidP="00A74286">
      <w:pPr>
        <w:jc w:val="center"/>
        <w:rPr>
          <w:rFonts w:ascii="Arial" w:hAnsi="Arial" w:cs="Arial"/>
          <w:sz w:val="24"/>
        </w:rPr>
      </w:pPr>
      <w:r w:rsidRPr="00A74286">
        <w:rPr>
          <w:rFonts w:ascii="Arial" w:hAnsi="Arial" w:cs="Arial"/>
          <w:sz w:val="24"/>
        </w:rPr>
        <w:t xml:space="preserve">Discente: </w:t>
      </w:r>
      <w:r w:rsidR="00D5470A">
        <w:rPr>
          <w:rFonts w:ascii="Arial" w:hAnsi="Arial" w:cs="Arial"/>
          <w:sz w:val="24"/>
        </w:rPr>
        <w:t>Marcos Brunelli Francisco RA: 83561</w:t>
      </w:r>
    </w:p>
    <w:p w14:paraId="6005F535" w14:textId="345E6DBB" w:rsidR="00D5470A" w:rsidRDefault="00D5470A" w:rsidP="00A7428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Sérgio Negri RA: 83448</w:t>
      </w:r>
    </w:p>
    <w:p w14:paraId="25A478ED" w14:textId="31BFD558" w:rsidR="00D5470A" w:rsidRDefault="00D5470A" w:rsidP="00A7428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Rafael Baiolim RA: 83021</w:t>
      </w:r>
    </w:p>
    <w:p w14:paraId="29DE05AE" w14:textId="711E92E5" w:rsidR="00A74286" w:rsidRDefault="00A74286" w:rsidP="00A74286">
      <w:pPr>
        <w:jc w:val="center"/>
        <w:rPr>
          <w:rFonts w:ascii="Arial" w:hAnsi="Arial" w:cs="Arial"/>
          <w:sz w:val="24"/>
        </w:rPr>
      </w:pPr>
      <w:r w:rsidRPr="00A74286">
        <w:rPr>
          <w:rFonts w:ascii="Arial" w:hAnsi="Arial" w:cs="Arial"/>
          <w:sz w:val="24"/>
        </w:rPr>
        <w:t>Thiago Rodrigo Bucalão</w:t>
      </w:r>
      <w:r>
        <w:rPr>
          <w:rFonts w:ascii="Arial" w:hAnsi="Arial" w:cs="Arial"/>
          <w:sz w:val="24"/>
        </w:rPr>
        <w:tab/>
      </w:r>
      <w:r w:rsidRPr="00A74286">
        <w:rPr>
          <w:rFonts w:ascii="Arial" w:hAnsi="Arial" w:cs="Arial"/>
          <w:sz w:val="24"/>
        </w:rPr>
        <w:t>RA: 68962</w:t>
      </w:r>
    </w:p>
    <w:p w14:paraId="20E44B04" w14:textId="77777777" w:rsidR="00D5470A" w:rsidRDefault="00D5470A" w:rsidP="00A74286">
      <w:pPr>
        <w:jc w:val="center"/>
        <w:rPr>
          <w:rFonts w:ascii="Arial" w:hAnsi="Arial" w:cs="Arial"/>
          <w:sz w:val="24"/>
        </w:rPr>
      </w:pPr>
    </w:p>
    <w:p w14:paraId="6F33ADCE" w14:textId="77777777" w:rsidR="00D5470A" w:rsidRPr="00A74286" w:rsidRDefault="00D5470A" w:rsidP="00A74286">
      <w:pPr>
        <w:jc w:val="center"/>
        <w:rPr>
          <w:rFonts w:ascii="Arial" w:hAnsi="Arial" w:cs="Arial"/>
          <w:sz w:val="24"/>
        </w:rPr>
      </w:pPr>
    </w:p>
    <w:p w14:paraId="68A677B1" w14:textId="688F80EB" w:rsidR="00A74286" w:rsidRPr="00A74286" w:rsidRDefault="00A74286" w:rsidP="00A74286">
      <w:pPr>
        <w:jc w:val="center"/>
        <w:rPr>
          <w:rFonts w:ascii="Arial" w:hAnsi="Arial" w:cs="Arial"/>
          <w:sz w:val="24"/>
        </w:rPr>
      </w:pPr>
      <w:r w:rsidRPr="00A74286">
        <w:rPr>
          <w:rFonts w:ascii="Arial" w:hAnsi="Arial" w:cs="Arial"/>
          <w:sz w:val="24"/>
        </w:rPr>
        <w:t>Disc</w:t>
      </w:r>
      <w:r w:rsidR="00D5470A">
        <w:rPr>
          <w:rFonts w:ascii="Arial" w:hAnsi="Arial" w:cs="Arial"/>
          <w:sz w:val="24"/>
        </w:rPr>
        <w:t xml:space="preserve">iplina: </w:t>
      </w:r>
      <w:r w:rsidR="001E37D7">
        <w:rPr>
          <w:rFonts w:ascii="Arial" w:hAnsi="Arial" w:cs="Arial"/>
          <w:sz w:val="24"/>
        </w:rPr>
        <w:t xml:space="preserve">Cálculo Integral e Diferencial </w:t>
      </w:r>
      <w:r w:rsidR="00D5470A">
        <w:rPr>
          <w:rFonts w:ascii="Arial" w:hAnsi="Arial" w:cs="Arial"/>
          <w:sz w:val="24"/>
        </w:rPr>
        <w:t>1</w:t>
      </w:r>
      <w:bookmarkStart w:id="0" w:name="_GoBack"/>
      <w:bookmarkEnd w:id="0"/>
    </w:p>
    <w:p w14:paraId="199FA89C" w14:textId="7180CC96" w:rsidR="00A74286" w:rsidRDefault="00A74286" w:rsidP="00A74286">
      <w:pPr>
        <w:jc w:val="center"/>
        <w:rPr>
          <w:rFonts w:ascii="Arial" w:hAnsi="Arial" w:cs="Arial"/>
          <w:sz w:val="24"/>
        </w:rPr>
      </w:pPr>
      <w:r w:rsidRPr="00A74286">
        <w:rPr>
          <w:rFonts w:ascii="Arial" w:hAnsi="Arial" w:cs="Arial"/>
          <w:sz w:val="24"/>
        </w:rPr>
        <w:t>Docente:</w:t>
      </w:r>
      <w:r w:rsidR="00AC7220">
        <w:rPr>
          <w:rFonts w:ascii="Arial" w:hAnsi="Arial" w:cs="Arial"/>
          <w:sz w:val="24"/>
        </w:rPr>
        <w:t xml:space="preserve"> </w:t>
      </w:r>
      <w:r w:rsidR="00D5470A">
        <w:rPr>
          <w:rFonts w:ascii="Arial" w:hAnsi="Arial" w:cs="Arial"/>
          <w:sz w:val="24"/>
        </w:rPr>
        <w:t>Márcio Rocha</w:t>
      </w:r>
    </w:p>
    <w:p w14:paraId="4327F9F4" w14:textId="77777777" w:rsidR="00F97A85" w:rsidRDefault="00F97A85" w:rsidP="00A74286">
      <w:pPr>
        <w:jc w:val="center"/>
        <w:rPr>
          <w:rFonts w:ascii="Arial" w:hAnsi="Arial" w:cs="Arial"/>
          <w:sz w:val="24"/>
        </w:rPr>
      </w:pPr>
    </w:p>
    <w:p w14:paraId="691A2AAB" w14:textId="3A4ECF76" w:rsidR="00010B9E" w:rsidRPr="00010B9E" w:rsidRDefault="00D5470A" w:rsidP="00A74286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Otimização</w:t>
      </w:r>
    </w:p>
    <w:p w14:paraId="2BE3DB95" w14:textId="77777777" w:rsidR="00010B9E" w:rsidRDefault="00010B9E" w:rsidP="00A74286">
      <w:pPr>
        <w:jc w:val="center"/>
        <w:rPr>
          <w:rFonts w:ascii="Arial" w:hAnsi="Arial" w:cs="Arial"/>
          <w:sz w:val="48"/>
          <w:u w:val="single"/>
        </w:rPr>
      </w:pPr>
    </w:p>
    <w:p w14:paraId="22CF2656" w14:textId="77777777" w:rsidR="00D5470A" w:rsidRDefault="00D5470A" w:rsidP="00D5470A">
      <w:pPr>
        <w:pStyle w:val="PargrafodaLista"/>
        <w:numPr>
          <w:ilvl w:val="0"/>
          <w:numId w:val="19"/>
        </w:num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contêiner para estocagem retangular com uma tampa aberta deve ter o volume de 10m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. O comprimento de sua base é o dobro da largura. O material para a base custa $10 por metro quadrado. O material para os lados custa $6 por metro quadrado. Encontre o custo dos materiais para o mais barato desses contêiner.</w:t>
      </w:r>
    </w:p>
    <w:p w14:paraId="7FFE6FE1" w14:textId="77777777" w:rsidR="00D5470A" w:rsidRPr="0061012E" w:rsidRDefault="00D5470A" w:rsidP="00D5470A">
      <w:pPr>
        <w:pStyle w:val="PargrafodaLista"/>
        <w:rPr>
          <w:rFonts w:ascii="Arial" w:hAnsi="Arial" w:cs="Arial"/>
          <w:sz w:val="24"/>
        </w:rPr>
      </w:pPr>
    </w:p>
    <w:p w14:paraId="5F17053F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Solução:</w:t>
      </w:r>
    </w:p>
    <w:p w14:paraId="11311B21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Compreendendo o problema:</w:t>
      </w:r>
    </w:p>
    <w:p w14:paraId="23EA8147" w14:textId="77777777" w:rsidR="00D5470A" w:rsidRDefault="00D5470A" w:rsidP="00D5470A">
      <w:pPr>
        <w:pStyle w:val="PargrafodaLista"/>
        <w:numPr>
          <w:ilvl w:val="0"/>
          <w:numId w:val="20"/>
        </w:num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que é desconhecido?</w:t>
      </w:r>
    </w:p>
    <w:p w14:paraId="766E54C9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Altura do contêiner.</w:t>
      </w:r>
    </w:p>
    <w:p w14:paraId="01B7949D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</w:p>
    <w:p w14:paraId="7ACD0C98" w14:textId="77777777" w:rsidR="00D5470A" w:rsidRDefault="00D5470A" w:rsidP="00D5470A">
      <w:pPr>
        <w:pStyle w:val="PargrafodaLista"/>
        <w:numPr>
          <w:ilvl w:val="0"/>
          <w:numId w:val="20"/>
        </w:num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as quantidades dadas?</w:t>
      </w:r>
    </w:p>
    <w:p w14:paraId="276920F4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Largura e comprimento.</w:t>
      </w:r>
    </w:p>
    <w:p w14:paraId="0721F341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</w:p>
    <w:p w14:paraId="3C7DCA72" w14:textId="77777777" w:rsidR="00D5470A" w:rsidRDefault="00D5470A" w:rsidP="00D5470A">
      <w:pPr>
        <w:pStyle w:val="PargrafodaLista"/>
        <w:numPr>
          <w:ilvl w:val="0"/>
          <w:numId w:val="20"/>
        </w:numPr>
        <w:spacing w:after="160"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Quais as condições dadas?</w:t>
      </w:r>
    </w:p>
    <w:p w14:paraId="40CC5C58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Largura é o dobro do comprimento.</w:t>
      </w:r>
    </w:p>
    <w:p w14:paraId="7AFF6924" w14:textId="77777777" w:rsidR="00D5470A" w:rsidRDefault="00D5470A" w:rsidP="00D5470A">
      <w:pPr>
        <w:pStyle w:val="PargrafodaLista"/>
        <w:rPr>
          <w:rFonts w:ascii="Arial" w:hAnsi="Arial" w:cs="Arial"/>
          <w:sz w:val="24"/>
        </w:rPr>
      </w:pPr>
    </w:p>
    <w:p w14:paraId="33718DBA" w14:textId="77777777" w:rsidR="00D5470A" w:rsidRPr="003A23E0" w:rsidRDefault="00D5470A" w:rsidP="00D5470A">
      <w:pPr>
        <w:rPr>
          <w:rFonts w:ascii="Arial" w:hAnsi="Arial" w:cs="Arial"/>
          <w:sz w:val="24"/>
        </w:rPr>
      </w:pPr>
      <w:r w:rsidRPr="003A23E0">
        <w:rPr>
          <w:rFonts w:ascii="Arial" w:hAnsi="Arial" w:cs="Arial"/>
          <w:sz w:val="24"/>
        </w:rPr>
        <w:t>Diagrama:</w:t>
      </w:r>
    </w:p>
    <w:p w14:paraId="2656F7F5" w14:textId="77777777" w:rsidR="00D5470A" w:rsidRPr="003A23E0" w:rsidRDefault="00D5470A" w:rsidP="00D5470A">
      <w:pPr>
        <w:pStyle w:val="PargrafodaLista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984DF1F" wp14:editId="79709EDF">
            <wp:extent cx="2819400" cy="16249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 Các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62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E3E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Notação</w:t>
      </w:r>
    </w:p>
    <w:p w14:paraId="6AC20239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 – altura do contêiner</w:t>
      </w:r>
    </w:p>
    <w:p w14:paraId="2FDC2EBB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– uma unidade de comprimento</w:t>
      </w:r>
    </w:p>
    <w:p w14:paraId="2CF99699" w14:textId="77777777" w:rsidR="00D5470A" w:rsidRDefault="00D5470A" w:rsidP="00D5470A">
      <w:pPr>
        <w:rPr>
          <w:rFonts w:ascii="Arial" w:hAnsi="Arial" w:cs="Arial"/>
          <w:sz w:val="24"/>
        </w:rPr>
      </w:pPr>
    </w:p>
    <w:p w14:paraId="7E133D2D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temos definido que o volume total do contêiner é de 10m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>. Portanto, sabemos que 10 = 2a.a.h assim:</w:t>
      </w:r>
    </w:p>
    <w:p w14:paraId="431EE022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= 2a.a.h</w:t>
      </w:r>
    </w:p>
    <w:p w14:paraId="12894AB3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 = </w:t>
      </w:r>
      <w:r w:rsidRPr="00D239B7">
        <w:rPr>
          <w:rFonts w:ascii="Arial" w:hAnsi="Arial" w:cs="Arial"/>
          <w:sz w:val="24"/>
        </w:rPr>
        <w:t>2a2</w:t>
      </w:r>
      <w:r>
        <w:rPr>
          <w:rFonts w:ascii="Arial" w:hAnsi="Arial" w:cs="Arial"/>
          <w:sz w:val="24"/>
        </w:rPr>
        <w:t>.</w:t>
      </w:r>
      <w:r w:rsidRPr="00D239B7">
        <w:rPr>
          <w:rFonts w:ascii="Arial" w:hAnsi="Arial" w:cs="Arial"/>
          <w:sz w:val="24"/>
        </w:rPr>
        <w:t>h</w:t>
      </w:r>
    </w:p>
    <w:p w14:paraId="38038068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 w:rsidRPr="00D239B7">
        <w:rPr>
          <w:rFonts w:ascii="Arial" w:hAnsi="Arial" w:cs="Arial"/>
          <w:sz w:val="24"/>
        </w:rPr>
        <w:t>a2</w:t>
      </w:r>
      <w:r>
        <w:rPr>
          <w:rFonts w:ascii="Arial" w:hAnsi="Arial" w:cs="Arial"/>
          <w:sz w:val="24"/>
        </w:rPr>
        <w:t>.</w:t>
      </w:r>
      <w:r w:rsidRPr="00D239B7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 xml:space="preserve"> = 5</w:t>
      </w:r>
    </w:p>
    <w:p w14:paraId="7961E547" w14:textId="77777777" w:rsidR="00D5470A" w:rsidRPr="007A4543" w:rsidRDefault="00D5470A" w:rsidP="00D5470A">
      <w:pPr>
        <w:jc w:val="center"/>
        <w:rPr>
          <w:rFonts w:ascii="Arial" w:hAnsi="Arial" w:cs="Arial"/>
          <w:sz w:val="24"/>
          <w:vertAlign w:val="superscript"/>
        </w:rPr>
      </w:pPr>
      <w:r w:rsidRPr="007A4543">
        <w:rPr>
          <w:rFonts w:ascii="Arial" w:hAnsi="Arial" w:cs="Arial"/>
          <w:sz w:val="24"/>
        </w:rPr>
        <w:t>h = 5/a</w:t>
      </w:r>
      <w:r w:rsidRPr="007A4543">
        <w:rPr>
          <w:rFonts w:ascii="Arial" w:hAnsi="Arial" w:cs="Arial"/>
          <w:sz w:val="24"/>
          <w:vertAlign w:val="superscript"/>
        </w:rPr>
        <w:t xml:space="preserve">2 </w:t>
      </w:r>
    </w:p>
    <w:p w14:paraId="3BA5CA48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Portanto </w:t>
      </w:r>
      <w:r w:rsidRPr="007A4543">
        <w:rPr>
          <w:rFonts w:ascii="Arial" w:hAnsi="Arial" w:cs="Arial"/>
          <w:b/>
          <w:sz w:val="24"/>
        </w:rPr>
        <w:t>h = 5/a</w:t>
      </w:r>
      <w:r w:rsidRPr="007A4543">
        <w:rPr>
          <w:rFonts w:ascii="Arial" w:hAnsi="Arial" w:cs="Arial"/>
          <w:b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, é a altura do recipiente. Agora devemos calcular o custo para construir o contêiner, sabemos que a base tem um custo de 10$ e as laterais custo de 6$.</w:t>
      </w:r>
    </w:p>
    <w:p w14:paraId="624DFECD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Assim:</w:t>
      </w:r>
    </w:p>
    <w:p w14:paraId="6534E5B9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10(base)+6[laterais]</w:t>
      </w:r>
    </w:p>
    <w:p w14:paraId="395DCF96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10(2a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+ 6[2(2ah)+2ah]</w:t>
      </w:r>
    </w:p>
    <w:p w14:paraId="5EF17E1D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20a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+6[6ah]</w:t>
      </w:r>
    </w:p>
    <w:p w14:paraId="71800975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20a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+36ah</w:t>
      </w:r>
    </w:p>
    <w:p w14:paraId="57F7AF0F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Substituindo </w:t>
      </w:r>
      <w:r w:rsidRPr="007A4543">
        <w:rPr>
          <w:rFonts w:ascii="Arial" w:hAnsi="Arial" w:cs="Arial"/>
          <w:sz w:val="24"/>
        </w:rPr>
        <w:t>h = 5/a</w:t>
      </w:r>
      <w:r w:rsidRPr="007A4543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  <w:vertAlign w:val="superscript"/>
        </w:rPr>
        <w:t xml:space="preserve"> </w:t>
      </w:r>
      <w:r>
        <w:rPr>
          <w:rFonts w:ascii="Arial" w:hAnsi="Arial" w:cs="Arial"/>
          <w:sz w:val="24"/>
        </w:rPr>
        <w:t>temos,</w:t>
      </w:r>
    </w:p>
    <w:p w14:paraId="5403BF78" w14:textId="77777777" w:rsidR="00D5470A" w:rsidRPr="00FD6143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20a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+36a</w:t>
      </w:r>
      <w:r w:rsidRPr="007A4543">
        <w:rPr>
          <w:rFonts w:ascii="Arial" w:hAnsi="Arial" w:cs="Arial"/>
          <w:sz w:val="24"/>
        </w:rPr>
        <w:t>5/a</w:t>
      </w:r>
      <w:r w:rsidRPr="007A4543"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  <w:vertAlign w:val="superscript"/>
        </w:rPr>
        <w:t xml:space="preserve"> </w:t>
      </w:r>
      <w:r>
        <w:rPr>
          <w:rFonts w:ascii="Arial" w:hAnsi="Arial" w:cs="Arial"/>
          <w:sz w:val="24"/>
        </w:rPr>
        <w:t>= 20a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+180</w:t>
      </w:r>
      <w:r w:rsidRPr="007A4543">
        <w:rPr>
          <w:rFonts w:ascii="Arial" w:hAnsi="Arial" w:cs="Arial"/>
          <w:sz w:val="24"/>
        </w:rPr>
        <w:t>/a</w:t>
      </w:r>
    </w:p>
    <w:p w14:paraId="2ED54373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portanto é custo. Logo a função que desejamos otimizar, ou seja, minimizar é:</w:t>
      </w:r>
    </w:p>
    <w:p w14:paraId="468958FC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C(a) = 20a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+180</w:t>
      </w:r>
      <w:r w:rsidRPr="007A4543">
        <w:rPr>
          <w:rFonts w:ascii="Arial" w:hAnsi="Arial" w:cs="Arial"/>
          <w:sz w:val="24"/>
        </w:rPr>
        <w:t>/a</w:t>
      </w:r>
      <w:r>
        <w:rPr>
          <w:rFonts w:ascii="Arial" w:hAnsi="Arial" w:cs="Arial"/>
          <w:sz w:val="24"/>
        </w:rPr>
        <w:t xml:space="preserve"> </w:t>
      </w:r>
    </w:p>
    <w:p w14:paraId="1E279CF5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Aplicamos então a primeira derivada para encontrar os números críticos:</w:t>
      </w:r>
    </w:p>
    <w:p w14:paraId="70BD1B92" w14:textId="77777777" w:rsidR="00D5470A" w:rsidRDefault="00D5470A" w:rsidP="00D5470A">
      <w:pPr>
        <w:jc w:val="center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C’(a) = 40a -180</w:t>
      </w:r>
      <w:r w:rsidRPr="007A4543">
        <w:rPr>
          <w:rFonts w:ascii="Arial" w:hAnsi="Arial" w:cs="Arial"/>
          <w:sz w:val="24"/>
        </w:rPr>
        <w:t>/a</w:t>
      </w:r>
      <w:r>
        <w:rPr>
          <w:rFonts w:ascii="Arial" w:hAnsi="Arial" w:cs="Arial"/>
          <w:sz w:val="24"/>
          <w:vertAlign w:val="superscript"/>
        </w:rPr>
        <w:t>2</w:t>
      </w:r>
    </w:p>
    <w:p w14:paraId="21D7B590" w14:textId="77777777" w:rsidR="00D5470A" w:rsidRPr="00FD6143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C’(a) = 4(10a -45</w:t>
      </w:r>
      <w:r w:rsidRPr="007A4543">
        <w:rPr>
          <w:rFonts w:ascii="Arial" w:hAnsi="Arial" w:cs="Arial"/>
          <w:sz w:val="24"/>
        </w:rPr>
        <w:t>/a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</w:t>
      </w:r>
    </w:p>
    <w:p w14:paraId="6B5D2329" w14:textId="77777777" w:rsidR="00D5470A" w:rsidRPr="00FD6143" w:rsidRDefault="00D5470A" w:rsidP="00D5470A">
      <w:pPr>
        <w:jc w:val="both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/>
          <w:sz w:val="24"/>
        </w:rPr>
        <w:t>A função C’(a) = 0 quando, 4(10a – 45/a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) = 0. Assim 10a – 45/a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 xml:space="preserve"> = (10a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 xml:space="preserve"> – 45)/a</w:t>
      </w:r>
      <w:r>
        <w:rPr>
          <w:rFonts w:ascii="Arial" w:hAnsi="Arial" w:cs="Arial"/>
          <w:sz w:val="24"/>
          <w:vertAlign w:val="superscript"/>
        </w:rPr>
        <w:t>2</w:t>
      </w:r>
    </w:p>
    <w:p w14:paraId="6F1AD188" w14:textId="77777777" w:rsidR="00D5470A" w:rsidRDefault="00D5470A" w:rsidP="00D5470A">
      <w:pPr>
        <w:rPr>
          <w:rFonts w:ascii="Arial" w:hAnsi="Arial" w:cs="Arial"/>
          <w:sz w:val="24"/>
        </w:rPr>
      </w:pPr>
      <w:r w:rsidRPr="1EA1CDCC">
        <w:rPr>
          <w:rFonts w:ascii="Arial" w:eastAsia="Arial" w:hAnsi="Arial" w:cs="Arial"/>
          <w:sz w:val="24"/>
          <w:szCs w:val="24"/>
        </w:rPr>
        <w:t>Para que isso seja igual a zero basta 10a</w:t>
      </w:r>
      <w:r w:rsidRPr="1EA1CDCC">
        <w:rPr>
          <w:rFonts w:ascii="Arial" w:eastAsia="Arial" w:hAnsi="Arial" w:cs="Arial"/>
          <w:sz w:val="24"/>
          <w:szCs w:val="24"/>
          <w:vertAlign w:val="superscript"/>
        </w:rPr>
        <w:t>3</w:t>
      </w:r>
      <w:r w:rsidRPr="1EA1CDCC">
        <w:rPr>
          <w:rFonts w:ascii="Arial" w:eastAsia="Arial" w:hAnsi="Arial" w:cs="Arial"/>
          <w:sz w:val="24"/>
          <w:szCs w:val="24"/>
        </w:rPr>
        <w:t xml:space="preserve"> – 45 = 0.</w:t>
      </w:r>
    </w:p>
    <w:p w14:paraId="72E52F23" w14:textId="77777777" w:rsidR="00D5470A" w:rsidRDefault="00D5470A" w:rsidP="00D5470A">
      <w:pPr>
        <w:rPr>
          <w:rFonts w:ascii="Arial" w:hAnsi="Arial" w:cs="Arial"/>
          <w:sz w:val="24"/>
        </w:rPr>
      </w:pPr>
    </w:p>
    <w:p w14:paraId="5D4E3EBC" w14:textId="77777777" w:rsidR="00D5470A" w:rsidRDefault="00D5470A" w:rsidP="00D5470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Portanto,</w:t>
      </w:r>
    </w:p>
    <w:p w14:paraId="1DC9973A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10a</w:t>
      </w:r>
      <w:r>
        <w:rPr>
          <w:rFonts w:ascii="Arial" w:hAnsi="Arial" w:cs="Arial"/>
          <w:sz w:val="24"/>
          <w:vertAlign w:val="superscript"/>
        </w:rPr>
        <w:t xml:space="preserve">3 </w:t>
      </w:r>
      <w:r>
        <w:rPr>
          <w:rFonts w:ascii="Arial" w:hAnsi="Arial" w:cs="Arial"/>
          <w:sz w:val="24"/>
        </w:rPr>
        <w:t>=45</w:t>
      </w:r>
    </w:p>
    <w:p w14:paraId="59BB593F" w14:textId="77777777" w:rsidR="00D5470A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  <w:vertAlign w:val="superscript"/>
        </w:rPr>
        <w:t xml:space="preserve">3 </w:t>
      </w:r>
      <w:r>
        <w:rPr>
          <w:rFonts w:ascii="Arial" w:hAnsi="Arial" w:cs="Arial"/>
          <w:sz w:val="24"/>
        </w:rPr>
        <w:t>= 45/10</w:t>
      </w:r>
    </w:p>
    <w:p w14:paraId="035BA32D" w14:textId="77777777" w:rsidR="00D5470A" w:rsidRPr="00084D59" w:rsidRDefault="00D5470A" w:rsidP="00D5470A">
      <w:pPr>
        <w:jc w:val="center"/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= </w:t>
      </w:r>
      <m:oMath>
        <m:rad>
          <m:radPr>
            <m:ctrlPr>
              <w:rPr>
                <w:rFonts w:ascii="Cambria Math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</w:p>
    <w:p w14:paraId="6D8FAE4A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Temos então que a = </w:t>
      </w:r>
      <m:oMath>
        <m:rad>
          <m:radPr>
            <m:ctrlPr>
              <w:rPr>
                <w:rFonts w:ascii="Cambria Math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é um número crítico.</w:t>
      </w:r>
    </w:p>
    <w:p w14:paraId="3C1E4EE2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Aplicando os limites temos que tal que </w:t>
      </w:r>
      <w:r>
        <w:rPr>
          <w:rFonts w:ascii="Arial" w:eastAsiaTheme="minorEastAsia" w:hAnsi="Arial" w:cs="Arial"/>
          <w:i/>
          <w:sz w:val="24"/>
        </w:rPr>
        <w:t xml:space="preserve">a </w:t>
      </w:r>
      <w:r>
        <w:rPr>
          <w:rFonts w:ascii="Arial" w:eastAsiaTheme="minorEastAsia" w:hAnsi="Arial" w:cs="Arial"/>
          <w:sz w:val="24"/>
        </w:rPr>
        <w:t xml:space="preserve">tende a zero pela direita e </w:t>
      </w:r>
      <w:r>
        <w:rPr>
          <w:rFonts w:ascii="Arial" w:eastAsiaTheme="minorEastAsia" w:hAnsi="Arial" w:cs="Arial"/>
          <w:i/>
          <w:sz w:val="24"/>
        </w:rPr>
        <w:t xml:space="preserve">a </w:t>
      </w:r>
      <w:r>
        <w:rPr>
          <w:rFonts w:ascii="Arial" w:eastAsiaTheme="minorEastAsia" w:hAnsi="Arial" w:cs="Arial"/>
          <w:sz w:val="24"/>
        </w:rPr>
        <w:t>tende a mais infinito temos:</w:t>
      </w:r>
    </w:p>
    <w:p w14:paraId="71C513A2" w14:textId="5057FD48" w:rsidR="00D5470A" w:rsidRDefault="00981EC6" w:rsidP="00D5470A">
      <w:pPr>
        <w:jc w:val="center"/>
        <w:rPr>
          <w:rFonts w:ascii="Arial" w:eastAsiaTheme="minorEastAsia" w:hAnsi="Arial" w:cs="Arial"/>
          <w:sz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</w:rPr>
                  <m:t>a→ 0+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 w:cs="Arial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den>
                </m:f>
              </m:e>
            </m:d>
          </m:e>
        </m:func>
      </m:oMath>
      <w:r w:rsidR="00D5470A">
        <w:rPr>
          <w:rFonts w:ascii="Arial" w:eastAsiaTheme="minorEastAsia" w:hAnsi="Arial" w:cs="Arial"/>
          <w:sz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</w:rPr>
                  <m:t>a→ 0+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40a+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 xml:space="preserve"> </m:t>
                </m:r>
                <m:r>
                  <w:rPr>
                    <w:rFonts w:ascii="Cambria Math" w:hAnsi="Cambria Math" w:cs="Arial"/>
                    <w:sz w:val="24"/>
                  </w:rPr>
                  <m:t>∞</m:t>
                </m:r>
              </m:e>
            </m:d>
          </m:e>
        </m:func>
      </m:oMath>
      <w:r w:rsidR="001E45A7">
        <w:rPr>
          <w:rFonts w:ascii="Arial" w:eastAsiaTheme="minorEastAsia" w:hAnsi="Arial" w:cs="Arial"/>
          <w:sz w:val="24"/>
        </w:rPr>
        <w:t xml:space="preserve"> = +</w:t>
      </w:r>
      <w:r w:rsidR="00D5470A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∞</m:t>
        </m:r>
      </m:oMath>
    </w:p>
    <w:p w14:paraId="308F1E65" w14:textId="1C821AA9" w:rsidR="00D5470A" w:rsidRDefault="00981EC6" w:rsidP="00D5470A">
      <w:pPr>
        <w:jc w:val="center"/>
        <w:rPr>
          <w:rFonts w:ascii="Arial" w:eastAsiaTheme="minorEastAsia" w:hAnsi="Arial" w:cs="Arial"/>
          <w:sz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</w:rPr>
                  <m:t>a→∞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40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</w:rPr>
                      <m:t>180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</w:rPr>
                      <m:t>a</m:t>
                    </m:r>
                  </m:den>
                </m:f>
              </m:e>
            </m:d>
          </m:e>
        </m:func>
      </m:oMath>
      <w:r w:rsidR="00D5470A">
        <w:rPr>
          <w:rFonts w:ascii="Arial" w:eastAsiaTheme="minorEastAsia" w:hAnsi="Arial" w:cs="Arial"/>
          <w:sz w:val="24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</w:rPr>
                  <m:t>a→∞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</w:rPr>
                  <m:t>40a+0</m:t>
                </m:r>
              </m:e>
            </m:d>
          </m:e>
        </m:func>
        <m:r>
          <w:rPr>
            <w:rFonts w:ascii="Cambria Math" w:eastAsiaTheme="minorEastAsia" w:hAnsi="Cambria Math" w:cs="Arial"/>
            <w:sz w:val="24"/>
          </w:rPr>
          <m:t xml:space="preserve">= </m:t>
        </m:r>
      </m:oMath>
      <w:r w:rsidR="00D5470A">
        <w:rPr>
          <w:rFonts w:ascii="Arial" w:eastAsiaTheme="minorEastAsia" w:hAnsi="Arial" w:cs="Arial"/>
          <w:sz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</w:rPr>
          <m:t xml:space="preserve">+ </m:t>
        </m:r>
        <m:r>
          <w:rPr>
            <w:rFonts w:ascii="Cambria Math" w:hAnsi="Cambria Math" w:cs="Arial"/>
            <w:sz w:val="24"/>
          </w:rPr>
          <m:t>∞</m:t>
        </m:r>
      </m:oMath>
      <w:r w:rsidR="00D5470A">
        <w:rPr>
          <w:rFonts w:ascii="Arial" w:eastAsiaTheme="minorEastAsia" w:hAnsi="Arial" w:cs="Arial"/>
          <w:sz w:val="24"/>
        </w:rPr>
        <w:t xml:space="preserve"> </w:t>
      </w:r>
    </w:p>
    <w:p w14:paraId="7D8DDBEF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18B46F98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5D29EC0A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2C5122F6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3FB6FD5A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6A223232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3CEC9376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</w:p>
    <w:p w14:paraId="463B5875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Assim, podemos observar que C’(a) &lt; 0 para 0 &lt; a &lt; </w:t>
      </w:r>
      <m:oMath>
        <m:rad>
          <m:ra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24"/>
              </w:rPr>
              <m:t>45/10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e C’(a) &gt; 0 para </w:t>
      </w:r>
    </w:p>
    <w:p w14:paraId="6DBD6B6D" w14:textId="77777777" w:rsidR="00D5470A" w:rsidRDefault="00D5470A" w:rsidP="00D5470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 &gt; </w:t>
      </w:r>
      <m:oMath>
        <m:rad>
          <m:ra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24"/>
              </w:rPr>
              <m:t>45/10</m:t>
            </m:r>
          </m:e>
        </m:rad>
      </m:oMath>
      <w:r>
        <w:rPr>
          <w:rFonts w:ascii="Arial" w:eastAsiaTheme="minorEastAsia" w:hAnsi="Arial" w:cs="Arial"/>
          <w:sz w:val="24"/>
        </w:rPr>
        <w:t>, portanto, C está decrescente para todo a à esquerda do número crítico e crescente para todo a a direita.</w:t>
      </w:r>
    </w:p>
    <w:p w14:paraId="16CF1628" w14:textId="77777777" w:rsidR="00D5470A" w:rsidRPr="00FD6143" w:rsidRDefault="00D5470A" w:rsidP="00D5470A">
      <w:pPr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Assim, a = </w:t>
      </w:r>
      <m:oMath>
        <m:rad>
          <m:ra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24"/>
              </w:rPr>
              <m:t>45/10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deve originar um mínimo absoluto. Portanto, o custo mínimo é: </w:t>
      </w:r>
    </w:p>
    <w:p w14:paraId="2191C331" w14:textId="77777777" w:rsidR="00D5470A" w:rsidRDefault="00D5470A" w:rsidP="00D5470A">
      <w:pPr>
        <w:jc w:val="center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C(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  <w:r>
        <w:rPr>
          <w:rFonts w:ascii="Arial" w:hAnsi="Arial" w:cs="Arial"/>
          <w:sz w:val="24"/>
        </w:rPr>
        <w:t>) = 20(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  <w:r>
        <w:rPr>
          <w:rFonts w:ascii="Arial" w:hAnsi="Arial" w:cs="Arial"/>
          <w:sz w:val="24"/>
        </w:rPr>
        <w:t>)² + 180/(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  <m:r>
          <w:rPr>
            <w:rFonts w:ascii="Cambria Math" w:hAnsi="Cambria Math" w:cs="Arial"/>
            <w:sz w:val="24"/>
          </w:rPr>
          <m:t>)</m:t>
        </m:r>
      </m:oMath>
      <w:r>
        <w:rPr>
          <w:rFonts w:ascii="Arial" w:eastAsiaTheme="minorEastAsia" w:hAnsi="Arial" w:cs="Arial"/>
          <w:sz w:val="24"/>
        </w:rPr>
        <w:t xml:space="preserve"> =</w:t>
      </w:r>
    </w:p>
    <w:p w14:paraId="6FF9ED4A" w14:textId="77777777" w:rsidR="00D5470A" w:rsidRPr="003246B5" w:rsidRDefault="00D5470A" w:rsidP="00D5470A">
      <w:pPr>
        <w:jc w:val="center"/>
        <w:rPr>
          <w:rFonts w:ascii="Arial" w:hAnsi="Arial" w:cs="Arial"/>
          <w:sz w:val="24"/>
        </w:rPr>
      </w:pPr>
      <w:r w:rsidRPr="003246B5">
        <w:rPr>
          <w:rFonts w:ascii="Arial" w:hAnsi="Arial" w:cs="Arial"/>
          <w:sz w:val="24"/>
        </w:rPr>
        <w:t>C(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  <w:r w:rsidRPr="003246B5">
        <w:rPr>
          <w:rFonts w:ascii="Arial" w:hAnsi="Arial" w:cs="Arial"/>
          <w:sz w:val="24"/>
        </w:rPr>
        <w:t>)  = 20. (1,65)² + 180 / 1,65 =</w:t>
      </w:r>
    </w:p>
    <w:p w14:paraId="62111C74" w14:textId="77777777" w:rsidR="00D5470A" w:rsidRPr="003246B5" w:rsidRDefault="00D5470A" w:rsidP="00D5470A">
      <w:pPr>
        <w:jc w:val="center"/>
        <w:rPr>
          <w:rFonts w:ascii="Arial" w:hAnsi="Arial" w:cs="Arial"/>
          <w:sz w:val="24"/>
          <w:u w:val="single"/>
        </w:rPr>
      </w:pPr>
      <w:r w:rsidRPr="003246B5">
        <w:rPr>
          <w:rFonts w:ascii="Arial" w:hAnsi="Arial" w:cs="Arial"/>
          <w:sz w:val="24"/>
        </w:rPr>
        <w:t>C(</w:t>
      </w:r>
      <m:oMath>
        <m:rad>
          <m:ra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Arial"/>
                <w:sz w:val="24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</w:rPr>
              <m:t>45/10</m:t>
            </m:r>
          </m:e>
        </m:rad>
      </m:oMath>
      <w:r w:rsidRPr="003246B5">
        <w:rPr>
          <w:rFonts w:ascii="Arial" w:hAnsi="Arial" w:cs="Arial"/>
          <w:sz w:val="24"/>
        </w:rPr>
        <w:t>)= 54,45 + 109,09 ≈ 163,54</w:t>
      </w:r>
    </w:p>
    <w:p w14:paraId="457D6F9F" w14:textId="77777777" w:rsidR="00D5470A" w:rsidRPr="007A4543" w:rsidRDefault="00D5470A" w:rsidP="00D5470A">
      <w:pPr>
        <w:jc w:val="center"/>
        <w:rPr>
          <w:rFonts w:ascii="Arial" w:hAnsi="Arial" w:cs="Arial"/>
          <w:sz w:val="24"/>
        </w:rPr>
      </w:pPr>
    </w:p>
    <w:p w14:paraId="78300CA9" w14:textId="77777777" w:rsidR="00D5470A" w:rsidRDefault="00D5470A" w:rsidP="00D5470A">
      <w:pPr>
        <w:rPr>
          <w:rFonts w:ascii="Arial" w:hAnsi="Arial" w:cs="Arial"/>
          <w:sz w:val="24"/>
        </w:rPr>
      </w:pPr>
    </w:p>
    <w:p w14:paraId="6662B0CB" w14:textId="77777777" w:rsidR="00D5470A" w:rsidRPr="00D239B7" w:rsidRDefault="00D5470A" w:rsidP="00D5470A">
      <w:pPr>
        <w:rPr>
          <w:rFonts w:ascii="Arial" w:hAnsi="Arial" w:cs="Arial"/>
          <w:sz w:val="24"/>
        </w:rPr>
      </w:pPr>
    </w:p>
    <w:p w14:paraId="73255042" w14:textId="77777777" w:rsidR="00D5470A" w:rsidRPr="00D239B7" w:rsidRDefault="00D5470A" w:rsidP="00D5470A">
      <w:pPr>
        <w:rPr>
          <w:rFonts w:ascii="Arial" w:hAnsi="Arial" w:cs="Arial"/>
          <w:sz w:val="24"/>
        </w:rPr>
      </w:pPr>
    </w:p>
    <w:p w14:paraId="3E861B6E" w14:textId="77777777" w:rsidR="00325FA0" w:rsidRPr="00E572B0" w:rsidRDefault="00325FA0" w:rsidP="00325FA0">
      <w:pPr>
        <w:ind w:left="360"/>
        <w:jc w:val="center"/>
        <w:rPr>
          <w:rFonts w:ascii="Arial" w:hAnsi="Arial" w:cs="Arial"/>
          <w:b/>
          <w:sz w:val="24"/>
        </w:rPr>
      </w:pPr>
    </w:p>
    <w:sectPr w:rsidR="00325FA0" w:rsidRPr="00E572B0" w:rsidSect="00BB6393">
      <w:headerReference w:type="default" r:id="rId9"/>
      <w:footerReference w:type="default" r:id="rId10"/>
      <w:footnotePr>
        <w:pos w:val="beneathText"/>
      </w:footnotePr>
      <w:type w:val="continuous"/>
      <w:pgSz w:w="11905" w:h="16837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4F518" w14:textId="77777777" w:rsidR="00836388" w:rsidRDefault="00836388">
      <w:r>
        <w:separator/>
      </w:r>
    </w:p>
  </w:endnote>
  <w:endnote w:type="continuationSeparator" w:id="0">
    <w:p w14:paraId="60B2C65C" w14:textId="77777777" w:rsidR="00836388" w:rsidRDefault="0083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191F2" w14:textId="77777777" w:rsidR="00203786" w:rsidRPr="00D6165F" w:rsidRDefault="00203786">
    <w:pPr>
      <w:pStyle w:val="Rodap"/>
      <w:jc w:val="center"/>
      <w:rPr>
        <w:rFonts w:ascii="Segoe UI" w:hAnsi="Segoe UI" w:cs="Segoe UI"/>
        <w:sz w:val="16"/>
        <w:szCs w:val="16"/>
      </w:rPr>
    </w:pPr>
    <w:r w:rsidRPr="00D6165F">
      <w:rPr>
        <w:rFonts w:ascii="Segoe UI" w:hAnsi="Segoe UI" w:cs="Segoe UI"/>
        <w:sz w:val="16"/>
        <w:szCs w:val="16"/>
      </w:rPr>
      <w:t>[</w:t>
    </w:r>
    <w:r w:rsidRPr="00D6165F">
      <w:rPr>
        <w:rFonts w:ascii="Segoe UI" w:hAnsi="Segoe UI" w:cs="Segoe UI"/>
        <w:sz w:val="16"/>
        <w:szCs w:val="16"/>
      </w:rPr>
      <w:fldChar w:fldCharType="begin"/>
    </w:r>
    <w:r w:rsidRPr="00D6165F">
      <w:rPr>
        <w:rFonts w:ascii="Segoe UI" w:hAnsi="Segoe UI" w:cs="Segoe UI"/>
        <w:sz w:val="16"/>
        <w:szCs w:val="16"/>
      </w:rPr>
      <w:instrText xml:space="preserve"> PAGE   \* MERGEFORMAT </w:instrText>
    </w:r>
    <w:r w:rsidRPr="00D6165F">
      <w:rPr>
        <w:rFonts w:ascii="Segoe UI" w:hAnsi="Segoe UI" w:cs="Segoe UI"/>
        <w:sz w:val="16"/>
        <w:szCs w:val="16"/>
      </w:rPr>
      <w:fldChar w:fldCharType="separate"/>
    </w:r>
    <w:r w:rsidR="00981EC6">
      <w:rPr>
        <w:rFonts w:ascii="Segoe UI" w:hAnsi="Segoe UI" w:cs="Segoe UI"/>
        <w:noProof/>
        <w:sz w:val="16"/>
        <w:szCs w:val="16"/>
      </w:rPr>
      <w:t>3</w:t>
    </w:r>
    <w:r w:rsidRPr="00D6165F">
      <w:rPr>
        <w:rFonts w:ascii="Segoe UI" w:hAnsi="Segoe UI" w:cs="Segoe UI"/>
        <w:sz w:val="16"/>
        <w:szCs w:val="16"/>
      </w:rPr>
      <w:fldChar w:fldCharType="end"/>
    </w:r>
    <w:r w:rsidRPr="00D6165F">
      <w:rPr>
        <w:rFonts w:ascii="Segoe UI" w:hAnsi="Segoe UI" w:cs="Segoe UI"/>
        <w:sz w:val="16"/>
        <w:szCs w:val="16"/>
      </w:rPr>
      <w:t>]</w:t>
    </w:r>
  </w:p>
  <w:p w14:paraId="541D8DB3" w14:textId="77777777" w:rsidR="00203786" w:rsidRPr="00920CA2" w:rsidRDefault="00203786">
    <w:pPr>
      <w:pStyle w:val="Rodap"/>
      <w:jc w:val="center"/>
      <w:rPr>
        <w:rFonts w:ascii="Trebuchet MS" w:hAnsi="Trebuchet MS" w:cs="Tahoma"/>
        <w:smallCaps/>
        <w:color w:val="333333"/>
        <w:sz w:val="14"/>
        <w:szCs w:val="1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63847D" w14:textId="77777777" w:rsidR="00836388" w:rsidRDefault="00836388">
      <w:r>
        <w:separator/>
      </w:r>
    </w:p>
  </w:footnote>
  <w:footnote w:type="continuationSeparator" w:id="0">
    <w:p w14:paraId="0592A3FC" w14:textId="77777777" w:rsidR="00836388" w:rsidRDefault="00836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801F7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val="pt-BR" w:eastAsia="pt-BR"/>
      </w:rPr>
      <w:drawing>
        <wp:anchor distT="0" distB="0" distL="0" distR="0" simplePos="0" relativeHeight="251657728" behindDoc="0" locked="0" layoutInCell="1" allowOverlap="1" wp14:anchorId="470AB336" wp14:editId="07777777">
          <wp:simplePos x="0" y="0"/>
          <wp:positionH relativeFrom="column">
            <wp:posOffset>6985</wp:posOffset>
          </wp:positionH>
          <wp:positionV relativeFrom="paragraph">
            <wp:posOffset>18415</wp:posOffset>
          </wp:positionV>
          <wp:extent cx="405130" cy="440055"/>
          <wp:effectExtent l="19050" t="0" r="0" b="0"/>
          <wp:wrapTopAndBottom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30" cy="4400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Universidade Estadual de Maringá</w:t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Pr="00920CA2">
      <w:rPr>
        <w:rFonts w:ascii="Verdana" w:eastAsia="Arial Unicode MS" w:hAnsi="Verdana" w:cs="Arial"/>
        <w:bCs/>
        <w:smallCaps/>
        <w:noProof/>
        <w:sz w:val="16"/>
        <w:szCs w:val="16"/>
        <w:lang w:val="pt-BR" w:eastAsia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638202F0" wp14:editId="07777777">
          <wp:extent cx="502421" cy="2658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31" cy="26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854D21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Centro de Tecnologia</w:t>
    </w:r>
  </w:p>
  <w:p w14:paraId="52E2845E" w14:textId="77777777" w:rsidR="00203786" w:rsidRPr="00920CA2" w:rsidRDefault="00203786">
    <w:pPr>
      <w:pStyle w:val="Cabealho"/>
      <w:tabs>
        <w:tab w:val="clear" w:pos="4320"/>
        <w:tab w:val="clear" w:pos="8640"/>
        <w:tab w:val="center" w:pos="2290"/>
        <w:tab w:val="right" w:pos="4579"/>
      </w:tabs>
      <w:ind w:left="375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Departamento de Informática</w:t>
    </w:r>
  </w:p>
  <w:p w14:paraId="0F7B5032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920CA2"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______________________________________________________________________________</w:t>
    </w:r>
  </w:p>
  <w:p w14:paraId="232395E9" w14:textId="77777777" w:rsidR="00203786" w:rsidRPr="00920CA2" w:rsidRDefault="00203786">
    <w:pPr>
      <w:pStyle w:val="Cabealho"/>
      <w:rPr>
        <w:rFonts w:ascii="Verdana" w:eastAsia="Arial Unicode MS" w:hAnsi="Verdana" w:cs="Arial"/>
        <w:bCs/>
        <w:smallCaps/>
        <w:sz w:val="16"/>
        <w:szCs w:val="16"/>
        <w:lang w:val="pt-BR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3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3"/>
    <w:multiLevelType w:val="multilevel"/>
    <w:tmpl w:val="0000000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A9476AF"/>
    <w:multiLevelType w:val="hybridMultilevel"/>
    <w:tmpl w:val="4B6E4D72"/>
    <w:lvl w:ilvl="0" w:tplc="D8F263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226A"/>
    <w:multiLevelType w:val="hybridMultilevel"/>
    <w:tmpl w:val="0E4019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37359"/>
    <w:multiLevelType w:val="hybridMultilevel"/>
    <w:tmpl w:val="DC7E8B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82F9B"/>
    <w:multiLevelType w:val="hybridMultilevel"/>
    <w:tmpl w:val="0558591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30C07782"/>
    <w:multiLevelType w:val="multilevel"/>
    <w:tmpl w:val="253A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77E68"/>
    <w:multiLevelType w:val="hybridMultilevel"/>
    <w:tmpl w:val="5E8E06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6A5B24"/>
    <w:multiLevelType w:val="hybridMultilevel"/>
    <w:tmpl w:val="2BEAF7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C1B89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C6479B"/>
    <w:multiLevelType w:val="hybridMultilevel"/>
    <w:tmpl w:val="C56682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E96AC5"/>
    <w:multiLevelType w:val="hybridMultilevel"/>
    <w:tmpl w:val="AD644F7E"/>
    <w:lvl w:ilvl="0" w:tplc="C2549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817C23"/>
    <w:multiLevelType w:val="hybridMultilevel"/>
    <w:tmpl w:val="AC12C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DE09CA"/>
    <w:multiLevelType w:val="hybridMultilevel"/>
    <w:tmpl w:val="B94E716C"/>
    <w:lvl w:ilvl="0" w:tplc="C9EE5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0240A"/>
    <w:multiLevelType w:val="hybridMultilevel"/>
    <w:tmpl w:val="88B657FE"/>
    <w:lvl w:ilvl="0" w:tplc="6E0C4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327AE"/>
    <w:multiLevelType w:val="hybridMultilevel"/>
    <w:tmpl w:val="1E84F56E"/>
    <w:lvl w:ilvl="0" w:tplc="7E6A4AF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11D2B"/>
    <w:multiLevelType w:val="hybridMultilevel"/>
    <w:tmpl w:val="74F8DE10"/>
    <w:lvl w:ilvl="0" w:tplc="689A4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C224C4"/>
    <w:multiLevelType w:val="hybridMultilevel"/>
    <w:tmpl w:val="EAD2FF58"/>
    <w:lvl w:ilvl="0" w:tplc="55308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71EC6"/>
    <w:multiLevelType w:val="hybridMultilevel"/>
    <w:tmpl w:val="EC9E09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020695"/>
    <w:multiLevelType w:val="hybridMultilevel"/>
    <w:tmpl w:val="7534E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B6587D"/>
    <w:multiLevelType w:val="hybridMultilevel"/>
    <w:tmpl w:val="0E8C823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11"/>
  </w:num>
  <w:num w:numId="6">
    <w:abstractNumId w:val="16"/>
  </w:num>
  <w:num w:numId="7">
    <w:abstractNumId w:val="17"/>
  </w:num>
  <w:num w:numId="8">
    <w:abstractNumId w:val="13"/>
  </w:num>
  <w:num w:numId="9">
    <w:abstractNumId w:val="2"/>
  </w:num>
  <w:num w:numId="10">
    <w:abstractNumId w:val="14"/>
  </w:num>
  <w:num w:numId="11">
    <w:abstractNumId w:val="9"/>
  </w:num>
  <w:num w:numId="12">
    <w:abstractNumId w:val="19"/>
  </w:num>
  <w:num w:numId="13">
    <w:abstractNumId w:val="6"/>
  </w:num>
  <w:num w:numId="14">
    <w:abstractNumId w:val="4"/>
  </w:num>
  <w:num w:numId="15">
    <w:abstractNumId w:val="5"/>
  </w:num>
  <w:num w:numId="16">
    <w:abstractNumId w:val="18"/>
  </w:num>
  <w:num w:numId="17">
    <w:abstractNumId w:val="20"/>
  </w:num>
  <w:num w:numId="18">
    <w:abstractNumId w:val="12"/>
  </w:num>
  <w:num w:numId="19">
    <w:abstractNumId w:val="7"/>
  </w:num>
  <w:num w:numId="2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4A"/>
    <w:rsid w:val="0000565C"/>
    <w:rsid w:val="00010B9E"/>
    <w:rsid w:val="00050280"/>
    <w:rsid w:val="00054770"/>
    <w:rsid w:val="0008274F"/>
    <w:rsid w:val="000849F0"/>
    <w:rsid w:val="00086E72"/>
    <w:rsid w:val="000B06AF"/>
    <w:rsid w:val="000D5230"/>
    <w:rsid w:val="000E5D19"/>
    <w:rsid w:val="000F1657"/>
    <w:rsid w:val="000F69FE"/>
    <w:rsid w:val="0010358A"/>
    <w:rsid w:val="00107FC1"/>
    <w:rsid w:val="00110382"/>
    <w:rsid w:val="00112109"/>
    <w:rsid w:val="00117DBD"/>
    <w:rsid w:val="00126ECB"/>
    <w:rsid w:val="0013567E"/>
    <w:rsid w:val="00135BE7"/>
    <w:rsid w:val="00157B52"/>
    <w:rsid w:val="00161867"/>
    <w:rsid w:val="001636EB"/>
    <w:rsid w:val="001669AC"/>
    <w:rsid w:val="00191022"/>
    <w:rsid w:val="001A6E40"/>
    <w:rsid w:val="001A7166"/>
    <w:rsid w:val="001B4951"/>
    <w:rsid w:val="001D0842"/>
    <w:rsid w:val="001D6D9D"/>
    <w:rsid w:val="001D6E3A"/>
    <w:rsid w:val="001E37D7"/>
    <w:rsid w:val="001E45A7"/>
    <w:rsid w:val="001F6169"/>
    <w:rsid w:val="001F648A"/>
    <w:rsid w:val="001F7BE7"/>
    <w:rsid w:val="00203786"/>
    <w:rsid w:val="0021500F"/>
    <w:rsid w:val="00217607"/>
    <w:rsid w:val="00221A50"/>
    <w:rsid w:val="002268AA"/>
    <w:rsid w:val="00240246"/>
    <w:rsid w:val="002541F9"/>
    <w:rsid w:val="00256D68"/>
    <w:rsid w:val="00262945"/>
    <w:rsid w:val="002760AB"/>
    <w:rsid w:val="002B0C4A"/>
    <w:rsid w:val="002C5EF3"/>
    <w:rsid w:val="002E424E"/>
    <w:rsid w:val="002F6B3B"/>
    <w:rsid w:val="0031182E"/>
    <w:rsid w:val="00325FA0"/>
    <w:rsid w:val="003271F8"/>
    <w:rsid w:val="003479BD"/>
    <w:rsid w:val="00360A37"/>
    <w:rsid w:val="003717EB"/>
    <w:rsid w:val="003956A7"/>
    <w:rsid w:val="003D2203"/>
    <w:rsid w:val="003D3DB7"/>
    <w:rsid w:val="003F5818"/>
    <w:rsid w:val="0040743B"/>
    <w:rsid w:val="004074B7"/>
    <w:rsid w:val="00407C59"/>
    <w:rsid w:val="0042531F"/>
    <w:rsid w:val="004278C2"/>
    <w:rsid w:val="00436C8F"/>
    <w:rsid w:val="00440180"/>
    <w:rsid w:val="0044411F"/>
    <w:rsid w:val="004562DA"/>
    <w:rsid w:val="004631E8"/>
    <w:rsid w:val="00472AF2"/>
    <w:rsid w:val="0048164F"/>
    <w:rsid w:val="00482C3F"/>
    <w:rsid w:val="00492E31"/>
    <w:rsid w:val="004945B6"/>
    <w:rsid w:val="004A3B48"/>
    <w:rsid w:val="004B0C13"/>
    <w:rsid w:val="004C0D85"/>
    <w:rsid w:val="00503774"/>
    <w:rsid w:val="00510CD0"/>
    <w:rsid w:val="00513E55"/>
    <w:rsid w:val="00517336"/>
    <w:rsid w:val="00520817"/>
    <w:rsid w:val="00537EA7"/>
    <w:rsid w:val="00542666"/>
    <w:rsid w:val="00544CDB"/>
    <w:rsid w:val="00547E27"/>
    <w:rsid w:val="005555EF"/>
    <w:rsid w:val="0055664E"/>
    <w:rsid w:val="00561E59"/>
    <w:rsid w:val="00572465"/>
    <w:rsid w:val="00575292"/>
    <w:rsid w:val="00576F90"/>
    <w:rsid w:val="0058047F"/>
    <w:rsid w:val="005A3180"/>
    <w:rsid w:val="005A7135"/>
    <w:rsid w:val="005B7520"/>
    <w:rsid w:val="005C6407"/>
    <w:rsid w:val="005D6B76"/>
    <w:rsid w:val="006233A0"/>
    <w:rsid w:val="00625E72"/>
    <w:rsid w:val="006266D9"/>
    <w:rsid w:val="0063703F"/>
    <w:rsid w:val="006416D7"/>
    <w:rsid w:val="0066007D"/>
    <w:rsid w:val="0067709F"/>
    <w:rsid w:val="006B4A15"/>
    <w:rsid w:val="006C1F84"/>
    <w:rsid w:val="006D3CDD"/>
    <w:rsid w:val="006D4362"/>
    <w:rsid w:val="006D6452"/>
    <w:rsid w:val="006E4AE5"/>
    <w:rsid w:val="007433ED"/>
    <w:rsid w:val="00763C63"/>
    <w:rsid w:val="007810C1"/>
    <w:rsid w:val="007910A7"/>
    <w:rsid w:val="007A2142"/>
    <w:rsid w:val="007E0A3E"/>
    <w:rsid w:val="007E22EC"/>
    <w:rsid w:val="007F2E8E"/>
    <w:rsid w:val="007F6096"/>
    <w:rsid w:val="008019F8"/>
    <w:rsid w:val="00803EAD"/>
    <w:rsid w:val="00805463"/>
    <w:rsid w:val="00805F68"/>
    <w:rsid w:val="00825B2C"/>
    <w:rsid w:val="00836388"/>
    <w:rsid w:val="00840786"/>
    <w:rsid w:val="00850328"/>
    <w:rsid w:val="00857B84"/>
    <w:rsid w:val="00863604"/>
    <w:rsid w:val="00863714"/>
    <w:rsid w:val="00896B69"/>
    <w:rsid w:val="008A4477"/>
    <w:rsid w:val="008B3D9D"/>
    <w:rsid w:val="008D754C"/>
    <w:rsid w:val="0090345D"/>
    <w:rsid w:val="00911ACC"/>
    <w:rsid w:val="00920CA2"/>
    <w:rsid w:val="0093054C"/>
    <w:rsid w:val="00952B1B"/>
    <w:rsid w:val="0095738A"/>
    <w:rsid w:val="0095764E"/>
    <w:rsid w:val="00961258"/>
    <w:rsid w:val="00972539"/>
    <w:rsid w:val="009802EE"/>
    <w:rsid w:val="00981C99"/>
    <w:rsid w:val="00981EC6"/>
    <w:rsid w:val="00992B57"/>
    <w:rsid w:val="009A6993"/>
    <w:rsid w:val="009C29AB"/>
    <w:rsid w:val="009F044F"/>
    <w:rsid w:val="009F3AD7"/>
    <w:rsid w:val="009F3B06"/>
    <w:rsid w:val="00A1172B"/>
    <w:rsid w:val="00A11A58"/>
    <w:rsid w:val="00A208DF"/>
    <w:rsid w:val="00A2283A"/>
    <w:rsid w:val="00A230E8"/>
    <w:rsid w:val="00A2794B"/>
    <w:rsid w:val="00A300AE"/>
    <w:rsid w:val="00A30865"/>
    <w:rsid w:val="00A35AC4"/>
    <w:rsid w:val="00A56B09"/>
    <w:rsid w:val="00A61534"/>
    <w:rsid w:val="00A65612"/>
    <w:rsid w:val="00A74286"/>
    <w:rsid w:val="00A94EE0"/>
    <w:rsid w:val="00AA0A5B"/>
    <w:rsid w:val="00AB02B2"/>
    <w:rsid w:val="00AC7220"/>
    <w:rsid w:val="00AD0451"/>
    <w:rsid w:val="00AD4EAD"/>
    <w:rsid w:val="00AE3B87"/>
    <w:rsid w:val="00B00250"/>
    <w:rsid w:val="00B10ACC"/>
    <w:rsid w:val="00B138B1"/>
    <w:rsid w:val="00B2226B"/>
    <w:rsid w:val="00B2261D"/>
    <w:rsid w:val="00B267D0"/>
    <w:rsid w:val="00B37F9F"/>
    <w:rsid w:val="00B826E6"/>
    <w:rsid w:val="00B840F0"/>
    <w:rsid w:val="00B85846"/>
    <w:rsid w:val="00BB0D83"/>
    <w:rsid w:val="00BB352E"/>
    <w:rsid w:val="00BB3CB0"/>
    <w:rsid w:val="00BB4FB7"/>
    <w:rsid w:val="00BB6393"/>
    <w:rsid w:val="00BC246F"/>
    <w:rsid w:val="00BE36D5"/>
    <w:rsid w:val="00C034D3"/>
    <w:rsid w:val="00C0746F"/>
    <w:rsid w:val="00C51732"/>
    <w:rsid w:val="00C52CD2"/>
    <w:rsid w:val="00C63F90"/>
    <w:rsid w:val="00C725B6"/>
    <w:rsid w:val="00C77C08"/>
    <w:rsid w:val="00C8318E"/>
    <w:rsid w:val="00C97BE9"/>
    <w:rsid w:val="00CB4AEC"/>
    <w:rsid w:val="00CF2DB5"/>
    <w:rsid w:val="00CF3F6A"/>
    <w:rsid w:val="00D01509"/>
    <w:rsid w:val="00D059D8"/>
    <w:rsid w:val="00D05D33"/>
    <w:rsid w:val="00D06AB4"/>
    <w:rsid w:val="00D46F93"/>
    <w:rsid w:val="00D5470A"/>
    <w:rsid w:val="00D5718E"/>
    <w:rsid w:val="00D6165F"/>
    <w:rsid w:val="00D651E5"/>
    <w:rsid w:val="00D7648C"/>
    <w:rsid w:val="00DA1E00"/>
    <w:rsid w:val="00DA7ABB"/>
    <w:rsid w:val="00DC22D5"/>
    <w:rsid w:val="00DC4E00"/>
    <w:rsid w:val="00DD462E"/>
    <w:rsid w:val="00DF479D"/>
    <w:rsid w:val="00E054FF"/>
    <w:rsid w:val="00E1208C"/>
    <w:rsid w:val="00E349C0"/>
    <w:rsid w:val="00E41505"/>
    <w:rsid w:val="00E55C14"/>
    <w:rsid w:val="00E572B0"/>
    <w:rsid w:val="00E66BD5"/>
    <w:rsid w:val="00E7116C"/>
    <w:rsid w:val="00E71197"/>
    <w:rsid w:val="00E86CD9"/>
    <w:rsid w:val="00EC0E5A"/>
    <w:rsid w:val="00ED05CE"/>
    <w:rsid w:val="00ED33FE"/>
    <w:rsid w:val="00ED6FB6"/>
    <w:rsid w:val="00F004CE"/>
    <w:rsid w:val="00F10CC7"/>
    <w:rsid w:val="00F20879"/>
    <w:rsid w:val="00F266C3"/>
    <w:rsid w:val="00F34A3C"/>
    <w:rsid w:val="00F43FE4"/>
    <w:rsid w:val="00F57597"/>
    <w:rsid w:val="00F73DDC"/>
    <w:rsid w:val="00F95F4F"/>
    <w:rsid w:val="00F96266"/>
    <w:rsid w:val="00F97A85"/>
    <w:rsid w:val="00FA2F3D"/>
    <w:rsid w:val="00FA3F85"/>
    <w:rsid w:val="00FA6AC6"/>
    <w:rsid w:val="00FC7F47"/>
    <w:rsid w:val="00FF017A"/>
    <w:rsid w:val="00FF5306"/>
    <w:rsid w:val="0433E6FE"/>
    <w:rsid w:val="050830D4"/>
    <w:rsid w:val="05A5B8C6"/>
    <w:rsid w:val="0699A4F9"/>
    <w:rsid w:val="089DC16A"/>
    <w:rsid w:val="17FE49E9"/>
    <w:rsid w:val="1A3429AD"/>
    <w:rsid w:val="1D04A117"/>
    <w:rsid w:val="1FB9CF57"/>
    <w:rsid w:val="20588759"/>
    <w:rsid w:val="26477BE4"/>
    <w:rsid w:val="286451BC"/>
    <w:rsid w:val="33A8F139"/>
    <w:rsid w:val="4250C14A"/>
    <w:rsid w:val="4A74FB92"/>
    <w:rsid w:val="4AC3D8D2"/>
    <w:rsid w:val="58F92DA5"/>
    <w:rsid w:val="597C7FD7"/>
    <w:rsid w:val="5998F613"/>
    <w:rsid w:val="615326D5"/>
    <w:rsid w:val="620DC89B"/>
    <w:rsid w:val="62A0AAB0"/>
    <w:rsid w:val="6444F387"/>
    <w:rsid w:val="6B345E1F"/>
    <w:rsid w:val="708993C5"/>
    <w:rsid w:val="761AE7C8"/>
    <w:rsid w:val="76D2E6F4"/>
    <w:rsid w:val="78478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8C7E59F"/>
  <w15:docId w15:val="{E979FCEF-7D45-465D-9A28-7CC23247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62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qFormat/>
    <w:rsid w:val="006D4362"/>
    <w:pPr>
      <w:keepNext/>
      <w:numPr>
        <w:numId w:val="1"/>
      </w:numPr>
      <w:jc w:val="center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dores">
    <w:name w:val="Marcadores"/>
    <w:rsid w:val="006D4362"/>
    <w:rPr>
      <w:rFonts w:ascii="StarSymbol" w:eastAsia="StarSymbol" w:hAnsi="StarSymbol" w:cs="StarSymbol"/>
      <w:sz w:val="18"/>
      <w:szCs w:val="18"/>
    </w:rPr>
  </w:style>
  <w:style w:type="character" w:customStyle="1" w:styleId="WW8Num1z1">
    <w:name w:val="WW8Num1z1"/>
    <w:rsid w:val="006D4362"/>
    <w:rPr>
      <w:rFonts w:ascii="Wingdings" w:hAnsi="Wingdings"/>
    </w:rPr>
  </w:style>
  <w:style w:type="character" w:customStyle="1" w:styleId="WW8Num1z3">
    <w:name w:val="WW8Num1z3"/>
    <w:rsid w:val="006D4362"/>
    <w:rPr>
      <w:rFonts w:ascii="Symbol" w:hAnsi="Symbol"/>
    </w:rPr>
  </w:style>
  <w:style w:type="character" w:customStyle="1" w:styleId="WW8Num1z4">
    <w:name w:val="WW8Num1z4"/>
    <w:rsid w:val="006D4362"/>
    <w:rPr>
      <w:rFonts w:ascii="Courier New" w:hAnsi="Courier New" w:cs="Courier New"/>
    </w:rPr>
  </w:style>
  <w:style w:type="character" w:customStyle="1" w:styleId="WW8Num4z0">
    <w:name w:val="WW8Num4z0"/>
    <w:rsid w:val="006D4362"/>
    <w:rPr>
      <w:rFonts w:ascii="Wingdings" w:hAnsi="Wingdings"/>
    </w:rPr>
  </w:style>
  <w:style w:type="character" w:customStyle="1" w:styleId="WW8Num4z1">
    <w:name w:val="WW8Num4z1"/>
    <w:rsid w:val="006D4362"/>
    <w:rPr>
      <w:rFonts w:ascii="Courier New" w:hAnsi="Courier New" w:cs="Courier New"/>
    </w:rPr>
  </w:style>
  <w:style w:type="character" w:customStyle="1" w:styleId="WW8Num4z3">
    <w:name w:val="WW8Num4z3"/>
    <w:rsid w:val="006D4362"/>
    <w:rPr>
      <w:rFonts w:ascii="Symbol" w:hAnsi="Symbol"/>
    </w:rPr>
  </w:style>
  <w:style w:type="character" w:customStyle="1" w:styleId="WW8Num9z0">
    <w:name w:val="WW8Num9z0"/>
    <w:rsid w:val="006D4362"/>
    <w:rPr>
      <w:rFonts w:ascii="Wingdings" w:hAnsi="Wingdings"/>
    </w:rPr>
  </w:style>
  <w:style w:type="character" w:customStyle="1" w:styleId="WW8Num9z1">
    <w:name w:val="WW8Num9z1"/>
    <w:rsid w:val="006D4362"/>
    <w:rPr>
      <w:rFonts w:ascii="Courier New" w:hAnsi="Courier New" w:cs="Courier New"/>
    </w:rPr>
  </w:style>
  <w:style w:type="character" w:customStyle="1" w:styleId="WW8Num9z3">
    <w:name w:val="WW8Num9z3"/>
    <w:rsid w:val="006D4362"/>
    <w:rPr>
      <w:rFonts w:ascii="Symbol" w:hAnsi="Symbol"/>
    </w:rPr>
  </w:style>
  <w:style w:type="character" w:customStyle="1" w:styleId="WW8Num10z1">
    <w:name w:val="WW8Num10z1"/>
    <w:rsid w:val="006D4362"/>
    <w:rPr>
      <w:rFonts w:ascii="Courier New" w:hAnsi="Courier New" w:cs="Courier New"/>
    </w:rPr>
  </w:style>
  <w:style w:type="character" w:customStyle="1" w:styleId="WW8Num10z2">
    <w:name w:val="WW8Num10z2"/>
    <w:rsid w:val="006D4362"/>
    <w:rPr>
      <w:rFonts w:ascii="Wingdings" w:hAnsi="Wingdings"/>
    </w:rPr>
  </w:style>
  <w:style w:type="character" w:customStyle="1" w:styleId="WW8Num10z3">
    <w:name w:val="WW8Num10z3"/>
    <w:rsid w:val="006D4362"/>
    <w:rPr>
      <w:rFonts w:ascii="Symbol" w:hAnsi="Symbol"/>
    </w:rPr>
  </w:style>
  <w:style w:type="character" w:customStyle="1" w:styleId="WW8Num13z0">
    <w:name w:val="WW8Num13z0"/>
    <w:rsid w:val="006D4362"/>
    <w:rPr>
      <w:rFonts w:ascii="Verdana" w:hAnsi="Verdana"/>
    </w:rPr>
  </w:style>
  <w:style w:type="character" w:customStyle="1" w:styleId="WW8Num13z1">
    <w:name w:val="WW8Num13z1"/>
    <w:rsid w:val="006D4362"/>
    <w:rPr>
      <w:rFonts w:ascii="Courier New" w:hAnsi="Courier New" w:cs="Courier New"/>
    </w:rPr>
  </w:style>
  <w:style w:type="character" w:customStyle="1" w:styleId="WW8Num13z2">
    <w:name w:val="WW8Num13z2"/>
    <w:rsid w:val="006D4362"/>
    <w:rPr>
      <w:rFonts w:ascii="Wingdings" w:hAnsi="Wingdings"/>
    </w:rPr>
  </w:style>
  <w:style w:type="character" w:customStyle="1" w:styleId="WW8Num13z3">
    <w:name w:val="WW8Num13z3"/>
    <w:rsid w:val="006D4362"/>
    <w:rPr>
      <w:rFonts w:ascii="Symbol" w:hAnsi="Symbol"/>
    </w:rPr>
  </w:style>
  <w:style w:type="character" w:customStyle="1" w:styleId="WW8Num15z0">
    <w:name w:val="WW8Num15z0"/>
    <w:rsid w:val="006D4362"/>
    <w:rPr>
      <w:rFonts w:ascii="Wingdings" w:hAnsi="Wingdings"/>
    </w:rPr>
  </w:style>
  <w:style w:type="character" w:customStyle="1" w:styleId="WW8Num15z1">
    <w:name w:val="WW8Num15z1"/>
    <w:rsid w:val="006D4362"/>
    <w:rPr>
      <w:rFonts w:ascii="Courier New" w:hAnsi="Courier New" w:cs="Courier New"/>
    </w:rPr>
  </w:style>
  <w:style w:type="character" w:customStyle="1" w:styleId="WW8Num15z3">
    <w:name w:val="WW8Num15z3"/>
    <w:rsid w:val="006D4362"/>
    <w:rPr>
      <w:rFonts w:ascii="Symbol" w:hAnsi="Symbol"/>
    </w:rPr>
  </w:style>
  <w:style w:type="character" w:customStyle="1" w:styleId="WW8Num17z0">
    <w:name w:val="WW8Num17z0"/>
    <w:rsid w:val="006D4362"/>
    <w:rPr>
      <w:rFonts w:ascii="Verdana" w:hAnsi="Verdana"/>
    </w:rPr>
  </w:style>
  <w:style w:type="character" w:customStyle="1" w:styleId="WW8Num17z1">
    <w:name w:val="WW8Num17z1"/>
    <w:rsid w:val="006D4362"/>
    <w:rPr>
      <w:rFonts w:ascii="Courier New" w:hAnsi="Courier New" w:cs="Courier New"/>
    </w:rPr>
  </w:style>
  <w:style w:type="character" w:customStyle="1" w:styleId="WW8Num17z2">
    <w:name w:val="WW8Num17z2"/>
    <w:rsid w:val="006D4362"/>
    <w:rPr>
      <w:rFonts w:ascii="Wingdings" w:hAnsi="Wingdings"/>
    </w:rPr>
  </w:style>
  <w:style w:type="character" w:customStyle="1" w:styleId="WW8Num17z3">
    <w:name w:val="WW8Num17z3"/>
    <w:rsid w:val="006D4362"/>
    <w:rPr>
      <w:rFonts w:ascii="Symbol" w:hAnsi="Symbol"/>
    </w:rPr>
  </w:style>
  <w:style w:type="character" w:customStyle="1" w:styleId="WW8Num18z0">
    <w:name w:val="WW8Num18z0"/>
    <w:rsid w:val="006D4362"/>
    <w:rPr>
      <w:rFonts w:ascii="Wingdings" w:hAnsi="Wingdings"/>
    </w:rPr>
  </w:style>
  <w:style w:type="character" w:customStyle="1" w:styleId="WW8Num18z1">
    <w:name w:val="WW8Num18z1"/>
    <w:rsid w:val="006D4362"/>
    <w:rPr>
      <w:rFonts w:ascii="Courier New" w:hAnsi="Courier New" w:cs="Courier New"/>
    </w:rPr>
  </w:style>
  <w:style w:type="character" w:customStyle="1" w:styleId="WW8Num18z3">
    <w:name w:val="WW8Num18z3"/>
    <w:rsid w:val="006D4362"/>
    <w:rPr>
      <w:rFonts w:ascii="Symbol" w:hAnsi="Symbol"/>
    </w:rPr>
  </w:style>
  <w:style w:type="character" w:customStyle="1" w:styleId="WW8Num19z0">
    <w:name w:val="WW8Num19z0"/>
    <w:rsid w:val="006D4362"/>
    <w:rPr>
      <w:rFonts w:ascii="Wingdings" w:hAnsi="Wingdings"/>
    </w:rPr>
  </w:style>
  <w:style w:type="character" w:customStyle="1" w:styleId="WW8Num19z1">
    <w:name w:val="WW8Num19z1"/>
    <w:rsid w:val="006D4362"/>
    <w:rPr>
      <w:rFonts w:ascii="Courier New" w:hAnsi="Courier New" w:cs="Courier New"/>
    </w:rPr>
  </w:style>
  <w:style w:type="character" w:customStyle="1" w:styleId="WW8Num19z3">
    <w:name w:val="WW8Num19z3"/>
    <w:rsid w:val="006D4362"/>
    <w:rPr>
      <w:rFonts w:ascii="Symbol" w:hAnsi="Symbol"/>
    </w:rPr>
  </w:style>
  <w:style w:type="character" w:customStyle="1" w:styleId="WW8Num21z1">
    <w:name w:val="WW8Num21z1"/>
    <w:rsid w:val="006D4362"/>
    <w:rPr>
      <w:rFonts w:ascii="Wingdings" w:hAnsi="Wingdings"/>
    </w:rPr>
  </w:style>
  <w:style w:type="character" w:customStyle="1" w:styleId="WW8Num21z3">
    <w:name w:val="WW8Num21z3"/>
    <w:rsid w:val="006D4362"/>
    <w:rPr>
      <w:rFonts w:ascii="Symbol" w:hAnsi="Symbol"/>
    </w:rPr>
  </w:style>
  <w:style w:type="character" w:customStyle="1" w:styleId="WW8Num21z4">
    <w:name w:val="WW8Num21z4"/>
    <w:rsid w:val="006D4362"/>
    <w:rPr>
      <w:rFonts w:ascii="Courier New" w:hAnsi="Courier New" w:cs="Courier New"/>
    </w:rPr>
  </w:style>
  <w:style w:type="character" w:customStyle="1" w:styleId="WW8Num28z1">
    <w:name w:val="WW8Num28z1"/>
    <w:rsid w:val="006D4362"/>
    <w:rPr>
      <w:rFonts w:ascii="Courier New" w:hAnsi="Courier New" w:cs="Courier New"/>
    </w:rPr>
  </w:style>
  <w:style w:type="character" w:customStyle="1" w:styleId="WW8Num28z2">
    <w:name w:val="WW8Num28z2"/>
    <w:rsid w:val="006D4362"/>
    <w:rPr>
      <w:rFonts w:ascii="Wingdings" w:hAnsi="Wingdings"/>
    </w:rPr>
  </w:style>
  <w:style w:type="character" w:customStyle="1" w:styleId="WW8Num28z3">
    <w:name w:val="WW8Num28z3"/>
    <w:rsid w:val="006D4362"/>
    <w:rPr>
      <w:rFonts w:ascii="Symbol" w:hAnsi="Symbol"/>
    </w:rPr>
  </w:style>
  <w:style w:type="character" w:customStyle="1" w:styleId="WW8Num34z0">
    <w:name w:val="WW8Num34z0"/>
    <w:rsid w:val="006D4362"/>
    <w:rPr>
      <w:rFonts w:ascii="Wingdings" w:hAnsi="Wingdings"/>
    </w:rPr>
  </w:style>
  <w:style w:type="character" w:customStyle="1" w:styleId="WW8Num34z1">
    <w:name w:val="WW8Num34z1"/>
    <w:rsid w:val="006D4362"/>
    <w:rPr>
      <w:rFonts w:ascii="Courier New" w:hAnsi="Courier New" w:cs="Courier New"/>
    </w:rPr>
  </w:style>
  <w:style w:type="character" w:customStyle="1" w:styleId="WW8Num34z3">
    <w:name w:val="WW8Num34z3"/>
    <w:rsid w:val="006D4362"/>
    <w:rPr>
      <w:rFonts w:ascii="Symbol" w:hAnsi="Symbol"/>
    </w:rPr>
  </w:style>
  <w:style w:type="character" w:customStyle="1" w:styleId="WW8Num38z0">
    <w:name w:val="WW8Num38z0"/>
    <w:rsid w:val="006D4362"/>
    <w:rPr>
      <w:rFonts w:ascii="Wingdings" w:hAnsi="Wingdings"/>
    </w:rPr>
  </w:style>
  <w:style w:type="character" w:customStyle="1" w:styleId="WW8Num38z1">
    <w:name w:val="WW8Num38z1"/>
    <w:rsid w:val="006D4362"/>
    <w:rPr>
      <w:rFonts w:ascii="Courier New" w:hAnsi="Courier New" w:cs="Courier New"/>
    </w:rPr>
  </w:style>
  <w:style w:type="character" w:customStyle="1" w:styleId="WW8Num38z3">
    <w:name w:val="WW8Num38z3"/>
    <w:rsid w:val="006D4362"/>
    <w:rPr>
      <w:rFonts w:ascii="Symbol" w:hAnsi="Symbol"/>
    </w:rPr>
  </w:style>
  <w:style w:type="character" w:customStyle="1" w:styleId="WW8Num43z1">
    <w:name w:val="WW8Num43z1"/>
    <w:rsid w:val="006D4362"/>
    <w:rPr>
      <w:rFonts w:ascii="Courier New" w:hAnsi="Courier New" w:cs="Courier New"/>
    </w:rPr>
  </w:style>
  <w:style w:type="character" w:customStyle="1" w:styleId="WW8Num43z2">
    <w:name w:val="WW8Num43z2"/>
    <w:rsid w:val="006D4362"/>
    <w:rPr>
      <w:rFonts w:ascii="Wingdings" w:hAnsi="Wingdings"/>
    </w:rPr>
  </w:style>
  <w:style w:type="character" w:customStyle="1" w:styleId="WW8Num43z3">
    <w:name w:val="WW8Num43z3"/>
    <w:rsid w:val="006D4362"/>
    <w:rPr>
      <w:rFonts w:ascii="Symbol" w:hAnsi="Symbol"/>
    </w:rPr>
  </w:style>
  <w:style w:type="character" w:customStyle="1" w:styleId="WW8Num48z0">
    <w:name w:val="WW8Num48z0"/>
    <w:rsid w:val="006D4362"/>
    <w:rPr>
      <w:rFonts w:ascii="Wingdings" w:hAnsi="Wingdings"/>
    </w:rPr>
  </w:style>
  <w:style w:type="character" w:customStyle="1" w:styleId="WW8Num48z1">
    <w:name w:val="WW8Num48z1"/>
    <w:rsid w:val="006D4362"/>
    <w:rPr>
      <w:rFonts w:ascii="Courier New" w:hAnsi="Courier New" w:cs="Courier New"/>
    </w:rPr>
  </w:style>
  <w:style w:type="character" w:customStyle="1" w:styleId="WW8Num48z3">
    <w:name w:val="WW8Num48z3"/>
    <w:rsid w:val="006D4362"/>
    <w:rPr>
      <w:rFonts w:ascii="Symbol" w:hAnsi="Symbol"/>
    </w:rPr>
  </w:style>
  <w:style w:type="character" w:customStyle="1" w:styleId="Fontepargpadro1">
    <w:name w:val="Fonte parág. padrão1"/>
    <w:rsid w:val="006D4362"/>
  </w:style>
  <w:style w:type="character" w:customStyle="1" w:styleId="Refdecomentrio1">
    <w:name w:val="Ref. de comentário1"/>
    <w:basedOn w:val="Fontepargpadro1"/>
    <w:rsid w:val="006D4362"/>
    <w:rPr>
      <w:sz w:val="16"/>
      <w:szCs w:val="16"/>
    </w:rPr>
  </w:style>
  <w:style w:type="paragraph" w:styleId="Corpodetexto">
    <w:name w:val="Body Text"/>
    <w:basedOn w:val="Normal"/>
    <w:semiHidden/>
    <w:rsid w:val="006D4362"/>
    <w:pPr>
      <w:spacing w:after="120"/>
    </w:pPr>
  </w:style>
  <w:style w:type="paragraph" w:customStyle="1" w:styleId="Captulo">
    <w:name w:val="Capítulo"/>
    <w:basedOn w:val="Normal"/>
    <w:next w:val="Corpodetexto"/>
    <w:rsid w:val="006D436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a">
    <w:name w:val="List"/>
    <w:basedOn w:val="Corpodetexto"/>
    <w:semiHidden/>
    <w:rsid w:val="006D4362"/>
    <w:rPr>
      <w:rFonts w:cs="Tahoma"/>
    </w:rPr>
  </w:style>
  <w:style w:type="paragraph" w:styleId="Cabealho">
    <w:name w:val="header"/>
    <w:basedOn w:val="Normal"/>
    <w:semiHidden/>
    <w:rsid w:val="006D4362"/>
    <w:pPr>
      <w:tabs>
        <w:tab w:val="center" w:pos="4320"/>
        <w:tab w:val="right" w:pos="8640"/>
      </w:tabs>
    </w:pPr>
    <w:rPr>
      <w:lang w:val="en-US"/>
    </w:rPr>
  </w:style>
  <w:style w:type="paragraph" w:styleId="Rodap">
    <w:name w:val="footer"/>
    <w:basedOn w:val="Normal"/>
    <w:link w:val="RodapChar"/>
    <w:uiPriority w:val="99"/>
    <w:rsid w:val="006D4362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6D4362"/>
    <w:pPr>
      <w:suppressLineNumbers/>
    </w:pPr>
  </w:style>
  <w:style w:type="paragraph" w:customStyle="1" w:styleId="Ttulodatabela">
    <w:name w:val="Título da tabela"/>
    <w:basedOn w:val="Contedodatabela"/>
    <w:rsid w:val="006D4362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6D4362"/>
    <w:pPr>
      <w:jc w:val="center"/>
    </w:pPr>
    <w:rPr>
      <w:rFonts w:ascii="ZapfEllipt BT" w:hAnsi="ZapfEllipt BT"/>
      <w:sz w:val="24"/>
      <w:szCs w:val="24"/>
    </w:rPr>
  </w:style>
  <w:style w:type="paragraph" w:customStyle="1" w:styleId="Texto">
    <w:name w:val="Texto"/>
    <w:basedOn w:val="Legenda1"/>
    <w:rsid w:val="006D4362"/>
  </w:style>
  <w:style w:type="paragraph" w:customStyle="1" w:styleId="Contedodoquadro">
    <w:name w:val="Conteúdo do quadro"/>
    <w:basedOn w:val="Corpodetexto"/>
    <w:rsid w:val="006D4362"/>
  </w:style>
  <w:style w:type="paragraph" w:customStyle="1" w:styleId="ndice">
    <w:name w:val="Índice"/>
    <w:basedOn w:val="Normal"/>
    <w:rsid w:val="006D4362"/>
    <w:pPr>
      <w:suppressLineNumbers/>
    </w:pPr>
    <w:rPr>
      <w:rFonts w:cs="Tahoma"/>
    </w:rPr>
  </w:style>
  <w:style w:type="paragraph" w:customStyle="1" w:styleId="Textodecomentrio1">
    <w:name w:val="Texto de comentário1"/>
    <w:basedOn w:val="Normal"/>
    <w:rsid w:val="006D4362"/>
  </w:style>
  <w:style w:type="paragraph" w:styleId="Assuntodocomentrio">
    <w:name w:val="annotation subject"/>
    <w:basedOn w:val="Textodecomentrio1"/>
    <w:next w:val="Textodecomentrio1"/>
    <w:rsid w:val="006D4362"/>
    <w:rPr>
      <w:b/>
      <w:bCs/>
    </w:rPr>
  </w:style>
  <w:style w:type="paragraph" w:styleId="Textodebalo">
    <w:name w:val="Balloon Text"/>
    <w:basedOn w:val="Normal"/>
    <w:rsid w:val="006D436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8584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F69FE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D6FB6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D6165F"/>
    <w:rPr>
      <w:lang w:eastAsia="ar-SA"/>
    </w:rPr>
  </w:style>
  <w:style w:type="paragraph" w:customStyle="1" w:styleId="western">
    <w:name w:val="western"/>
    <w:basedOn w:val="Normal"/>
    <w:rsid w:val="00F57597"/>
    <w:pPr>
      <w:suppressAutoHyphens w:val="0"/>
      <w:spacing w:before="100" w:beforeAutospacing="1" w:after="119"/>
    </w:pPr>
    <w:rPr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4024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SombreamentoClaro-nfase5">
    <w:name w:val="Light Shading Accent 5"/>
    <w:basedOn w:val="Tabelanormal"/>
    <w:uiPriority w:val="60"/>
    <w:rsid w:val="0086371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elacomgrade">
    <w:name w:val="Table Grid"/>
    <w:basedOn w:val="Tabelanormal"/>
    <w:uiPriority w:val="59"/>
    <w:rsid w:val="00863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elanormal"/>
    <w:uiPriority w:val="60"/>
    <w:rsid w:val="0086371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Grid1">
    <w:name w:val="Light Grid1"/>
    <w:basedOn w:val="Tabelanormal"/>
    <w:uiPriority w:val="62"/>
    <w:rsid w:val="00D059D8"/>
    <w:pPr>
      <w:jc w:val="center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e6">
    <w:name w:val="Light List Accent 6"/>
    <w:basedOn w:val="Tabelanormal"/>
    <w:uiPriority w:val="61"/>
    <w:rsid w:val="00D059D8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List1">
    <w:name w:val="Light List1"/>
    <w:basedOn w:val="Tabelanormal"/>
    <w:uiPriority w:val="61"/>
    <w:rsid w:val="00D059D8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Grid31">
    <w:name w:val="Medium Grid 31"/>
    <w:basedOn w:val="Tabelanormal"/>
    <w:uiPriority w:val="69"/>
    <w:rsid w:val="003479BD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4">
    <w:name w:val="Medium Grid 2 Accent 4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21">
    <w:name w:val="Medium Shading 21"/>
    <w:basedOn w:val="Tabelanormal"/>
    <w:uiPriority w:val="64"/>
    <w:rsid w:val="003479B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1">
    <w:name w:val="Medium Grid 11"/>
    <w:basedOn w:val="Tabelanormal"/>
    <w:uiPriority w:val="67"/>
    <w:rsid w:val="003479B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21">
    <w:name w:val="Medium Grid 21"/>
    <w:basedOn w:val="Tabelanormal"/>
    <w:uiPriority w:val="68"/>
    <w:rsid w:val="003479BD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126ECB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233A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233A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233A0"/>
    <w:rPr>
      <w:rFonts w:ascii="Arial" w:hAnsi="Arial" w:cs="Arial"/>
      <w:vanish/>
      <w:sz w:val="16"/>
      <w:szCs w:val="16"/>
      <w:lang w:eastAsia="ar-SA"/>
    </w:rPr>
  </w:style>
  <w:style w:type="paragraph" w:styleId="Ttulo">
    <w:name w:val="Title"/>
    <w:basedOn w:val="Normal"/>
    <w:next w:val="Normal"/>
    <w:link w:val="TtuloChar"/>
    <w:uiPriority w:val="10"/>
    <w:qFormat/>
    <w:rsid w:val="00A74286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428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A300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D7FAF-6506-4535-9AF6-86D387391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1a Lista de Exercícios de Arquitetura e Organização de Computad</vt:lpstr>
      <vt:lpstr>1a Lista de Exercícios de Arquitetura e Organização de Computad</vt:lpstr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1a Lista de Exercícios de Arquitetura e Organização de Computad</dc:title>
  <dc:creator>Thiago Bucalon</dc:creator>
  <cp:lastModifiedBy>Thiago Bucalon</cp:lastModifiedBy>
  <cp:revision>4</cp:revision>
  <cp:lastPrinted>2013-03-12T12:35:00Z</cp:lastPrinted>
  <dcterms:created xsi:type="dcterms:W3CDTF">2013-11-13T21:18:00Z</dcterms:created>
  <dcterms:modified xsi:type="dcterms:W3CDTF">2013-11-18T22:02:00Z</dcterms:modified>
</cp:coreProperties>
</file>