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1692" w14:textId="77777777" w:rsidR="00284BBD" w:rsidRPr="00C74E6B" w:rsidRDefault="00284BBD" w:rsidP="002F61AD">
      <w:pPr>
        <w:autoSpaceDE w:val="0"/>
        <w:autoSpaceDN w:val="0"/>
        <w:adjustRightInd w:val="0"/>
        <w:spacing w:line="360" w:lineRule="auto"/>
        <w:jc w:val="center"/>
        <w:rPr>
          <w:rFonts w:cs="Arial"/>
          <w:b/>
        </w:rPr>
      </w:pPr>
      <w:r w:rsidRPr="00C74E6B">
        <w:rPr>
          <w:rFonts w:cs="Arial"/>
          <w:b/>
          <w:iCs/>
        </w:rPr>
        <w:t>UNIVERSIDADE PAULISTA</w:t>
      </w:r>
    </w:p>
    <w:p w14:paraId="606B9CA1" w14:textId="77777777" w:rsidR="00284BBD" w:rsidRPr="00C74E6B" w:rsidRDefault="00284BBD" w:rsidP="002F61AD">
      <w:pPr>
        <w:autoSpaceDE w:val="0"/>
        <w:autoSpaceDN w:val="0"/>
        <w:adjustRightInd w:val="0"/>
        <w:spacing w:line="360" w:lineRule="auto"/>
        <w:jc w:val="center"/>
        <w:rPr>
          <w:rFonts w:cs="Arial"/>
          <w:b/>
        </w:rPr>
      </w:pPr>
      <w:r w:rsidRPr="00C74E6B">
        <w:rPr>
          <w:rFonts w:cs="Arial"/>
          <w:b/>
        </w:rPr>
        <w:t>Instituto de Ciências Exatas e Tecnologia – ICET</w:t>
      </w:r>
    </w:p>
    <w:p w14:paraId="1B64B22B" w14:textId="77777777" w:rsidR="007D1B53" w:rsidRPr="00C74E6B" w:rsidRDefault="007D1B53" w:rsidP="002F61AD">
      <w:pPr>
        <w:autoSpaceDE w:val="0"/>
        <w:autoSpaceDN w:val="0"/>
        <w:adjustRightInd w:val="0"/>
        <w:spacing w:line="360" w:lineRule="auto"/>
        <w:jc w:val="center"/>
        <w:rPr>
          <w:rFonts w:cs="Arial"/>
          <w:b/>
          <w:bCs/>
        </w:rPr>
      </w:pPr>
      <w:r w:rsidRPr="00C74E6B">
        <w:rPr>
          <w:rFonts w:cs="Arial"/>
          <w:b/>
          <w:bCs/>
        </w:rPr>
        <w:t xml:space="preserve"> </w:t>
      </w:r>
    </w:p>
    <w:p w14:paraId="5515816A" w14:textId="77777777" w:rsidR="00FA2F23" w:rsidRDefault="00FA2F23" w:rsidP="00915DD9">
      <w:pPr>
        <w:spacing w:line="360" w:lineRule="auto"/>
        <w:jc w:val="center"/>
        <w:rPr>
          <w:rFonts w:cs="Arial"/>
        </w:rPr>
      </w:pPr>
    </w:p>
    <w:p w14:paraId="28325EBE" w14:textId="77777777" w:rsidR="00FA2F23" w:rsidRDefault="00FA2F23" w:rsidP="00915DD9">
      <w:pPr>
        <w:spacing w:line="360" w:lineRule="auto"/>
        <w:jc w:val="center"/>
        <w:rPr>
          <w:rFonts w:cs="Arial"/>
        </w:rPr>
      </w:pPr>
    </w:p>
    <w:p w14:paraId="23664BB8" w14:textId="3512AAE2" w:rsidR="00915DD9" w:rsidRDefault="00FA2F23" w:rsidP="00915DD9">
      <w:pPr>
        <w:spacing w:line="360" w:lineRule="auto"/>
        <w:jc w:val="center"/>
        <w:rPr>
          <w:rFonts w:cs="Arial"/>
        </w:rPr>
      </w:pPr>
      <w:r w:rsidRPr="003C7C0B">
        <w:rPr>
          <w:rFonts w:cs="Arial"/>
        </w:rPr>
        <w:t>CAIO EDUARDO NASCIMENTO DE ARAUJO - N690AH1</w:t>
      </w:r>
    </w:p>
    <w:p w14:paraId="2673A0BF" w14:textId="25626C96" w:rsidR="00915DD9" w:rsidRPr="003C7C0B" w:rsidRDefault="00FA2F23" w:rsidP="00915DD9">
      <w:pPr>
        <w:spacing w:line="360" w:lineRule="auto"/>
        <w:jc w:val="center"/>
        <w:rPr>
          <w:rFonts w:cs="Arial"/>
        </w:rPr>
      </w:pPr>
      <w:r w:rsidRPr="00FB5716">
        <w:rPr>
          <w:rFonts w:cs="Arial"/>
        </w:rPr>
        <w:t>LAÍS LOBO TEIXEIRA</w:t>
      </w:r>
      <w:r>
        <w:rPr>
          <w:rFonts w:cs="Arial"/>
        </w:rPr>
        <w:t xml:space="preserve"> - </w:t>
      </w:r>
      <w:r w:rsidRPr="00FB5716">
        <w:rPr>
          <w:rFonts w:cs="Arial"/>
        </w:rPr>
        <w:t>N540CA7</w:t>
      </w:r>
    </w:p>
    <w:p w14:paraId="3CEA7D21" w14:textId="49594D5E" w:rsidR="00915DD9" w:rsidRDefault="00FA2F23" w:rsidP="00915DD9">
      <w:pPr>
        <w:spacing w:line="360" w:lineRule="auto"/>
        <w:jc w:val="center"/>
        <w:rPr>
          <w:rFonts w:cs="Arial"/>
        </w:rPr>
      </w:pPr>
      <w:r w:rsidRPr="003C7C0B">
        <w:rPr>
          <w:rFonts w:cs="Arial"/>
        </w:rPr>
        <w:t>THIAGO CORREA DE OLIVEIRA - F328694</w:t>
      </w:r>
    </w:p>
    <w:p w14:paraId="0ACF283E" w14:textId="76A8B5A5" w:rsidR="00915DD9" w:rsidRPr="00C74E6B" w:rsidRDefault="00FA2F23" w:rsidP="00915DD9">
      <w:pPr>
        <w:spacing w:line="360" w:lineRule="auto"/>
        <w:jc w:val="center"/>
        <w:rPr>
          <w:rFonts w:cs="Arial"/>
        </w:rPr>
      </w:pPr>
      <w:r>
        <w:rPr>
          <w:rFonts w:cs="Arial"/>
        </w:rPr>
        <w:t>TIAGO MASSAO NEMOTO –</w:t>
      </w:r>
      <w:r w:rsidRPr="00C74E6B">
        <w:rPr>
          <w:rFonts w:cs="Arial"/>
        </w:rPr>
        <w:t xml:space="preserve"> </w:t>
      </w:r>
      <w:r>
        <w:rPr>
          <w:rFonts w:cs="Arial"/>
        </w:rPr>
        <w:t>F317DI3</w:t>
      </w:r>
    </w:p>
    <w:p w14:paraId="7C7C0DB1" w14:textId="72364999" w:rsidR="00915DD9" w:rsidRPr="007B005D" w:rsidRDefault="00FA2F23" w:rsidP="00915DD9">
      <w:pPr>
        <w:spacing w:line="360" w:lineRule="auto"/>
        <w:jc w:val="center"/>
        <w:rPr>
          <w:rFonts w:cs="Arial"/>
        </w:rPr>
      </w:pPr>
      <w:r w:rsidRPr="00FB5716">
        <w:rPr>
          <w:rFonts w:cs="Arial"/>
        </w:rPr>
        <w:t>YAN KAZUHIRO SASAMORI KAMO – F2402F1</w:t>
      </w:r>
    </w:p>
    <w:p w14:paraId="19F9A223" w14:textId="77777777" w:rsidR="007D1B53" w:rsidRPr="00100061" w:rsidRDefault="007D1B53" w:rsidP="002F61AD">
      <w:pPr>
        <w:autoSpaceDE w:val="0"/>
        <w:autoSpaceDN w:val="0"/>
        <w:adjustRightInd w:val="0"/>
        <w:spacing w:line="360" w:lineRule="auto"/>
        <w:jc w:val="center"/>
        <w:rPr>
          <w:rFonts w:cs="Arial"/>
          <w:b/>
          <w:bCs/>
          <w:lang w:val="en-US"/>
        </w:rPr>
      </w:pPr>
    </w:p>
    <w:p w14:paraId="2CD9C60C" w14:textId="77777777" w:rsidR="004321B8" w:rsidRPr="00100061" w:rsidRDefault="004321B8" w:rsidP="002F61AD">
      <w:pPr>
        <w:autoSpaceDE w:val="0"/>
        <w:autoSpaceDN w:val="0"/>
        <w:adjustRightInd w:val="0"/>
        <w:spacing w:line="360" w:lineRule="auto"/>
        <w:jc w:val="center"/>
        <w:rPr>
          <w:rFonts w:cs="Arial"/>
          <w:b/>
          <w:bCs/>
          <w:lang w:val="en-US"/>
        </w:rPr>
      </w:pPr>
    </w:p>
    <w:p w14:paraId="398F8FC7" w14:textId="74EF7AEA" w:rsidR="007D1B53" w:rsidRDefault="009239F9" w:rsidP="002F61AD">
      <w:pPr>
        <w:autoSpaceDE w:val="0"/>
        <w:autoSpaceDN w:val="0"/>
        <w:adjustRightInd w:val="0"/>
        <w:spacing w:line="360" w:lineRule="auto"/>
        <w:jc w:val="center"/>
        <w:rPr>
          <w:rFonts w:cs="Arial"/>
          <w:b/>
          <w:bCs/>
          <w:lang w:val="en-US"/>
        </w:rPr>
      </w:pPr>
      <w:r>
        <w:rPr>
          <w:rFonts w:cs="Arial"/>
          <w:b/>
          <w:bCs/>
          <w:lang w:val="en-US"/>
        </w:rPr>
        <w:t xml:space="preserve">COMUNICAÇÃO E </w:t>
      </w:r>
      <w:r w:rsidR="00E31BA0">
        <w:rPr>
          <w:rFonts w:cs="Arial"/>
          <w:b/>
          <w:bCs/>
          <w:lang w:val="en-US"/>
        </w:rPr>
        <w:t>INCLUSÃO SOCIAL AOS SURDOS</w:t>
      </w:r>
    </w:p>
    <w:p w14:paraId="3062D870" w14:textId="7E7B1BF0" w:rsidR="00AF4267" w:rsidRPr="00AF4267" w:rsidRDefault="00E31BA0" w:rsidP="002F61AD">
      <w:pPr>
        <w:autoSpaceDE w:val="0"/>
        <w:autoSpaceDN w:val="0"/>
        <w:adjustRightInd w:val="0"/>
        <w:spacing w:line="360" w:lineRule="auto"/>
        <w:jc w:val="center"/>
        <w:rPr>
          <w:rFonts w:cs="Arial"/>
          <w:lang w:val="en-US"/>
        </w:rPr>
      </w:pPr>
      <w:proofErr w:type="spellStart"/>
      <w:r>
        <w:rPr>
          <w:rFonts w:cs="Arial"/>
          <w:lang w:val="en-US"/>
        </w:rPr>
        <w:t>Tecnologia</w:t>
      </w:r>
      <w:proofErr w:type="spellEnd"/>
      <w:r>
        <w:rPr>
          <w:rFonts w:cs="Arial"/>
          <w:lang w:val="en-US"/>
        </w:rPr>
        <w:t xml:space="preserve"> </w:t>
      </w:r>
      <w:proofErr w:type="spellStart"/>
      <w:r>
        <w:rPr>
          <w:rFonts w:cs="Arial"/>
          <w:lang w:val="en-US"/>
        </w:rPr>
        <w:t>voltada</w:t>
      </w:r>
      <w:proofErr w:type="spellEnd"/>
      <w:r>
        <w:rPr>
          <w:rFonts w:cs="Arial"/>
          <w:lang w:val="en-US"/>
        </w:rPr>
        <w:t xml:space="preserve"> a </w:t>
      </w:r>
      <w:proofErr w:type="spellStart"/>
      <w:r>
        <w:rPr>
          <w:rFonts w:cs="Arial"/>
          <w:lang w:val="en-US"/>
        </w:rPr>
        <w:t>deficientes</w:t>
      </w:r>
      <w:proofErr w:type="spellEnd"/>
      <w:r>
        <w:rPr>
          <w:rFonts w:cs="Arial"/>
          <w:lang w:val="en-US"/>
        </w:rPr>
        <w:t xml:space="preserve"> </w:t>
      </w:r>
      <w:proofErr w:type="spellStart"/>
      <w:r>
        <w:rPr>
          <w:rFonts w:cs="Arial"/>
          <w:lang w:val="en-US"/>
        </w:rPr>
        <w:t>auditivos</w:t>
      </w:r>
      <w:proofErr w:type="spellEnd"/>
      <w:r>
        <w:rPr>
          <w:rFonts w:cs="Arial"/>
          <w:lang w:val="en-US"/>
        </w:rPr>
        <w:t xml:space="preserve"> </w:t>
      </w:r>
    </w:p>
    <w:p w14:paraId="538BA1D4" w14:textId="77777777" w:rsidR="007D1B53" w:rsidRPr="00100061" w:rsidRDefault="007D1B53" w:rsidP="002F61AD">
      <w:pPr>
        <w:autoSpaceDE w:val="0"/>
        <w:autoSpaceDN w:val="0"/>
        <w:adjustRightInd w:val="0"/>
        <w:spacing w:line="360" w:lineRule="auto"/>
        <w:jc w:val="center"/>
        <w:rPr>
          <w:rFonts w:cs="Arial"/>
          <w:b/>
          <w:bCs/>
          <w:lang w:val="en-US"/>
        </w:rPr>
      </w:pPr>
    </w:p>
    <w:p w14:paraId="2ECC285E" w14:textId="77777777" w:rsidR="007D1B53" w:rsidRPr="00100061" w:rsidRDefault="007D1B53" w:rsidP="002F61AD">
      <w:pPr>
        <w:autoSpaceDE w:val="0"/>
        <w:autoSpaceDN w:val="0"/>
        <w:adjustRightInd w:val="0"/>
        <w:spacing w:line="360" w:lineRule="auto"/>
        <w:jc w:val="center"/>
        <w:rPr>
          <w:rFonts w:cs="Arial"/>
          <w:b/>
          <w:bCs/>
          <w:lang w:val="en-US"/>
        </w:rPr>
      </w:pPr>
    </w:p>
    <w:p w14:paraId="69357CA1" w14:textId="0D16E971" w:rsidR="007D1B53" w:rsidRPr="00100061" w:rsidRDefault="007D1B53" w:rsidP="002F61AD">
      <w:pPr>
        <w:autoSpaceDE w:val="0"/>
        <w:autoSpaceDN w:val="0"/>
        <w:adjustRightInd w:val="0"/>
        <w:spacing w:line="360" w:lineRule="auto"/>
        <w:jc w:val="center"/>
        <w:rPr>
          <w:rFonts w:cs="Arial"/>
          <w:b/>
          <w:bCs/>
          <w:lang w:val="en-US"/>
        </w:rPr>
      </w:pPr>
    </w:p>
    <w:p w14:paraId="43FB2E90" w14:textId="430639E4" w:rsidR="007D1B53" w:rsidRPr="00100061" w:rsidRDefault="007D1B53" w:rsidP="002F61AD">
      <w:pPr>
        <w:autoSpaceDE w:val="0"/>
        <w:autoSpaceDN w:val="0"/>
        <w:adjustRightInd w:val="0"/>
        <w:spacing w:line="360" w:lineRule="auto"/>
        <w:jc w:val="center"/>
        <w:rPr>
          <w:rFonts w:cs="Arial"/>
          <w:b/>
          <w:bCs/>
          <w:lang w:val="en-US"/>
        </w:rPr>
      </w:pPr>
    </w:p>
    <w:p w14:paraId="37F8A81D" w14:textId="60E7AF40" w:rsidR="002F61AD" w:rsidRPr="00100061" w:rsidRDefault="002F61AD" w:rsidP="00AF4267">
      <w:pPr>
        <w:autoSpaceDE w:val="0"/>
        <w:autoSpaceDN w:val="0"/>
        <w:adjustRightInd w:val="0"/>
        <w:spacing w:line="360" w:lineRule="auto"/>
        <w:rPr>
          <w:rFonts w:cs="Arial"/>
          <w:b/>
          <w:bCs/>
          <w:lang w:val="en-US"/>
        </w:rPr>
      </w:pPr>
    </w:p>
    <w:p w14:paraId="59563820" w14:textId="333B18C5" w:rsidR="002F61AD" w:rsidRPr="00100061" w:rsidRDefault="002F61AD" w:rsidP="002F61AD">
      <w:pPr>
        <w:autoSpaceDE w:val="0"/>
        <w:autoSpaceDN w:val="0"/>
        <w:adjustRightInd w:val="0"/>
        <w:spacing w:line="360" w:lineRule="auto"/>
        <w:jc w:val="center"/>
        <w:rPr>
          <w:rFonts w:cs="Arial"/>
          <w:b/>
          <w:bCs/>
          <w:lang w:val="en-US"/>
        </w:rPr>
      </w:pPr>
    </w:p>
    <w:p w14:paraId="5BB40A6D" w14:textId="77777777" w:rsidR="002F61AD" w:rsidRPr="00100061" w:rsidRDefault="002F61AD" w:rsidP="002F61AD">
      <w:pPr>
        <w:autoSpaceDE w:val="0"/>
        <w:autoSpaceDN w:val="0"/>
        <w:adjustRightInd w:val="0"/>
        <w:spacing w:line="360" w:lineRule="auto"/>
        <w:jc w:val="center"/>
        <w:rPr>
          <w:rFonts w:cs="Arial"/>
          <w:b/>
          <w:bCs/>
          <w:lang w:val="en-US"/>
        </w:rPr>
      </w:pPr>
    </w:p>
    <w:p w14:paraId="2CA5F965" w14:textId="77777777" w:rsidR="002F61AD" w:rsidRPr="00100061" w:rsidRDefault="002F61AD" w:rsidP="00E0586E">
      <w:pPr>
        <w:autoSpaceDE w:val="0"/>
        <w:autoSpaceDN w:val="0"/>
        <w:adjustRightInd w:val="0"/>
        <w:spacing w:line="360" w:lineRule="auto"/>
        <w:rPr>
          <w:rFonts w:cs="Arial"/>
          <w:b/>
          <w:bCs/>
          <w:lang w:val="en-US"/>
        </w:rPr>
      </w:pPr>
    </w:p>
    <w:p w14:paraId="765D5A00" w14:textId="77777777" w:rsidR="007D1B53" w:rsidRPr="00100061" w:rsidRDefault="007D1B53" w:rsidP="002F61AD">
      <w:pPr>
        <w:autoSpaceDE w:val="0"/>
        <w:autoSpaceDN w:val="0"/>
        <w:adjustRightInd w:val="0"/>
        <w:spacing w:line="360" w:lineRule="auto"/>
        <w:jc w:val="center"/>
        <w:rPr>
          <w:rFonts w:cs="Arial"/>
          <w:b/>
          <w:bCs/>
          <w:lang w:val="en-US"/>
        </w:rPr>
      </w:pPr>
    </w:p>
    <w:p w14:paraId="7652A8AF" w14:textId="77777777" w:rsidR="007D1B53" w:rsidRPr="00100061" w:rsidRDefault="007D1B53" w:rsidP="002F61AD">
      <w:pPr>
        <w:autoSpaceDE w:val="0"/>
        <w:autoSpaceDN w:val="0"/>
        <w:adjustRightInd w:val="0"/>
        <w:spacing w:line="360" w:lineRule="auto"/>
        <w:jc w:val="center"/>
        <w:rPr>
          <w:rFonts w:cs="Arial"/>
          <w:b/>
          <w:bCs/>
          <w:lang w:val="en-US"/>
        </w:rPr>
      </w:pPr>
    </w:p>
    <w:p w14:paraId="5C1E36FC" w14:textId="77777777" w:rsidR="007D1B53" w:rsidRPr="00100061" w:rsidRDefault="007D1B53" w:rsidP="002F61AD">
      <w:pPr>
        <w:autoSpaceDE w:val="0"/>
        <w:autoSpaceDN w:val="0"/>
        <w:adjustRightInd w:val="0"/>
        <w:spacing w:line="360" w:lineRule="auto"/>
        <w:jc w:val="center"/>
        <w:rPr>
          <w:rFonts w:cs="Arial"/>
          <w:b/>
          <w:bCs/>
          <w:lang w:val="en-US"/>
        </w:rPr>
      </w:pPr>
    </w:p>
    <w:p w14:paraId="0E3053AB" w14:textId="3DCD222C" w:rsidR="00A4174D" w:rsidRDefault="00A4174D" w:rsidP="002F61AD">
      <w:pPr>
        <w:autoSpaceDE w:val="0"/>
        <w:autoSpaceDN w:val="0"/>
        <w:adjustRightInd w:val="0"/>
        <w:spacing w:line="360" w:lineRule="auto"/>
        <w:jc w:val="center"/>
        <w:rPr>
          <w:rFonts w:cs="Arial"/>
          <w:b/>
          <w:bCs/>
          <w:lang w:val="en-US"/>
        </w:rPr>
      </w:pPr>
    </w:p>
    <w:p w14:paraId="7E6497ED" w14:textId="742549FB" w:rsidR="00915DD9" w:rsidRDefault="00915DD9" w:rsidP="002F61AD">
      <w:pPr>
        <w:autoSpaceDE w:val="0"/>
        <w:autoSpaceDN w:val="0"/>
        <w:adjustRightInd w:val="0"/>
        <w:spacing w:line="360" w:lineRule="auto"/>
        <w:jc w:val="center"/>
        <w:rPr>
          <w:rFonts w:cs="Arial"/>
          <w:b/>
          <w:bCs/>
          <w:lang w:val="en-US"/>
        </w:rPr>
      </w:pPr>
    </w:p>
    <w:p w14:paraId="30F09D20" w14:textId="29A16CD0" w:rsidR="00915DD9" w:rsidRDefault="00915DD9" w:rsidP="002F61AD">
      <w:pPr>
        <w:autoSpaceDE w:val="0"/>
        <w:autoSpaceDN w:val="0"/>
        <w:adjustRightInd w:val="0"/>
        <w:spacing w:line="360" w:lineRule="auto"/>
        <w:jc w:val="center"/>
        <w:rPr>
          <w:rFonts w:cs="Arial"/>
          <w:b/>
          <w:bCs/>
          <w:lang w:val="en-US"/>
        </w:rPr>
      </w:pPr>
    </w:p>
    <w:p w14:paraId="2068DEFD" w14:textId="77777777" w:rsidR="00025CE9" w:rsidRPr="00100061" w:rsidRDefault="00025CE9" w:rsidP="002F61AD">
      <w:pPr>
        <w:autoSpaceDE w:val="0"/>
        <w:autoSpaceDN w:val="0"/>
        <w:adjustRightInd w:val="0"/>
        <w:spacing w:line="360" w:lineRule="auto"/>
        <w:jc w:val="center"/>
        <w:rPr>
          <w:rFonts w:cs="Arial"/>
          <w:b/>
          <w:bCs/>
          <w:lang w:val="en-US"/>
        </w:rPr>
      </w:pPr>
    </w:p>
    <w:p w14:paraId="6F066CBC" w14:textId="77777777" w:rsidR="002F61AD" w:rsidRPr="00100061" w:rsidRDefault="002F61AD" w:rsidP="002F61AD">
      <w:pPr>
        <w:autoSpaceDE w:val="0"/>
        <w:autoSpaceDN w:val="0"/>
        <w:adjustRightInd w:val="0"/>
        <w:spacing w:line="360" w:lineRule="auto"/>
        <w:jc w:val="center"/>
        <w:rPr>
          <w:rFonts w:cs="Arial"/>
          <w:b/>
          <w:bCs/>
          <w:lang w:val="en-US"/>
        </w:rPr>
      </w:pPr>
    </w:p>
    <w:p w14:paraId="6486492D" w14:textId="77777777" w:rsidR="002F61AD" w:rsidRPr="00100061" w:rsidRDefault="002F61AD" w:rsidP="002F61AD">
      <w:pPr>
        <w:autoSpaceDE w:val="0"/>
        <w:autoSpaceDN w:val="0"/>
        <w:adjustRightInd w:val="0"/>
        <w:spacing w:line="360" w:lineRule="auto"/>
        <w:jc w:val="center"/>
        <w:rPr>
          <w:rFonts w:cs="Arial"/>
          <w:b/>
          <w:bCs/>
          <w:lang w:val="en-US"/>
        </w:rPr>
      </w:pPr>
    </w:p>
    <w:p w14:paraId="0EB23E4F" w14:textId="77777777" w:rsidR="002F61AD" w:rsidRPr="00100061" w:rsidRDefault="002F61AD" w:rsidP="002F61AD">
      <w:pPr>
        <w:autoSpaceDE w:val="0"/>
        <w:autoSpaceDN w:val="0"/>
        <w:adjustRightInd w:val="0"/>
        <w:spacing w:line="360" w:lineRule="auto"/>
        <w:jc w:val="center"/>
        <w:rPr>
          <w:rFonts w:cs="Arial"/>
          <w:b/>
          <w:bCs/>
          <w:lang w:val="en-US"/>
        </w:rPr>
      </w:pPr>
    </w:p>
    <w:p w14:paraId="670D12F2" w14:textId="77777777" w:rsidR="00793FEB" w:rsidRPr="00C74E6B" w:rsidRDefault="007D1B53" w:rsidP="002F61AD">
      <w:pPr>
        <w:autoSpaceDE w:val="0"/>
        <w:autoSpaceDN w:val="0"/>
        <w:adjustRightInd w:val="0"/>
        <w:spacing w:line="360" w:lineRule="auto"/>
        <w:jc w:val="center"/>
        <w:rPr>
          <w:rFonts w:cs="Arial"/>
          <w:bCs/>
        </w:rPr>
      </w:pPr>
      <w:r w:rsidRPr="00C74E6B">
        <w:rPr>
          <w:rFonts w:cs="Arial"/>
          <w:bCs/>
        </w:rPr>
        <w:t>Sorocaba</w:t>
      </w:r>
    </w:p>
    <w:p w14:paraId="7B9CBB3B" w14:textId="2EF91389" w:rsidR="0049458F" w:rsidRPr="00C74E6B" w:rsidRDefault="00793FEB" w:rsidP="002F61AD">
      <w:pPr>
        <w:autoSpaceDE w:val="0"/>
        <w:autoSpaceDN w:val="0"/>
        <w:adjustRightInd w:val="0"/>
        <w:spacing w:line="360" w:lineRule="auto"/>
        <w:jc w:val="center"/>
        <w:rPr>
          <w:rFonts w:cs="Arial"/>
          <w:bCs/>
        </w:rPr>
      </w:pPr>
      <w:r w:rsidRPr="00C74E6B">
        <w:rPr>
          <w:rFonts w:cs="Arial"/>
          <w:bCs/>
        </w:rPr>
        <w:t>20</w:t>
      </w:r>
      <w:r w:rsidR="00A4174D" w:rsidRPr="00C74E6B">
        <w:rPr>
          <w:rFonts w:cs="Arial"/>
          <w:bCs/>
        </w:rPr>
        <w:t>2</w:t>
      </w:r>
      <w:r w:rsidR="009B7EF9">
        <w:rPr>
          <w:rFonts w:cs="Arial"/>
          <w:bCs/>
        </w:rPr>
        <w:t>3</w:t>
      </w:r>
      <w:r w:rsidR="0049458F" w:rsidRPr="00C74E6B">
        <w:rPr>
          <w:rFonts w:cs="Arial"/>
          <w:bCs/>
        </w:rPr>
        <w:br w:type="page"/>
      </w:r>
    </w:p>
    <w:p w14:paraId="4829FC6B" w14:textId="023B4519" w:rsidR="00915DD9" w:rsidRDefault="00FA2F23" w:rsidP="00915DD9">
      <w:pPr>
        <w:spacing w:line="360" w:lineRule="auto"/>
        <w:jc w:val="center"/>
        <w:rPr>
          <w:rFonts w:cs="Arial"/>
        </w:rPr>
      </w:pPr>
      <w:r w:rsidRPr="003C7C0B">
        <w:rPr>
          <w:rFonts w:cs="Arial"/>
        </w:rPr>
        <w:lastRenderedPageBreak/>
        <w:t>CAIO EDUARDO NASCIMENTO DE ARAUJO - N690AH1</w:t>
      </w:r>
    </w:p>
    <w:p w14:paraId="0DC57D79" w14:textId="55BCA9D6" w:rsidR="00915DD9" w:rsidRPr="003C7C0B" w:rsidRDefault="00FA2F23" w:rsidP="00915DD9">
      <w:pPr>
        <w:spacing w:line="360" w:lineRule="auto"/>
        <w:jc w:val="center"/>
        <w:rPr>
          <w:rFonts w:cs="Arial"/>
        </w:rPr>
      </w:pPr>
      <w:r w:rsidRPr="00FB5716">
        <w:rPr>
          <w:rFonts w:cs="Arial"/>
        </w:rPr>
        <w:t>LAÍS LOBO TEIXEIRA</w:t>
      </w:r>
      <w:r>
        <w:rPr>
          <w:rFonts w:cs="Arial"/>
        </w:rPr>
        <w:t xml:space="preserve"> - </w:t>
      </w:r>
      <w:r w:rsidRPr="00FB5716">
        <w:rPr>
          <w:rFonts w:cs="Arial"/>
        </w:rPr>
        <w:t>N540CA7</w:t>
      </w:r>
    </w:p>
    <w:p w14:paraId="6C6B544F" w14:textId="58A35A20" w:rsidR="00915DD9" w:rsidRDefault="00FA2F23" w:rsidP="00915DD9">
      <w:pPr>
        <w:spacing w:line="360" w:lineRule="auto"/>
        <w:jc w:val="center"/>
        <w:rPr>
          <w:rFonts w:cs="Arial"/>
        </w:rPr>
      </w:pPr>
      <w:r w:rsidRPr="003C7C0B">
        <w:rPr>
          <w:rFonts w:cs="Arial"/>
        </w:rPr>
        <w:t>THIAGO CORREA DE OLIVEIRA - F328694</w:t>
      </w:r>
    </w:p>
    <w:p w14:paraId="6C8E543B" w14:textId="332B5240" w:rsidR="00915DD9" w:rsidRPr="00C74E6B" w:rsidRDefault="00FA2F23" w:rsidP="00915DD9">
      <w:pPr>
        <w:spacing w:line="360" w:lineRule="auto"/>
        <w:jc w:val="center"/>
        <w:rPr>
          <w:rFonts w:cs="Arial"/>
        </w:rPr>
      </w:pPr>
      <w:r>
        <w:rPr>
          <w:rFonts w:cs="Arial"/>
        </w:rPr>
        <w:t>TIAGO MASSAO NEMOTO –</w:t>
      </w:r>
      <w:r w:rsidRPr="00C74E6B">
        <w:rPr>
          <w:rFonts w:cs="Arial"/>
        </w:rPr>
        <w:t xml:space="preserve"> </w:t>
      </w:r>
      <w:r>
        <w:rPr>
          <w:rFonts w:cs="Arial"/>
        </w:rPr>
        <w:t>F317DI3</w:t>
      </w:r>
    </w:p>
    <w:p w14:paraId="299A66CB" w14:textId="326CC1E4" w:rsidR="00915DD9" w:rsidRPr="007B005D" w:rsidRDefault="00FA2F23" w:rsidP="00915DD9">
      <w:pPr>
        <w:spacing w:line="360" w:lineRule="auto"/>
        <w:jc w:val="center"/>
        <w:rPr>
          <w:rFonts w:cs="Arial"/>
        </w:rPr>
      </w:pPr>
      <w:r w:rsidRPr="00FB5716">
        <w:rPr>
          <w:rFonts w:cs="Arial"/>
        </w:rPr>
        <w:t>YAN KAZUHIRO SASAMORI KAMO – F2402F1</w:t>
      </w:r>
    </w:p>
    <w:p w14:paraId="3113E3AD" w14:textId="77777777" w:rsidR="000930A8" w:rsidRPr="00100061" w:rsidRDefault="000930A8" w:rsidP="000930A8">
      <w:pPr>
        <w:spacing w:line="360" w:lineRule="auto"/>
        <w:jc w:val="center"/>
        <w:rPr>
          <w:rFonts w:cs="Arial"/>
          <w:lang w:val="en-US"/>
        </w:rPr>
      </w:pPr>
    </w:p>
    <w:p w14:paraId="6492E4C5" w14:textId="77777777" w:rsidR="00BE190D" w:rsidRPr="00100061" w:rsidRDefault="00BE190D" w:rsidP="004964B4">
      <w:pPr>
        <w:autoSpaceDE w:val="0"/>
        <w:autoSpaceDN w:val="0"/>
        <w:adjustRightInd w:val="0"/>
        <w:spacing w:line="360" w:lineRule="auto"/>
        <w:rPr>
          <w:rFonts w:cs="Arial"/>
          <w:b/>
          <w:bCs/>
          <w:lang w:val="en-US"/>
        </w:rPr>
      </w:pPr>
    </w:p>
    <w:p w14:paraId="725F4589" w14:textId="77777777" w:rsidR="00BE190D" w:rsidRPr="00100061" w:rsidRDefault="00BE190D" w:rsidP="00BE190D">
      <w:pPr>
        <w:autoSpaceDE w:val="0"/>
        <w:autoSpaceDN w:val="0"/>
        <w:adjustRightInd w:val="0"/>
        <w:spacing w:line="360" w:lineRule="auto"/>
        <w:jc w:val="center"/>
        <w:rPr>
          <w:rFonts w:cs="Arial"/>
          <w:b/>
          <w:bCs/>
          <w:lang w:val="en-US"/>
        </w:rPr>
      </w:pPr>
    </w:p>
    <w:p w14:paraId="7E9D20F0" w14:textId="77777777" w:rsidR="00E31BA0" w:rsidRPr="00100061" w:rsidRDefault="00E31BA0" w:rsidP="00E31BA0">
      <w:pPr>
        <w:autoSpaceDE w:val="0"/>
        <w:autoSpaceDN w:val="0"/>
        <w:adjustRightInd w:val="0"/>
        <w:spacing w:line="360" w:lineRule="auto"/>
        <w:jc w:val="center"/>
        <w:rPr>
          <w:rFonts w:cs="Arial"/>
          <w:b/>
          <w:bCs/>
          <w:lang w:val="en-US"/>
        </w:rPr>
      </w:pPr>
    </w:p>
    <w:p w14:paraId="6D05833B" w14:textId="77777777" w:rsidR="00E31BA0" w:rsidRDefault="00E31BA0" w:rsidP="00E31BA0">
      <w:pPr>
        <w:autoSpaceDE w:val="0"/>
        <w:autoSpaceDN w:val="0"/>
        <w:adjustRightInd w:val="0"/>
        <w:spacing w:line="360" w:lineRule="auto"/>
        <w:jc w:val="center"/>
        <w:rPr>
          <w:rFonts w:cs="Arial"/>
          <w:b/>
          <w:bCs/>
          <w:lang w:val="en-US"/>
        </w:rPr>
      </w:pPr>
      <w:r>
        <w:rPr>
          <w:rFonts w:cs="Arial"/>
          <w:b/>
          <w:bCs/>
          <w:lang w:val="en-US"/>
        </w:rPr>
        <w:t>COMUNICAÇÃO E INCLUSÃO SOCIAL AOS SURDOS</w:t>
      </w:r>
    </w:p>
    <w:p w14:paraId="07886BF1" w14:textId="77777777" w:rsidR="00E31BA0" w:rsidRPr="00AF4267" w:rsidRDefault="00E31BA0" w:rsidP="00E31BA0">
      <w:pPr>
        <w:autoSpaceDE w:val="0"/>
        <w:autoSpaceDN w:val="0"/>
        <w:adjustRightInd w:val="0"/>
        <w:spacing w:line="360" w:lineRule="auto"/>
        <w:jc w:val="center"/>
        <w:rPr>
          <w:rFonts w:cs="Arial"/>
          <w:lang w:val="en-US"/>
        </w:rPr>
      </w:pPr>
      <w:proofErr w:type="spellStart"/>
      <w:r>
        <w:rPr>
          <w:rFonts w:cs="Arial"/>
          <w:lang w:val="en-US"/>
        </w:rPr>
        <w:t>Tecnologia</w:t>
      </w:r>
      <w:proofErr w:type="spellEnd"/>
      <w:r>
        <w:rPr>
          <w:rFonts w:cs="Arial"/>
          <w:lang w:val="en-US"/>
        </w:rPr>
        <w:t xml:space="preserve"> </w:t>
      </w:r>
      <w:proofErr w:type="spellStart"/>
      <w:r>
        <w:rPr>
          <w:rFonts w:cs="Arial"/>
          <w:lang w:val="en-US"/>
        </w:rPr>
        <w:t>voltada</w:t>
      </w:r>
      <w:proofErr w:type="spellEnd"/>
      <w:r>
        <w:rPr>
          <w:rFonts w:cs="Arial"/>
          <w:lang w:val="en-US"/>
        </w:rPr>
        <w:t xml:space="preserve"> a </w:t>
      </w:r>
      <w:proofErr w:type="spellStart"/>
      <w:r>
        <w:rPr>
          <w:rFonts w:cs="Arial"/>
          <w:lang w:val="en-US"/>
        </w:rPr>
        <w:t>deficientes</w:t>
      </w:r>
      <w:proofErr w:type="spellEnd"/>
      <w:r>
        <w:rPr>
          <w:rFonts w:cs="Arial"/>
          <w:lang w:val="en-US"/>
        </w:rPr>
        <w:t xml:space="preserve"> </w:t>
      </w:r>
      <w:proofErr w:type="spellStart"/>
      <w:r>
        <w:rPr>
          <w:rFonts w:cs="Arial"/>
          <w:lang w:val="en-US"/>
        </w:rPr>
        <w:t>auditivos</w:t>
      </w:r>
      <w:proofErr w:type="spellEnd"/>
      <w:r>
        <w:rPr>
          <w:rFonts w:cs="Arial"/>
          <w:lang w:val="en-US"/>
        </w:rPr>
        <w:t xml:space="preserve"> </w:t>
      </w:r>
    </w:p>
    <w:p w14:paraId="4F0E4DB3" w14:textId="77777777" w:rsidR="0049458F" w:rsidRPr="00100061" w:rsidRDefault="0049458F" w:rsidP="002F61AD">
      <w:pPr>
        <w:autoSpaceDE w:val="0"/>
        <w:autoSpaceDN w:val="0"/>
        <w:adjustRightInd w:val="0"/>
        <w:spacing w:line="360" w:lineRule="auto"/>
        <w:ind w:left="4321"/>
        <w:jc w:val="both"/>
        <w:rPr>
          <w:rFonts w:cs="Arial"/>
          <w:lang w:val="en-US"/>
        </w:rPr>
      </w:pPr>
      <w:bookmarkStart w:id="0" w:name="OLE_LINK18"/>
      <w:bookmarkStart w:id="1" w:name="OLE_LINK19"/>
    </w:p>
    <w:p w14:paraId="72C7B5E6" w14:textId="77777777" w:rsidR="00E75357" w:rsidRPr="00100061" w:rsidRDefault="00E75357" w:rsidP="002F61AD">
      <w:pPr>
        <w:autoSpaceDE w:val="0"/>
        <w:autoSpaceDN w:val="0"/>
        <w:adjustRightInd w:val="0"/>
        <w:spacing w:line="360" w:lineRule="auto"/>
        <w:ind w:left="4321"/>
        <w:jc w:val="both"/>
        <w:rPr>
          <w:rFonts w:cs="Arial"/>
          <w:lang w:val="en-US"/>
        </w:rPr>
      </w:pPr>
    </w:p>
    <w:p w14:paraId="729A2BA4" w14:textId="77777777" w:rsidR="00A4174D" w:rsidRPr="00C74E6B" w:rsidRDefault="00A4174D" w:rsidP="00BE190D">
      <w:pPr>
        <w:shd w:val="clear" w:color="auto" w:fill="FFFFFF"/>
        <w:spacing w:line="360" w:lineRule="auto"/>
        <w:ind w:left="3544"/>
        <w:jc w:val="both"/>
        <w:textAlignment w:val="baseline"/>
        <w:rPr>
          <w:rFonts w:cs="Arial"/>
        </w:rPr>
      </w:pPr>
      <w:r w:rsidRPr="00C74E6B">
        <w:rPr>
          <w:rFonts w:cs="Arial"/>
        </w:rPr>
        <w:t xml:space="preserve">Trabalho </w:t>
      </w:r>
      <w:r w:rsidR="00E83085">
        <w:rPr>
          <w:rFonts w:cs="Arial"/>
        </w:rPr>
        <w:t>da Atividade Prática Supervisionada (APS) do curso de Ciência da Computação</w:t>
      </w:r>
      <w:r w:rsidRPr="00C74E6B">
        <w:rPr>
          <w:rFonts w:cs="Arial"/>
        </w:rPr>
        <w:t xml:space="preserve"> apresentado à Universidade Paulista - UNIP</w:t>
      </w:r>
    </w:p>
    <w:p w14:paraId="1F8932C8" w14:textId="77777777" w:rsidR="00AA0962" w:rsidRDefault="00AA0962" w:rsidP="00BE190D">
      <w:pPr>
        <w:shd w:val="clear" w:color="auto" w:fill="FFFFFF"/>
        <w:spacing w:line="360" w:lineRule="auto"/>
        <w:ind w:left="3544"/>
        <w:jc w:val="both"/>
        <w:textAlignment w:val="baseline"/>
        <w:rPr>
          <w:rFonts w:cs="Arial"/>
          <w:b/>
        </w:rPr>
      </w:pPr>
    </w:p>
    <w:p w14:paraId="6D6DF467" w14:textId="77777777" w:rsidR="00AA0962" w:rsidRDefault="00AA0962" w:rsidP="00BE190D">
      <w:pPr>
        <w:shd w:val="clear" w:color="auto" w:fill="FFFFFF"/>
        <w:spacing w:line="360" w:lineRule="auto"/>
        <w:ind w:left="3544"/>
        <w:jc w:val="both"/>
        <w:textAlignment w:val="baseline"/>
        <w:rPr>
          <w:rFonts w:cs="Arial"/>
          <w:b/>
        </w:rPr>
      </w:pPr>
    </w:p>
    <w:p w14:paraId="2E45F3C7" w14:textId="43D122C0" w:rsidR="00A4174D" w:rsidRPr="00C74E6B" w:rsidRDefault="00A4174D" w:rsidP="00BE190D">
      <w:pPr>
        <w:shd w:val="clear" w:color="auto" w:fill="FFFFFF"/>
        <w:spacing w:line="360" w:lineRule="auto"/>
        <w:ind w:left="3544"/>
        <w:jc w:val="both"/>
        <w:textAlignment w:val="baseline"/>
        <w:rPr>
          <w:rFonts w:cs="Arial"/>
          <w:b/>
        </w:rPr>
      </w:pPr>
      <w:r w:rsidRPr="00C74E6B">
        <w:rPr>
          <w:rFonts w:cs="Arial"/>
          <w:b/>
        </w:rPr>
        <w:t xml:space="preserve">Orientador Prof. </w:t>
      </w:r>
      <w:r w:rsidR="00AF4267">
        <w:rPr>
          <w:rFonts w:cs="Arial"/>
          <w:b/>
        </w:rPr>
        <w:t xml:space="preserve">Aparecido </w:t>
      </w:r>
      <w:r w:rsidR="00FA52F4">
        <w:rPr>
          <w:rFonts w:cs="Arial"/>
          <w:b/>
        </w:rPr>
        <w:t>Antônio Donizetti</w:t>
      </w:r>
      <w:r w:rsidR="00AF4267">
        <w:rPr>
          <w:rFonts w:cs="Arial"/>
          <w:b/>
        </w:rPr>
        <w:t xml:space="preserve"> Correia Leite</w:t>
      </w:r>
      <w:r w:rsidR="009B7EF9">
        <w:rPr>
          <w:rFonts w:cs="Arial"/>
          <w:b/>
        </w:rPr>
        <w:t xml:space="preserve"> </w:t>
      </w:r>
    </w:p>
    <w:p w14:paraId="4CA5E38C" w14:textId="77777777" w:rsidR="0049458F" w:rsidRPr="00C74E6B" w:rsidRDefault="0049458F" w:rsidP="002F61AD">
      <w:pPr>
        <w:autoSpaceDE w:val="0"/>
        <w:autoSpaceDN w:val="0"/>
        <w:adjustRightInd w:val="0"/>
        <w:spacing w:line="360" w:lineRule="auto"/>
        <w:ind w:left="4321"/>
        <w:jc w:val="both"/>
        <w:rPr>
          <w:rFonts w:cs="Arial"/>
        </w:rPr>
      </w:pPr>
    </w:p>
    <w:bookmarkEnd w:id="0"/>
    <w:bookmarkEnd w:id="1"/>
    <w:p w14:paraId="13174BED" w14:textId="77777777" w:rsidR="004B6982" w:rsidRPr="00C74E6B" w:rsidRDefault="004B6982" w:rsidP="002F61AD">
      <w:pPr>
        <w:autoSpaceDE w:val="0"/>
        <w:autoSpaceDN w:val="0"/>
        <w:adjustRightInd w:val="0"/>
        <w:spacing w:line="360" w:lineRule="auto"/>
        <w:jc w:val="center"/>
        <w:rPr>
          <w:rFonts w:cs="Arial"/>
          <w:bCs/>
        </w:rPr>
      </w:pPr>
    </w:p>
    <w:p w14:paraId="7FC8834F" w14:textId="77777777" w:rsidR="004B6982" w:rsidRDefault="004B6982" w:rsidP="002F61AD">
      <w:pPr>
        <w:autoSpaceDE w:val="0"/>
        <w:autoSpaceDN w:val="0"/>
        <w:adjustRightInd w:val="0"/>
        <w:spacing w:line="360" w:lineRule="auto"/>
        <w:jc w:val="center"/>
        <w:rPr>
          <w:rFonts w:cs="Arial"/>
          <w:bCs/>
        </w:rPr>
      </w:pPr>
    </w:p>
    <w:p w14:paraId="3B337EB5" w14:textId="77777777" w:rsidR="004B6982" w:rsidRPr="00C74E6B" w:rsidRDefault="004B6982" w:rsidP="004964B4">
      <w:pPr>
        <w:autoSpaceDE w:val="0"/>
        <w:autoSpaceDN w:val="0"/>
        <w:adjustRightInd w:val="0"/>
        <w:spacing w:line="360" w:lineRule="auto"/>
        <w:rPr>
          <w:rFonts w:cs="Arial"/>
          <w:bCs/>
        </w:rPr>
      </w:pPr>
    </w:p>
    <w:p w14:paraId="4190A6F1" w14:textId="77777777" w:rsidR="004B6982" w:rsidRPr="00C74E6B" w:rsidRDefault="004B6982" w:rsidP="002F61AD">
      <w:pPr>
        <w:autoSpaceDE w:val="0"/>
        <w:autoSpaceDN w:val="0"/>
        <w:adjustRightInd w:val="0"/>
        <w:spacing w:line="360" w:lineRule="auto"/>
        <w:jc w:val="center"/>
        <w:rPr>
          <w:rFonts w:cs="Arial"/>
          <w:bCs/>
        </w:rPr>
      </w:pPr>
    </w:p>
    <w:p w14:paraId="65614670" w14:textId="77777777" w:rsidR="004B6982" w:rsidRPr="00C74E6B" w:rsidRDefault="004B6982" w:rsidP="002F61AD">
      <w:pPr>
        <w:autoSpaceDE w:val="0"/>
        <w:autoSpaceDN w:val="0"/>
        <w:adjustRightInd w:val="0"/>
        <w:spacing w:line="360" w:lineRule="auto"/>
        <w:jc w:val="center"/>
        <w:rPr>
          <w:rFonts w:cs="Arial"/>
          <w:bCs/>
        </w:rPr>
      </w:pPr>
    </w:p>
    <w:p w14:paraId="14825D64" w14:textId="53B3D940" w:rsidR="00BE190D" w:rsidRPr="00C74E6B" w:rsidRDefault="00BE190D" w:rsidP="00760CAE">
      <w:pPr>
        <w:autoSpaceDE w:val="0"/>
        <w:autoSpaceDN w:val="0"/>
        <w:adjustRightInd w:val="0"/>
        <w:spacing w:line="360" w:lineRule="auto"/>
        <w:rPr>
          <w:rFonts w:cs="Arial"/>
          <w:bCs/>
        </w:rPr>
      </w:pPr>
    </w:p>
    <w:p w14:paraId="684578CD" w14:textId="5297DD24" w:rsidR="004B6982" w:rsidRDefault="004B6982" w:rsidP="002F61AD">
      <w:pPr>
        <w:autoSpaceDE w:val="0"/>
        <w:autoSpaceDN w:val="0"/>
        <w:adjustRightInd w:val="0"/>
        <w:spacing w:line="360" w:lineRule="auto"/>
        <w:jc w:val="center"/>
        <w:rPr>
          <w:rFonts w:cs="Arial"/>
          <w:bCs/>
        </w:rPr>
      </w:pPr>
    </w:p>
    <w:p w14:paraId="02DD5E0D" w14:textId="77777777" w:rsidR="00025CE9" w:rsidRDefault="00025CE9" w:rsidP="002F61AD">
      <w:pPr>
        <w:autoSpaceDE w:val="0"/>
        <w:autoSpaceDN w:val="0"/>
        <w:adjustRightInd w:val="0"/>
        <w:spacing w:line="360" w:lineRule="auto"/>
        <w:jc w:val="center"/>
        <w:rPr>
          <w:rFonts w:cs="Arial"/>
          <w:bCs/>
        </w:rPr>
      </w:pPr>
    </w:p>
    <w:p w14:paraId="7D54DD74" w14:textId="77777777" w:rsidR="00DF583D" w:rsidRPr="00C74E6B" w:rsidRDefault="00DF583D" w:rsidP="002F61AD">
      <w:pPr>
        <w:autoSpaceDE w:val="0"/>
        <w:autoSpaceDN w:val="0"/>
        <w:adjustRightInd w:val="0"/>
        <w:spacing w:line="360" w:lineRule="auto"/>
        <w:jc w:val="center"/>
        <w:rPr>
          <w:rFonts w:cs="Arial"/>
          <w:bCs/>
        </w:rPr>
      </w:pPr>
    </w:p>
    <w:p w14:paraId="6E9B677C" w14:textId="77777777" w:rsidR="00FA2F23" w:rsidRPr="00C74E6B" w:rsidRDefault="00FA2F23" w:rsidP="002F61AD">
      <w:pPr>
        <w:autoSpaceDE w:val="0"/>
        <w:autoSpaceDN w:val="0"/>
        <w:adjustRightInd w:val="0"/>
        <w:spacing w:line="360" w:lineRule="auto"/>
        <w:jc w:val="center"/>
        <w:rPr>
          <w:rFonts w:cs="Arial"/>
          <w:bCs/>
        </w:rPr>
      </w:pPr>
    </w:p>
    <w:p w14:paraId="4C384882" w14:textId="55605670" w:rsidR="002F61AD" w:rsidRPr="00C74E6B" w:rsidRDefault="002F61AD" w:rsidP="002F61AD">
      <w:pPr>
        <w:autoSpaceDE w:val="0"/>
        <w:autoSpaceDN w:val="0"/>
        <w:adjustRightInd w:val="0"/>
        <w:spacing w:line="360" w:lineRule="auto"/>
        <w:jc w:val="center"/>
        <w:rPr>
          <w:rFonts w:cs="Arial"/>
          <w:bCs/>
        </w:rPr>
      </w:pPr>
    </w:p>
    <w:p w14:paraId="26427C9E" w14:textId="5D1B03DC" w:rsidR="004B6982" w:rsidRPr="00C74E6B" w:rsidRDefault="004B6982" w:rsidP="002F61AD">
      <w:pPr>
        <w:autoSpaceDE w:val="0"/>
        <w:autoSpaceDN w:val="0"/>
        <w:adjustRightInd w:val="0"/>
        <w:spacing w:line="360" w:lineRule="auto"/>
        <w:jc w:val="center"/>
        <w:rPr>
          <w:rFonts w:cs="Arial"/>
          <w:bCs/>
        </w:rPr>
      </w:pPr>
      <w:r w:rsidRPr="00C74E6B">
        <w:rPr>
          <w:rFonts w:cs="Arial"/>
          <w:bCs/>
        </w:rPr>
        <w:t>Sorocaba</w:t>
      </w:r>
    </w:p>
    <w:p w14:paraId="412B3E5D" w14:textId="0D9BA2C1" w:rsidR="009B7EF9" w:rsidRDefault="004B6982" w:rsidP="00281868">
      <w:pPr>
        <w:autoSpaceDE w:val="0"/>
        <w:autoSpaceDN w:val="0"/>
        <w:adjustRightInd w:val="0"/>
        <w:spacing w:line="360" w:lineRule="auto"/>
        <w:jc w:val="center"/>
        <w:rPr>
          <w:rFonts w:cs="Arial"/>
          <w:bCs/>
        </w:rPr>
      </w:pPr>
      <w:r w:rsidRPr="00C74E6B">
        <w:rPr>
          <w:rFonts w:cs="Arial"/>
          <w:bCs/>
        </w:rPr>
        <w:t>20</w:t>
      </w:r>
      <w:r w:rsidR="00A4174D" w:rsidRPr="00C74E6B">
        <w:rPr>
          <w:rFonts w:cs="Arial"/>
          <w:bCs/>
        </w:rPr>
        <w:t>2</w:t>
      </w:r>
      <w:r w:rsidR="009B7EF9">
        <w:rPr>
          <w:rFonts w:cs="Arial"/>
          <w:bCs/>
        </w:rPr>
        <w:t>3</w:t>
      </w:r>
    </w:p>
    <w:p w14:paraId="5273D7E4" w14:textId="26BF7638" w:rsidR="00793FEB" w:rsidRPr="009B7EF9" w:rsidRDefault="009B7EF9" w:rsidP="009B7EF9">
      <w:pPr>
        <w:jc w:val="center"/>
        <w:rPr>
          <w:rFonts w:cs="Arial"/>
          <w:bCs/>
        </w:rPr>
      </w:pPr>
      <w:r>
        <w:rPr>
          <w:rFonts w:cs="Arial"/>
          <w:bCs/>
        </w:rPr>
        <w:br w:type="page"/>
      </w:r>
      <w:bookmarkStart w:id="2" w:name="_Toc214180533"/>
      <w:bookmarkStart w:id="3" w:name="_Toc214825006"/>
      <w:r w:rsidR="00793FEB" w:rsidRPr="00C74E6B">
        <w:rPr>
          <w:rFonts w:cs="Arial"/>
          <w:b/>
        </w:rPr>
        <w:lastRenderedPageBreak/>
        <w:t>RESUMO</w:t>
      </w:r>
      <w:bookmarkEnd w:id="2"/>
      <w:bookmarkEnd w:id="3"/>
    </w:p>
    <w:p w14:paraId="446B2652" w14:textId="77777777" w:rsidR="00104A4F" w:rsidRDefault="00104A4F" w:rsidP="00647EAB">
      <w:pPr>
        <w:spacing w:before="240" w:line="360" w:lineRule="auto"/>
        <w:jc w:val="both"/>
        <w:rPr>
          <w:rFonts w:cs="Arial"/>
        </w:rPr>
      </w:pPr>
    </w:p>
    <w:p w14:paraId="7AE25FFD" w14:textId="2F729E4E" w:rsidR="00CF7DE3" w:rsidRDefault="009B7EF9" w:rsidP="009D029E">
      <w:pPr>
        <w:tabs>
          <w:tab w:val="left" w:pos="1794"/>
        </w:tabs>
        <w:spacing w:line="360" w:lineRule="auto"/>
        <w:jc w:val="both"/>
        <w:rPr>
          <w:rFonts w:cs="Arial"/>
        </w:rPr>
      </w:pPr>
      <w:r>
        <w:rPr>
          <w:rFonts w:cs="Arial"/>
        </w:rPr>
        <w:t>Texto</w:t>
      </w:r>
    </w:p>
    <w:p w14:paraId="5B2FF2DF" w14:textId="77777777" w:rsidR="009B7EF9" w:rsidRPr="00C74E6B" w:rsidRDefault="009B7EF9" w:rsidP="009D029E">
      <w:pPr>
        <w:tabs>
          <w:tab w:val="left" w:pos="1794"/>
        </w:tabs>
        <w:spacing w:line="360" w:lineRule="auto"/>
        <w:jc w:val="both"/>
        <w:rPr>
          <w:rFonts w:cs="Arial"/>
          <w:b/>
        </w:rPr>
      </w:pPr>
    </w:p>
    <w:p w14:paraId="59897760" w14:textId="3552BDEC" w:rsidR="004321B8" w:rsidRDefault="00793FEB" w:rsidP="002F61AD">
      <w:pPr>
        <w:tabs>
          <w:tab w:val="left" w:pos="1794"/>
        </w:tabs>
        <w:spacing w:line="360" w:lineRule="auto"/>
        <w:ind w:left="1794" w:hanging="1794"/>
        <w:jc w:val="both"/>
        <w:rPr>
          <w:rFonts w:cs="Arial"/>
        </w:rPr>
      </w:pPr>
      <w:r w:rsidRPr="00C74E6B">
        <w:rPr>
          <w:rFonts w:cs="Arial"/>
          <w:b/>
        </w:rPr>
        <w:t>Palavras-chave:</w:t>
      </w:r>
      <w:r w:rsidRPr="00C74E6B">
        <w:rPr>
          <w:rFonts w:cs="Arial"/>
        </w:rPr>
        <w:t xml:space="preserve"> </w:t>
      </w:r>
      <w:r w:rsidR="009B7EF9">
        <w:rPr>
          <w:rFonts w:cs="Arial"/>
        </w:rPr>
        <w:t>texto</w:t>
      </w:r>
    </w:p>
    <w:p w14:paraId="180AD8DB" w14:textId="732E10D0" w:rsidR="004E7950" w:rsidRDefault="004E7950" w:rsidP="002F61AD">
      <w:pPr>
        <w:tabs>
          <w:tab w:val="left" w:pos="1794"/>
        </w:tabs>
        <w:spacing w:line="360" w:lineRule="auto"/>
        <w:ind w:left="1794" w:hanging="1794"/>
        <w:jc w:val="both"/>
        <w:rPr>
          <w:rFonts w:cs="Arial"/>
        </w:rPr>
      </w:pPr>
    </w:p>
    <w:p w14:paraId="4947F1CD" w14:textId="77777777" w:rsidR="004E7950" w:rsidRPr="00C74E6B" w:rsidRDefault="004E7950" w:rsidP="002F61AD">
      <w:pPr>
        <w:tabs>
          <w:tab w:val="left" w:pos="1794"/>
        </w:tabs>
        <w:spacing w:line="360" w:lineRule="auto"/>
        <w:ind w:left="1794" w:hanging="1794"/>
        <w:jc w:val="both"/>
        <w:rPr>
          <w:rFonts w:cs="Arial"/>
        </w:rPr>
      </w:pPr>
    </w:p>
    <w:p w14:paraId="09B5917E" w14:textId="1091D6D0" w:rsidR="0004792B" w:rsidRPr="00B548BF" w:rsidRDefault="004321B8" w:rsidP="002F61AD">
      <w:pPr>
        <w:autoSpaceDE w:val="0"/>
        <w:autoSpaceDN w:val="0"/>
        <w:adjustRightInd w:val="0"/>
        <w:spacing w:line="360" w:lineRule="auto"/>
        <w:jc w:val="center"/>
        <w:rPr>
          <w:rFonts w:cs="Arial"/>
          <w:b/>
          <w:lang w:val="en-US"/>
        </w:rPr>
      </w:pPr>
      <w:r w:rsidRPr="00100061">
        <w:rPr>
          <w:rFonts w:cs="Arial"/>
          <w:b/>
        </w:rPr>
        <w:br w:type="page"/>
      </w:r>
      <w:r w:rsidR="0004792B" w:rsidRPr="00B548BF">
        <w:rPr>
          <w:rFonts w:cs="Arial"/>
          <w:b/>
          <w:lang w:val="en-US"/>
        </w:rPr>
        <w:lastRenderedPageBreak/>
        <w:t>ABSTRACT</w:t>
      </w:r>
    </w:p>
    <w:p w14:paraId="66D4DABA" w14:textId="77777777" w:rsidR="00475FA7" w:rsidRDefault="00475FA7" w:rsidP="00104A4F">
      <w:pPr>
        <w:spacing w:before="240" w:line="360" w:lineRule="auto"/>
        <w:jc w:val="both"/>
        <w:rPr>
          <w:rFonts w:cs="Arial"/>
        </w:rPr>
      </w:pPr>
    </w:p>
    <w:p w14:paraId="295191BD" w14:textId="5D5B4150" w:rsidR="3624A646" w:rsidRPr="008708DE" w:rsidRDefault="009B7EF9" w:rsidP="00104A4F">
      <w:pPr>
        <w:spacing w:before="240" w:line="360" w:lineRule="auto"/>
        <w:jc w:val="both"/>
        <w:rPr>
          <w:rFonts w:cs="Arial"/>
        </w:rPr>
      </w:pPr>
      <w:proofErr w:type="spellStart"/>
      <w:r>
        <w:rPr>
          <w:rFonts w:cs="Arial"/>
        </w:rPr>
        <w:t>Text</w:t>
      </w:r>
      <w:proofErr w:type="spellEnd"/>
    </w:p>
    <w:p w14:paraId="3D122C3E" w14:textId="77777777" w:rsidR="0004792B" w:rsidRPr="00B548BF" w:rsidRDefault="0004792B" w:rsidP="002F61AD">
      <w:pPr>
        <w:tabs>
          <w:tab w:val="left" w:pos="1794"/>
        </w:tabs>
        <w:spacing w:line="360" w:lineRule="auto"/>
        <w:ind w:left="1794" w:hanging="1794"/>
        <w:jc w:val="both"/>
        <w:rPr>
          <w:rFonts w:cs="Arial"/>
          <w:b/>
          <w:lang w:val="en-US"/>
        </w:rPr>
      </w:pPr>
    </w:p>
    <w:p w14:paraId="6BC8B244" w14:textId="5793D4E5" w:rsidR="009D029E" w:rsidRPr="00B548BF" w:rsidRDefault="0004792B" w:rsidP="009D029E">
      <w:pPr>
        <w:tabs>
          <w:tab w:val="left" w:pos="1794"/>
        </w:tabs>
        <w:spacing w:line="360" w:lineRule="auto"/>
        <w:ind w:left="1794" w:hanging="1794"/>
        <w:jc w:val="both"/>
        <w:rPr>
          <w:rFonts w:cs="Arial"/>
          <w:lang w:val="en-US"/>
        </w:rPr>
      </w:pPr>
      <w:r w:rsidRPr="4A12BE86">
        <w:rPr>
          <w:rFonts w:cs="Arial"/>
          <w:b/>
          <w:bCs/>
          <w:lang w:val="en-US"/>
        </w:rPr>
        <w:t>Keywords</w:t>
      </w:r>
      <w:r w:rsidRPr="00B548BF">
        <w:rPr>
          <w:rFonts w:cs="Arial"/>
          <w:b/>
          <w:lang w:val="en-US"/>
        </w:rPr>
        <w:t>:</w:t>
      </w:r>
      <w:r w:rsidRPr="00B548BF">
        <w:rPr>
          <w:rFonts w:cs="Arial"/>
          <w:lang w:val="en-US"/>
        </w:rPr>
        <w:t xml:space="preserve"> </w:t>
      </w:r>
      <w:r w:rsidR="009B7EF9">
        <w:rPr>
          <w:rFonts w:cs="Arial"/>
          <w:lang w:val="en-US"/>
        </w:rPr>
        <w:t>text</w:t>
      </w:r>
    </w:p>
    <w:p w14:paraId="04A1A787" w14:textId="5B4C01B0" w:rsidR="00793FEB" w:rsidRPr="00B548BF" w:rsidRDefault="00793FEB" w:rsidP="002F61AD">
      <w:pPr>
        <w:tabs>
          <w:tab w:val="left" w:pos="900"/>
          <w:tab w:val="left" w:pos="1080"/>
        </w:tabs>
        <w:autoSpaceDE w:val="0"/>
        <w:autoSpaceDN w:val="0"/>
        <w:adjustRightInd w:val="0"/>
        <w:spacing w:line="360" w:lineRule="auto"/>
        <w:ind w:left="900" w:hanging="900"/>
        <w:jc w:val="center"/>
        <w:rPr>
          <w:rFonts w:cs="Arial"/>
          <w:bCs/>
          <w:lang w:val="en-US"/>
        </w:rPr>
      </w:pPr>
    </w:p>
    <w:p w14:paraId="48A4A74E" w14:textId="0BF25A55" w:rsidR="009D029E" w:rsidRPr="00B548BF" w:rsidRDefault="009D029E" w:rsidP="009D029E">
      <w:pPr>
        <w:autoSpaceDE w:val="0"/>
        <w:autoSpaceDN w:val="0"/>
        <w:adjustRightInd w:val="0"/>
        <w:spacing w:line="360" w:lineRule="auto"/>
        <w:rPr>
          <w:rFonts w:cs="Arial"/>
          <w:bCs/>
          <w:lang w:val="en-US"/>
        </w:rPr>
      </w:pPr>
      <w:r w:rsidRPr="00B548BF">
        <w:rPr>
          <w:rFonts w:cs="Arial"/>
          <w:bCs/>
          <w:lang w:val="en-US"/>
        </w:rPr>
        <w:t xml:space="preserve"> </w:t>
      </w:r>
    </w:p>
    <w:p w14:paraId="13A841D0" w14:textId="288D6655" w:rsidR="00793FEB" w:rsidRPr="00B548BF" w:rsidRDefault="00793FEB" w:rsidP="002F61AD">
      <w:pPr>
        <w:autoSpaceDE w:val="0"/>
        <w:autoSpaceDN w:val="0"/>
        <w:adjustRightInd w:val="0"/>
        <w:spacing w:line="360" w:lineRule="auto"/>
        <w:jc w:val="center"/>
        <w:rPr>
          <w:rFonts w:cs="Arial"/>
          <w:bCs/>
          <w:lang w:val="en-US"/>
        </w:rPr>
      </w:pPr>
    </w:p>
    <w:p w14:paraId="12390AB8" w14:textId="77777777" w:rsidR="003D6416" w:rsidRPr="00857961" w:rsidRDefault="009B7EF9" w:rsidP="003D6416">
      <w:pPr>
        <w:jc w:val="center"/>
        <w:rPr>
          <w:rFonts w:cs="Arial"/>
          <w:b/>
          <w:bCs/>
          <w:lang w:val="en-US"/>
        </w:rPr>
      </w:pPr>
      <w:r>
        <w:rPr>
          <w:rFonts w:cs="Arial"/>
          <w:lang w:val="en-US"/>
        </w:rPr>
        <w:br w:type="page"/>
      </w:r>
      <w:proofErr w:type="spellStart"/>
      <w:r w:rsidRPr="00857961">
        <w:rPr>
          <w:rFonts w:cs="Arial"/>
          <w:b/>
          <w:bCs/>
          <w:lang w:val="en-US"/>
        </w:rPr>
        <w:lastRenderedPageBreak/>
        <w:t>Sumário</w:t>
      </w:r>
      <w:proofErr w:type="spellEnd"/>
    </w:p>
    <w:p w14:paraId="57BEBBA1" w14:textId="77777777" w:rsidR="003D6416" w:rsidRDefault="003D6416" w:rsidP="003D6416">
      <w:pPr>
        <w:jc w:val="center"/>
        <w:rPr>
          <w:rFonts w:cs="Arial"/>
          <w:lang w:val="en-US"/>
        </w:rPr>
      </w:pPr>
    </w:p>
    <w:p w14:paraId="0100A61A" w14:textId="10DBBDF6" w:rsidR="003D6416" w:rsidRPr="003D6416" w:rsidRDefault="003D6416" w:rsidP="003D6416">
      <w:pPr>
        <w:jc w:val="both"/>
        <w:rPr>
          <w:rFonts w:cs="Arial"/>
          <w:lang w:val="en-US"/>
        </w:rPr>
        <w:sectPr w:rsidR="003D6416" w:rsidRPr="003D6416" w:rsidSect="00E0586E">
          <w:headerReference w:type="default" r:id="rId11"/>
          <w:pgSz w:w="11907" w:h="16840" w:code="9"/>
          <w:pgMar w:top="1701" w:right="1134" w:bottom="1134" w:left="1701" w:header="720" w:footer="720" w:gutter="0"/>
          <w:pgNumType w:start="0"/>
          <w:cols w:space="720"/>
          <w:noEndnote/>
        </w:sectPr>
      </w:pPr>
      <w:r>
        <w:rPr>
          <w:rFonts w:cs="Arial"/>
          <w:lang w:val="en-US"/>
        </w:rPr>
        <w:t xml:space="preserve">Fazer um </w:t>
      </w:r>
      <w:proofErr w:type="spellStart"/>
      <w:r>
        <w:rPr>
          <w:rFonts w:cs="Arial"/>
          <w:lang w:val="en-US"/>
        </w:rPr>
        <w:t>rascunho</w:t>
      </w:r>
      <w:proofErr w:type="spellEnd"/>
      <w:r>
        <w:rPr>
          <w:rFonts w:cs="Arial"/>
          <w:lang w:val="en-US"/>
        </w:rPr>
        <w:t>*</w:t>
      </w:r>
    </w:p>
    <w:p w14:paraId="04BA9A07" w14:textId="34DA729D" w:rsidR="00793FEB" w:rsidRDefault="00793FEB" w:rsidP="006848EC">
      <w:pPr>
        <w:pStyle w:val="Ttulo1"/>
        <w:tabs>
          <w:tab w:val="left" w:pos="360"/>
        </w:tabs>
        <w:spacing w:before="30" w:after="30" w:line="360" w:lineRule="auto"/>
        <w:ind w:firstLine="709"/>
        <w:rPr>
          <w:rFonts w:cs="Arial"/>
        </w:rPr>
      </w:pPr>
      <w:bookmarkStart w:id="4" w:name="_Toc104130813"/>
      <w:bookmarkStart w:id="5" w:name="_Toc119533875"/>
      <w:r w:rsidRPr="00C74E6B">
        <w:rPr>
          <w:rFonts w:cs="Arial"/>
        </w:rPr>
        <w:lastRenderedPageBreak/>
        <w:t>1</w:t>
      </w:r>
      <w:r w:rsidR="002B3847">
        <w:rPr>
          <w:rFonts w:cs="Arial"/>
        </w:rPr>
        <w:t xml:space="preserve"> </w:t>
      </w:r>
      <w:r w:rsidR="008A1457" w:rsidRPr="00C74E6B">
        <w:rPr>
          <w:rFonts w:cs="Arial"/>
        </w:rPr>
        <w:t>I</w:t>
      </w:r>
      <w:r w:rsidR="008A1457">
        <w:rPr>
          <w:rFonts w:cs="Arial"/>
        </w:rPr>
        <w:t>NTRODUÇÃO</w:t>
      </w:r>
      <w:bookmarkEnd w:id="4"/>
      <w:bookmarkEnd w:id="5"/>
    </w:p>
    <w:p w14:paraId="41FFE75D" w14:textId="77777777" w:rsidR="00454EAE" w:rsidRDefault="00454EAE" w:rsidP="00A14F94">
      <w:pPr>
        <w:tabs>
          <w:tab w:val="left" w:pos="8040"/>
        </w:tabs>
        <w:autoSpaceDE w:val="0"/>
        <w:autoSpaceDN w:val="0"/>
        <w:adjustRightInd w:val="0"/>
        <w:spacing w:before="30" w:after="30" w:line="360" w:lineRule="auto"/>
        <w:jc w:val="both"/>
        <w:rPr>
          <w:rFonts w:cs="Arial"/>
        </w:rPr>
      </w:pPr>
    </w:p>
    <w:p w14:paraId="503B3DB9" w14:textId="318FB9D8" w:rsidR="00A14F94" w:rsidRDefault="00A14F94" w:rsidP="00F850BA">
      <w:pPr>
        <w:tabs>
          <w:tab w:val="left" w:pos="8040"/>
        </w:tabs>
        <w:autoSpaceDE w:val="0"/>
        <w:autoSpaceDN w:val="0"/>
        <w:adjustRightInd w:val="0"/>
        <w:spacing w:before="30" w:after="30" w:line="360" w:lineRule="auto"/>
        <w:ind w:firstLine="851"/>
        <w:jc w:val="both"/>
        <w:rPr>
          <w:rFonts w:cs="Arial"/>
        </w:rPr>
      </w:pPr>
      <w:r>
        <w:rPr>
          <w:rFonts w:cs="Arial"/>
        </w:rPr>
        <w:t>A inclusão de surdos em vários se torna ampla conforme o avanço do uso de intérpretes ou tradutores.</w:t>
      </w:r>
      <w:r w:rsidR="00ED00AC">
        <w:rPr>
          <w:rFonts w:cs="Arial"/>
        </w:rPr>
        <w:t xml:space="preserve"> Os deficientes surdos </w:t>
      </w:r>
      <w:r w:rsidR="00441F73">
        <w:rPr>
          <w:rFonts w:cs="Arial"/>
        </w:rPr>
        <w:t>enfrentam desafios significativos</w:t>
      </w:r>
      <w:r w:rsidR="00CC1DC6">
        <w:rPr>
          <w:rFonts w:cs="Arial"/>
        </w:rPr>
        <w:t xml:space="preserve"> na </w:t>
      </w:r>
      <w:r w:rsidR="00C404EB">
        <w:rPr>
          <w:rFonts w:cs="Arial"/>
        </w:rPr>
        <w:t>comunicação uma</w:t>
      </w:r>
      <w:r w:rsidR="00CC1DC6">
        <w:rPr>
          <w:rFonts w:cs="Arial"/>
        </w:rPr>
        <w:t xml:space="preserve"> vez que em alguns ambientes convencionais dependem muito</w:t>
      </w:r>
      <w:r w:rsidR="007D40C4">
        <w:rPr>
          <w:rFonts w:cs="Arial"/>
        </w:rPr>
        <w:t xml:space="preserve"> da linguagem. Quando os surdos estão sem acesso a comunicação, eles acabam enfrentando o isolamento social e isso influencia </w:t>
      </w:r>
      <w:r w:rsidR="00AD062A">
        <w:rPr>
          <w:rFonts w:cs="Arial"/>
        </w:rPr>
        <w:t>o acesso a educação, oportunidades de empregos e falta de acesso a serviços básicos.</w:t>
      </w:r>
    </w:p>
    <w:p w14:paraId="1D4D77A5" w14:textId="77777777" w:rsidR="00994451" w:rsidRPr="00C74E6B" w:rsidRDefault="00994451" w:rsidP="00994451">
      <w:pPr>
        <w:tabs>
          <w:tab w:val="left" w:pos="8040"/>
        </w:tabs>
        <w:autoSpaceDE w:val="0"/>
        <w:autoSpaceDN w:val="0"/>
        <w:adjustRightInd w:val="0"/>
        <w:spacing w:before="30" w:line="360" w:lineRule="auto"/>
        <w:ind w:firstLine="540"/>
        <w:jc w:val="both"/>
        <w:rPr>
          <w:rFonts w:cs="Arial"/>
        </w:rPr>
      </w:pPr>
    </w:p>
    <w:p w14:paraId="4E452B3D" w14:textId="1B12D12A" w:rsidR="00994451" w:rsidRPr="00867DA0" w:rsidRDefault="0074282B" w:rsidP="00867DA0">
      <w:pPr>
        <w:pStyle w:val="Ttulo2"/>
        <w:numPr>
          <w:ilvl w:val="1"/>
          <w:numId w:val="20"/>
        </w:numPr>
        <w:tabs>
          <w:tab w:val="left" w:pos="540"/>
        </w:tabs>
        <w:spacing w:line="360" w:lineRule="auto"/>
        <w:rPr>
          <w:rFonts w:cs="Arial"/>
        </w:rPr>
      </w:pPr>
      <w:bookmarkStart w:id="6" w:name="_Toc104130814"/>
      <w:bookmarkStart w:id="7" w:name="_Toc119533876"/>
      <w:r w:rsidRPr="00C74E6B">
        <w:rPr>
          <w:rFonts w:cs="Arial"/>
        </w:rPr>
        <w:t>Justificativa</w:t>
      </w:r>
      <w:bookmarkEnd w:id="6"/>
      <w:bookmarkEnd w:id="7"/>
    </w:p>
    <w:p w14:paraId="6D19E73D" w14:textId="77777777" w:rsidR="00867DA0" w:rsidRDefault="00867DA0" w:rsidP="00CD1742">
      <w:pPr>
        <w:spacing w:before="240" w:line="360" w:lineRule="auto"/>
        <w:ind w:firstLine="851"/>
        <w:jc w:val="both"/>
      </w:pPr>
      <w:bookmarkStart w:id="8" w:name="_Toc119533877"/>
      <w:r>
        <w:t>A justificativa consiste em uma ideia baseada após um brainstorming (debate) do grupo a fim de representar a inserção de uma tecnologia que visa uma situação presente na comunidade: a deficiência auditiva. Logo, é válido ressaltar que a deficiência auditiva é um problema significativo pois causa impactos no desenvolvimento social, cognitivo e emocional de um indivíduo a ponto de se tornar desafiador a comunicação e a participação nas atividades diárias. O processo de inclusão se origina na modalidade gestual-visual, sendo possível se comunicar através de gestos e expressões.</w:t>
      </w:r>
    </w:p>
    <w:p w14:paraId="7C7FFF0C" w14:textId="08204AE8" w:rsidR="003D6416" w:rsidRPr="00007F4F" w:rsidRDefault="002B3847" w:rsidP="006802B0">
      <w:pPr>
        <w:pStyle w:val="Ttulo2"/>
        <w:spacing w:before="240" w:after="240"/>
        <w:ind w:firstLine="709"/>
      </w:pPr>
      <w:r>
        <w:t xml:space="preserve">1.2 </w:t>
      </w:r>
      <w:r w:rsidR="0074282B" w:rsidRPr="00BE58B7">
        <w:t>Objetivo</w:t>
      </w:r>
      <w:r w:rsidR="002F576F">
        <w:t>s</w:t>
      </w:r>
      <w:bookmarkEnd w:id="8"/>
    </w:p>
    <w:p w14:paraId="28C973FE" w14:textId="7FCA824C" w:rsidR="009C6EA6" w:rsidRDefault="00007F4F" w:rsidP="00CD1742">
      <w:pPr>
        <w:spacing w:before="240" w:after="240" w:line="360" w:lineRule="auto"/>
        <w:ind w:firstLine="993"/>
        <w:jc w:val="both"/>
      </w:pPr>
      <w:r>
        <w:t>O</w:t>
      </w:r>
      <w:r w:rsidR="00023005">
        <w:t xml:space="preserve"> projeto possui como objetivo conectar dois indivíduos concorrentes através de um tradutor de libras (sigla de língua brasileira de sinais) que consiste em traduzir e demonstrar em um dispositivo o que está sendo dialogado e/ou comunicado entre </w:t>
      </w:r>
      <w:r w:rsidR="009C6EA6">
        <w:t xml:space="preserve">dois usuários. </w:t>
      </w:r>
      <w:r w:rsidR="009C6EA6">
        <w:t>É válido ressaltar que a deficiência auditiva é um problema significativo pois causa impactos no desenvolvimento social, cognitivo e emocional de um indivíduo a ponto de se tornar desafiador a comunicação e a participação nas atividades diárias. Por fim, o processo de inclusão se origina na modalidade gestual-visual, sendo possível se comunicar através de gestos e expressões.</w:t>
      </w:r>
    </w:p>
    <w:p w14:paraId="3EB28A46" w14:textId="0A12DC82" w:rsidR="005B70CC" w:rsidRDefault="002B3847" w:rsidP="00867DA0">
      <w:pPr>
        <w:pStyle w:val="Ttulo3"/>
      </w:pPr>
      <w:r>
        <w:tab/>
      </w:r>
      <w:r>
        <w:tab/>
      </w:r>
      <w:bookmarkStart w:id="9" w:name="_Toc119533878"/>
      <w:r w:rsidR="00A24F12">
        <w:t>1.2.</w:t>
      </w:r>
      <w:r w:rsidR="008E0AAB">
        <w:t xml:space="preserve">1 </w:t>
      </w:r>
      <w:r w:rsidR="002F576F" w:rsidRPr="00324BDE">
        <w:t>Objetivo Geral</w:t>
      </w:r>
      <w:bookmarkEnd w:id="9"/>
    </w:p>
    <w:p w14:paraId="6381AD98" w14:textId="05632589" w:rsidR="00DF426A" w:rsidRDefault="00DF426A" w:rsidP="006250B8">
      <w:pPr>
        <w:spacing w:before="240" w:after="240" w:line="360" w:lineRule="auto"/>
        <w:ind w:firstLine="851"/>
        <w:jc w:val="both"/>
      </w:pPr>
      <w:bookmarkStart w:id="10" w:name="_Toc104130817"/>
      <w:r>
        <w:t>O</w:t>
      </w:r>
      <w:r>
        <w:t xml:space="preserve"> objetivo da inclusão para surdos é criar uma sociedade onde indivíduos surdos o com deficiência auditiva sejam membros totalmente integrados e valorizados </w:t>
      </w:r>
      <w:r>
        <w:lastRenderedPageBreak/>
        <w:t>em aspectos relevantes da vida, como educação, saúde, comunicação, emprego e atividades sociais.</w:t>
      </w:r>
      <w:r w:rsidR="006250B8">
        <w:t xml:space="preserve"> </w:t>
      </w:r>
    </w:p>
    <w:p w14:paraId="2BFE9E02" w14:textId="6B1A68A9" w:rsidR="00701A6A" w:rsidRDefault="002B3847" w:rsidP="006250B8">
      <w:pPr>
        <w:pStyle w:val="Ttulo3"/>
        <w:spacing w:after="240"/>
      </w:pPr>
      <w:r>
        <w:tab/>
      </w:r>
      <w:r>
        <w:tab/>
      </w:r>
      <w:bookmarkStart w:id="11" w:name="_Toc119533879"/>
      <w:r w:rsidR="0000636D">
        <w:t>1.2.2</w:t>
      </w:r>
      <w:r w:rsidR="00BE58B7">
        <w:t xml:space="preserve"> </w:t>
      </w:r>
      <w:r w:rsidR="0000636D" w:rsidRPr="0000636D">
        <w:t>Objetivo específico</w:t>
      </w:r>
      <w:bookmarkEnd w:id="10"/>
      <w:bookmarkEnd w:id="11"/>
      <w:r w:rsidR="0000636D" w:rsidRPr="0000636D">
        <w:t xml:space="preserve"> </w:t>
      </w:r>
    </w:p>
    <w:p w14:paraId="0C2945D4" w14:textId="4604F7A5" w:rsidR="003934B5" w:rsidRDefault="0060529E" w:rsidP="003934B5">
      <w:pPr>
        <w:tabs>
          <w:tab w:val="left" w:pos="8040"/>
        </w:tabs>
        <w:autoSpaceDE w:val="0"/>
        <w:autoSpaceDN w:val="0"/>
        <w:adjustRightInd w:val="0"/>
        <w:spacing w:before="30" w:line="360" w:lineRule="auto"/>
        <w:ind w:firstLine="709"/>
        <w:jc w:val="both"/>
      </w:pPr>
      <w:r>
        <w:t>Os objetivos específicos do projeto se encontram</w:t>
      </w:r>
      <w:r w:rsidR="00701A6A">
        <w:t xml:space="preserve"> principalmente no meio de bibliotecas mostradas no projeto e a importância e a peculiaridade de cada </w:t>
      </w:r>
      <w:r>
        <w:t>funcionalidade pra que o aprendizado de cada integrante seja amplo</w:t>
      </w:r>
      <w:r w:rsidR="003934B5">
        <w:t xml:space="preserve"> a fim de explorar todas as dificuldades. </w:t>
      </w:r>
    </w:p>
    <w:p w14:paraId="0181B894" w14:textId="77777777" w:rsidR="0029349E" w:rsidRDefault="0029349E" w:rsidP="002F61AD">
      <w:pPr>
        <w:spacing w:line="360" w:lineRule="auto"/>
        <w:rPr>
          <w:rFonts w:cs="Arial"/>
        </w:rPr>
      </w:pPr>
    </w:p>
    <w:p w14:paraId="651BF697" w14:textId="59D87D6B" w:rsidR="00A72F22" w:rsidRDefault="00A72F22" w:rsidP="005B5D50">
      <w:pPr>
        <w:autoSpaceDE w:val="0"/>
        <w:autoSpaceDN w:val="0"/>
        <w:adjustRightInd w:val="0"/>
        <w:spacing w:before="30" w:line="360" w:lineRule="auto"/>
        <w:ind w:firstLine="540"/>
        <w:jc w:val="both"/>
        <w:rPr>
          <w:rFonts w:cs="Arial"/>
        </w:rPr>
      </w:pPr>
      <w:r>
        <w:rPr>
          <w:rFonts w:cs="Arial"/>
        </w:rPr>
        <w:br w:type="page"/>
      </w:r>
    </w:p>
    <w:p w14:paraId="199F5EA6" w14:textId="0A0220AF" w:rsidR="00F7086B" w:rsidRPr="00F7086B" w:rsidRDefault="006848EC" w:rsidP="006848EC">
      <w:pPr>
        <w:pStyle w:val="Ttulo1"/>
        <w:ind w:firstLine="709"/>
      </w:pPr>
      <w:bookmarkStart w:id="12" w:name="_Toc104130818"/>
      <w:bookmarkStart w:id="13" w:name="_Toc119533880"/>
      <w:r>
        <w:lastRenderedPageBreak/>
        <w:t xml:space="preserve">2 </w:t>
      </w:r>
      <w:r w:rsidR="002155B3" w:rsidRPr="00BF1948">
        <w:t>REFERENCIAL TEÓRICO</w:t>
      </w:r>
      <w:bookmarkEnd w:id="12"/>
      <w:bookmarkEnd w:id="13"/>
    </w:p>
    <w:p w14:paraId="2C440142" w14:textId="77777777" w:rsidR="00454EAE" w:rsidRPr="00454EAE" w:rsidRDefault="00454EAE" w:rsidP="009B7EF9">
      <w:pPr>
        <w:tabs>
          <w:tab w:val="left" w:pos="8040"/>
        </w:tabs>
        <w:autoSpaceDE w:val="0"/>
        <w:autoSpaceDN w:val="0"/>
        <w:adjustRightInd w:val="0"/>
        <w:spacing w:before="30" w:after="30" w:line="360" w:lineRule="auto"/>
        <w:jc w:val="both"/>
      </w:pPr>
    </w:p>
    <w:p w14:paraId="2816A61E" w14:textId="6B850320" w:rsidR="00454EAE" w:rsidRDefault="006848EC" w:rsidP="00A14CBA">
      <w:pPr>
        <w:pStyle w:val="Ttulo1"/>
        <w:ind w:firstLine="709"/>
      </w:pPr>
      <w:bookmarkStart w:id="14" w:name="_Toc119533881"/>
      <w:r>
        <w:t xml:space="preserve">2.1 </w:t>
      </w:r>
      <w:bookmarkEnd w:id="14"/>
      <w:r w:rsidR="009B7EF9" w:rsidRPr="00A14CBA">
        <w:t>Cultura surda</w:t>
      </w:r>
    </w:p>
    <w:p w14:paraId="68D5CD52" w14:textId="77777777" w:rsidR="003D6416" w:rsidRPr="003D6416" w:rsidRDefault="003D6416" w:rsidP="003D6416"/>
    <w:p w14:paraId="4D7572B5" w14:textId="48DBF474" w:rsidR="003D6416"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 xml:space="preserve">A cultura surda é descrita como crenças, tradições e comportamentos compartilhados por indivíduos com deficiência auditiva. É uma comunidade que abrange uma cultura da sua própria língua. No Brasil, essa língua é conhecida como Língua Brasileira de </w:t>
      </w:r>
      <w:r w:rsidR="000C24C4">
        <w:rPr>
          <w:rFonts w:cs="Arial"/>
        </w:rPr>
        <w:t>S</w:t>
      </w:r>
      <w:r>
        <w:rPr>
          <w:rFonts w:cs="Arial"/>
        </w:rPr>
        <w:t>inais</w:t>
      </w:r>
      <w:r w:rsidR="00FC5E63">
        <w:rPr>
          <w:rFonts w:cs="Arial"/>
        </w:rPr>
        <w:t xml:space="preserve"> (Libras). </w:t>
      </w:r>
      <w:r>
        <w:rPr>
          <w:rFonts w:cs="Arial"/>
        </w:rPr>
        <w:t>Essa cultura engloba conceitos essenciais de arte, literatura, música e normas sociais</w:t>
      </w:r>
      <w:r w:rsidR="00293AF4">
        <w:rPr>
          <w:rFonts w:cs="Arial"/>
        </w:rPr>
        <w:t xml:space="preserve"> para surdos.</w:t>
      </w:r>
    </w:p>
    <w:p w14:paraId="7B6A169D" w14:textId="2FF274E8" w:rsidR="003D6416"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Logo, a cultura surda valoriza a comunicação visual e depende muito da língua de sinais como o principal meio de comunicação, tendo assim suas próprias práticas culturais e normas sociais de acordo com os costumes predominados.</w:t>
      </w:r>
    </w:p>
    <w:p w14:paraId="134857B6" w14:textId="279A9FF6" w:rsidR="009B7EF9"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Portanto, a cultura surda representa uma celebração da diversidade cultural de um modo de vida que abraça as diferenças na comunicação. É importante reconhecer e respeitar essa parte da população, para que a sociedade seja bem-vista como um todo.</w:t>
      </w:r>
    </w:p>
    <w:p w14:paraId="71F76992" w14:textId="019ED00F" w:rsidR="009B7EF9" w:rsidRDefault="009B7EF9" w:rsidP="00A14CBA">
      <w:pPr>
        <w:pStyle w:val="Ttulo1"/>
        <w:ind w:firstLine="709"/>
      </w:pPr>
      <w:r w:rsidRPr="00A14CBA">
        <w:t>2.1.1 Origem dos surdos</w:t>
      </w:r>
    </w:p>
    <w:p w14:paraId="44A0767D" w14:textId="77777777" w:rsidR="003D6416" w:rsidRPr="003D6416" w:rsidRDefault="003D6416" w:rsidP="003D6416"/>
    <w:p w14:paraId="5BA53973" w14:textId="33525A67" w:rsidR="009B7EF9"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 xml:space="preserve">A origem da surdez é uma questão complexa que possui variedades de causas possíveis, pois a surdez pode estar presente desde o nascimento e/ou depois </w:t>
      </w:r>
      <w:r w:rsidR="005440DC">
        <w:rPr>
          <w:rFonts w:cs="Arial"/>
        </w:rPr>
        <w:t>onde pode ser</w:t>
      </w:r>
      <w:r>
        <w:rPr>
          <w:rFonts w:cs="Arial"/>
        </w:rPr>
        <w:t xml:space="preserve"> adquirida mais tarde</w:t>
      </w:r>
      <w:r w:rsidR="005440DC">
        <w:rPr>
          <w:rFonts w:cs="Arial"/>
        </w:rPr>
        <w:t xml:space="preserve"> através</w:t>
      </w:r>
      <w:r>
        <w:rPr>
          <w:rFonts w:cs="Arial"/>
        </w:rPr>
        <w:t xml:space="preserve"> diversos fatores naturais ou não. Esses fatores incluem lesão, exposição a ruídos, doenças, e até mesmo o uso prolongado de fones de ouvido em volumes altos que podem danificar o ouvido interno do ouvido e ocasionar a perda auditiva.</w:t>
      </w:r>
    </w:p>
    <w:p w14:paraId="6C99E763" w14:textId="77777777" w:rsidR="009B7EF9" w:rsidRDefault="009B7EF9" w:rsidP="00CD1742">
      <w:pPr>
        <w:tabs>
          <w:tab w:val="left" w:pos="8040"/>
        </w:tabs>
        <w:autoSpaceDE w:val="0"/>
        <w:autoSpaceDN w:val="0"/>
        <w:adjustRightInd w:val="0"/>
        <w:spacing w:before="30" w:after="240" w:line="360" w:lineRule="auto"/>
        <w:ind w:firstLine="851"/>
        <w:jc w:val="both"/>
        <w:rPr>
          <w:rFonts w:cs="Arial"/>
        </w:rPr>
      </w:pPr>
      <w:r w:rsidRPr="001D45C4">
        <w:rPr>
          <w:rFonts w:cs="Arial"/>
        </w:rPr>
        <w:t>Em alguns casos, a surdez também pode ser resultado de fatores ambientais. A exposição a ruídos altos, como trabalho em um ambiente ruidoso ou uso prolongado de fones de ouvido em volumes altos, pode danificar as estruturas delicadas do ouvido interno e levar à perda auditiva.</w:t>
      </w:r>
    </w:p>
    <w:p w14:paraId="674EAF68" w14:textId="0B2D64E3" w:rsidR="009B7EF9"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 xml:space="preserve">É importante ressaltar que a surdez não é uma condição única, e sim uma série de circunstâncias que podem afetar os indivíduos de formas diferentes. </w:t>
      </w:r>
    </w:p>
    <w:p w14:paraId="67840785" w14:textId="77777777" w:rsidR="003D6416" w:rsidRPr="001D45C4" w:rsidRDefault="003D6416" w:rsidP="00A14CBA">
      <w:pPr>
        <w:tabs>
          <w:tab w:val="left" w:pos="8040"/>
        </w:tabs>
        <w:autoSpaceDE w:val="0"/>
        <w:autoSpaceDN w:val="0"/>
        <w:adjustRightInd w:val="0"/>
        <w:spacing w:before="30" w:after="240" w:line="360" w:lineRule="auto"/>
        <w:ind w:firstLine="709"/>
        <w:contextualSpacing/>
        <w:jc w:val="both"/>
        <w:rPr>
          <w:rFonts w:cs="Arial"/>
        </w:rPr>
      </w:pPr>
    </w:p>
    <w:p w14:paraId="116845CC" w14:textId="5AEE653D" w:rsidR="009B7EF9" w:rsidRDefault="009B7EF9" w:rsidP="00A14CBA">
      <w:pPr>
        <w:pStyle w:val="Ttulo1"/>
        <w:ind w:firstLine="709"/>
      </w:pPr>
      <w:r w:rsidRPr="00A14CBA">
        <w:lastRenderedPageBreak/>
        <w:t>2.1.2 Arte</w:t>
      </w:r>
    </w:p>
    <w:p w14:paraId="06AEB393" w14:textId="77777777" w:rsidR="003D6416" w:rsidRPr="003D6416" w:rsidRDefault="003D6416" w:rsidP="003D6416"/>
    <w:p w14:paraId="73428BBF" w14:textId="77777777" w:rsidR="009B7EF9"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A arte surda é tida como uma forma de expressão artística criada por artistas com deficiência auditiva. Logo, se pode assumir muitas formas, incluindo pintura, escultura, fotografia, entre outros. Os artistas surdos geralmente incorporam elementos da cultura surda e a língua de sinais em seus trabalhos pois isso visa a exploração de assuntos relacionados à surdez, como comunicação e até mesmo identidade.</w:t>
      </w:r>
    </w:p>
    <w:p w14:paraId="5AF800D7" w14:textId="77777777" w:rsidR="009B7EF9"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Um aspecto único da arte surda é o uso de imagens visuais e outros elementos não adutivos para transmitir significado e emoção. Alguns artistas surdos incorporam elementos da linguagem de sinais, como movimentos das mãos e expressões faciais para o público surdo e ouvinte.</w:t>
      </w:r>
    </w:p>
    <w:p w14:paraId="5FBDB09D" w14:textId="6009B50D" w:rsidR="003D6416"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No modo geral, a arte surda fornece uma diversidade ampla sobre experiência surda e fornece uma plataforma para artistas com deficiência auditiva. É uma parte fundamental na cultura surda e fornece uma ligação única para o mundo.</w:t>
      </w:r>
    </w:p>
    <w:p w14:paraId="63F62F34" w14:textId="37FDD679" w:rsidR="003D6416" w:rsidRPr="009B7EF9" w:rsidRDefault="009B7EF9" w:rsidP="00A043DF">
      <w:pPr>
        <w:tabs>
          <w:tab w:val="left" w:pos="8040"/>
        </w:tabs>
        <w:autoSpaceDE w:val="0"/>
        <w:autoSpaceDN w:val="0"/>
        <w:adjustRightInd w:val="0"/>
        <w:spacing w:before="30" w:after="30" w:line="360" w:lineRule="auto"/>
        <w:ind w:firstLine="709"/>
        <w:jc w:val="both"/>
        <w:rPr>
          <w:rFonts w:cs="Arial"/>
          <w:b/>
          <w:bCs/>
        </w:rPr>
      </w:pPr>
      <w:r w:rsidRPr="009B7EF9">
        <w:rPr>
          <w:rFonts w:cs="Arial"/>
          <w:b/>
          <w:bCs/>
        </w:rPr>
        <w:t>2.1.3 Literatura</w:t>
      </w:r>
    </w:p>
    <w:p w14:paraId="2410C2C0" w14:textId="77777777" w:rsidR="009B7EF9"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A literatura surda consiste em obras literárias criadas por escritores surdos que se concentram na sua própria experiência. Logo, pode ser incluso uma ampla gama de gêneros literários.</w:t>
      </w:r>
    </w:p>
    <w:p w14:paraId="320C1339" w14:textId="77777777" w:rsidR="009B7EF9"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 xml:space="preserve">Um dos aspectos fundamentais da literatura surda é o uso da língua de sinais e a incorporação da cultura e experiências surdas. </w:t>
      </w:r>
    </w:p>
    <w:p w14:paraId="7A9FC487" w14:textId="028FC1C8" w:rsidR="003D6416"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No geral, a literatura surda oferece uma perspectiva diversificada sobre a experiência surda e fornece uma plataforma para escritores surdos e com deficiência auditiva.</w:t>
      </w:r>
    </w:p>
    <w:p w14:paraId="76B95A7A" w14:textId="13655CEA" w:rsidR="00800B36" w:rsidRPr="009B7EF9" w:rsidRDefault="009B7EF9" w:rsidP="00A043DF">
      <w:pPr>
        <w:tabs>
          <w:tab w:val="left" w:pos="8040"/>
        </w:tabs>
        <w:autoSpaceDE w:val="0"/>
        <w:autoSpaceDN w:val="0"/>
        <w:adjustRightInd w:val="0"/>
        <w:spacing w:before="30" w:after="30" w:line="360" w:lineRule="auto"/>
        <w:ind w:firstLine="709"/>
        <w:jc w:val="both"/>
        <w:rPr>
          <w:rFonts w:cs="Arial"/>
          <w:b/>
          <w:bCs/>
        </w:rPr>
      </w:pPr>
      <w:r w:rsidRPr="009B7EF9">
        <w:rPr>
          <w:rFonts w:cs="Arial"/>
          <w:b/>
          <w:bCs/>
        </w:rPr>
        <w:t>2.1.4 Música</w:t>
      </w:r>
    </w:p>
    <w:p w14:paraId="2F22E2DE" w14:textId="77777777" w:rsidR="009B7EF9"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A música surda é uma forma de expressão musical criada pra comunidade a fim de concentrar em outros elementos diferentes do som, como por exemplo: ritmo, vibrações e elementos visuais.</w:t>
      </w:r>
    </w:p>
    <w:p w14:paraId="686623F4" w14:textId="77777777" w:rsidR="009B7EF9"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 xml:space="preserve">A música visual incorpora elementos visuais como movimento, cor e luz. Os artistas podem usar a linguagem de sinais para se comunicar com o público. Por sua </w:t>
      </w:r>
      <w:r>
        <w:rPr>
          <w:rFonts w:cs="Arial"/>
        </w:rPr>
        <w:lastRenderedPageBreak/>
        <w:t>vez, a música vibracional se baseia em vibrações e ritmos para criar uma experiência sensorial. Por sua vez, a música vibracional consiste em vibrações e ritmos. Pode ser criado por meios de instrumentos físicos e até mesmo tecnologias digitais.</w:t>
      </w:r>
    </w:p>
    <w:p w14:paraId="708C7D23" w14:textId="6F7391AF" w:rsidR="007917AB" w:rsidRDefault="009B7EF9" w:rsidP="00CD1742">
      <w:pPr>
        <w:tabs>
          <w:tab w:val="left" w:pos="8040"/>
        </w:tabs>
        <w:autoSpaceDE w:val="0"/>
        <w:autoSpaceDN w:val="0"/>
        <w:adjustRightInd w:val="0"/>
        <w:spacing w:before="30" w:after="240" w:line="360" w:lineRule="auto"/>
        <w:ind w:firstLine="851"/>
        <w:jc w:val="both"/>
        <w:rPr>
          <w:rFonts w:cs="Arial"/>
        </w:rPr>
      </w:pPr>
      <w:r>
        <w:rPr>
          <w:rFonts w:cs="Arial"/>
        </w:rPr>
        <w:t>Portanto, a música para surdos oferece uma forma única e inclusiva de expressão musical que é acessível a públicos surdos. É uma parte importante da cultura surda pois fornece uma plataforma para músicos surdos se expressarem em sua própria língua e contexto cultural.</w:t>
      </w:r>
    </w:p>
    <w:p w14:paraId="4CE7728C" w14:textId="47183B34" w:rsidR="003D6416" w:rsidRPr="007917AB" w:rsidRDefault="007917AB" w:rsidP="009D30B2">
      <w:pPr>
        <w:tabs>
          <w:tab w:val="left" w:pos="8040"/>
        </w:tabs>
        <w:autoSpaceDE w:val="0"/>
        <w:autoSpaceDN w:val="0"/>
        <w:adjustRightInd w:val="0"/>
        <w:spacing w:before="30" w:after="30" w:line="360" w:lineRule="auto"/>
        <w:ind w:firstLine="709"/>
        <w:jc w:val="both"/>
        <w:rPr>
          <w:rFonts w:cs="Arial"/>
          <w:b/>
          <w:bCs/>
        </w:rPr>
      </w:pPr>
      <w:r w:rsidRPr="007917AB">
        <w:rPr>
          <w:rFonts w:cs="Arial"/>
          <w:b/>
          <w:bCs/>
        </w:rPr>
        <w:t xml:space="preserve">2.1.5 </w:t>
      </w:r>
      <w:r w:rsidR="0008039D">
        <w:rPr>
          <w:rFonts w:cs="Arial"/>
          <w:b/>
          <w:bCs/>
        </w:rPr>
        <w:t>Normas s</w:t>
      </w:r>
      <w:r w:rsidRPr="007917AB">
        <w:rPr>
          <w:rFonts w:cs="Arial"/>
          <w:b/>
          <w:bCs/>
        </w:rPr>
        <w:t>ociais</w:t>
      </w:r>
    </w:p>
    <w:p w14:paraId="4767B389" w14:textId="705F5E1E" w:rsidR="007917AB" w:rsidRDefault="007917AB" w:rsidP="00CD1742">
      <w:pPr>
        <w:tabs>
          <w:tab w:val="left" w:pos="8040"/>
        </w:tabs>
        <w:autoSpaceDE w:val="0"/>
        <w:autoSpaceDN w:val="0"/>
        <w:adjustRightInd w:val="0"/>
        <w:spacing w:before="30" w:after="30" w:line="360" w:lineRule="auto"/>
        <w:ind w:firstLine="851"/>
        <w:jc w:val="both"/>
        <w:rPr>
          <w:rFonts w:cs="Arial"/>
        </w:rPr>
      </w:pPr>
      <w:r>
        <w:rPr>
          <w:rFonts w:cs="Arial"/>
        </w:rPr>
        <w:t>As normas sociais surdas são denominadas como um conjunto de comportamentos que são compartilhados dentro da comunidade surda. Essas normais sociais são moldadas pelas experiências únicas e tradições culturais da comunidade surda a fim de desempenhar um papel primordial na definição de identidade e cultura surda.</w:t>
      </w:r>
    </w:p>
    <w:p w14:paraId="44CC0A19" w14:textId="77777777" w:rsidR="007917AB" w:rsidRDefault="007917AB" w:rsidP="00CD1742">
      <w:pPr>
        <w:tabs>
          <w:tab w:val="left" w:pos="8040"/>
        </w:tabs>
        <w:autoSpaceDE w:val="0"/>
        <w:autoSpaceDN w:val="0"/>
        <w:adjustRightInd w:val="0"/>
        <w:spacing w:before="30" w:after="30" w:line="360" w:lineRule="auto"/>
        <w:ind w:firstLine="851"/>
        <w:jc w:val="both"/>
        <w:rPr>
          <w:rFonts w:cs="Arial"/>
        </w:rPr>
      </w:pPr>
      <w:r>
        <w:rPr>
          <w:rFonts w:cs="Arial"/>
        </w:rPr>
        <w:t xml:space="preserve">O uso da língua de sinais consiste no principal modo de comunicação dentro da comunidade surda, pois o uso da língua de sinais é considerado um comportamento normativo. Também, é válido ressaltar que o contato visual é necessário durante a comunicação, pois é considerado um sinal de respeito e atenção. </w:t>
      </w:r>
    </w:p>
    <w:p w14:paraId="73D8B9AA" w14:textId="2025BBF7" w:rsidR="003D6416" w:rsidRDefault="007917AB" w:rsidP="00C94D7E">
      <w:pPr>
        <w:tabs>
          <w:tab w:val="left" w:pos="8040"/>
        </w:tabs>
        <w:autoSpaceDE w:val="0"/>
        <w:autoSpaceDN w:val="0"/>
        <w:adjustRightInd w:val="0"/>
        <w:spacing w:before="30" w:after="30" w:line="360" w:lineRule="auto"/>
        <w:ind w:firstLine="851"/>
        <w:jc w:val="both"/>
        <w:rPr>
          <w:rFonts w:cs="Arial"/>
        </w:rPr>
      </w:pPr>
      <w:r>
        <w:rPr>
          <w:rFonts w:cs="Arial"/>
        </w:rPr>
        <w:t>Em suma, as normas sociais surdas refletem tradições culturais únicas a fim de fornecer uma estrutura para a vasta compreensão e interação com os outros indivíduos surdos. Portanto, é importante que os ouvintes conheçam e respeitem essas normas sociais a fim de construir relacionamentos positivos e inclusos com os surdos.</w:t>
      </w:r>
    </w:p>
    <w:p w14:paraId="4BF47D5C" w14:textId="270F1584" w:rsidR="00800B36" w:rsidRPr="00293AF4" w:rsidRDefault="00293AF4" w:rsidP="00DD33D8">
      <w:pPr>
        <w:tabs>
          <w:tab w:val="left" w:pos="8040"/>
        </w:tabs>
        <w:autoSpaceDE w:val="0"/>
        <w:autoSpaceDN w:val="0"/>
        <w:adjustRightInd w:val="0"/>
        <w:spacing w:before="30" w:after="30" w:line="360" w:lineRule="auto"/>
        <w:ind w:firstLine="709"/>
        <w:contextualSpacing/>
        <w:jc w:val="both"/>
        <w:rPr>
          <w:rFonts w:cs="Arial"/>
          <w:b/>
          <w:bCs/>
        </w:rPr>
      </w:pPr>
      <w:r w:rsidRPr="00293AF4">
        <w:rPr>
          <w:rFonts w:cs="Arial"/>
          <w:b/>
          <w:bCs/>
        </w:rPr>
        <w:t>2.2 Defesa e apoio para surdos</w:t>
      </w:r>
    </w:p>
    <w:p w14:paraId="628E06F3" w14:textId="2F63F751" w:rsidR="00293AF4" w:rsidRDefault="00293AF4" w:rsidP="00CD1742">
      <w:pPr>
        <w:tabs>
          <w:tab w:val="left" w:pos="8040"/>
        </w:tabs>
        <w:autoSpaceDE w:val="0"/>
        <w:autoSpaceDN w:val="0"/>
        <w:adjustRightInd w:val="0"/>
        <w:spacing w:before="30" w:line="360" w:lineRule="auto"/>
        <w:ind w:firstLine="851"/>
        <w:jc w:val="both"/>
        <w:rPr>
          <w:rFonts w:cs="Arial"/>
        </w:rPr>
      </w:pPr>
      <w:r w:rsidRPr="00B335F9">
        <w:rPr>
          <w:rFonts w:cs="Arial"/>
        </w:rPr>
        <w:t>Atualmente, a era da informação consiste em indivíduos desinformados que afirmam que Libras não é uma língua por incluir gestos e/ou mímicas. Logo, é válido ressaltar que no Brasil, o processo de tratamento correto em meio a sociedade surda, demorou uma vez que buscar o melhor trajeto de inclusão seja um desafio a população. Entretanto,</w:t>
      </w:r>
      <w:r>
        <w:rPr>
          <w:rFonts w:cs="Arial"/>
        </w:rPr>
        <w:t xml:space="preserve"> no ano de 2002, o presidente da República Fernando Henrique Cardoso, sancionou a lei que é conhecida como “Lei de Libras”. </w:t>
      </w:r>
      <w:bookmarkStart w:id="15" w:name="_GoBack"/>
      <w:bookmarkEnd w:id="15"/>
    </w:p>
    <w:p w14:paraId="7DAD7A94" w14:textId="1C9CBD82" w:rsidR="00293AF4" w:rsidRPr="00293AF4" w:rsidRDefault="00293AF4" w:rsidP="00293AF4">
      <w:pPr>
        <w:tabs>
          <w:tab w:val="left" w:pos="8040"/>
        </w:tabs>
        <w:autoSpaceDE w:val="0"/>
        <w:autoSpaceDN w:val="0"/>
        <w:adjustRightInd w:val="0"/>
        <w:spacing w:before="30" w:after="30" w:line="360" w:lineRule="auto"/>
        <w:ind w:left="2268"/>
        <w:jc w:val="both"/>
        <w:rPr>
          <w:rFonts w:cs="Arial"/>
          <w:sz w:val="20"/>
          <w:szCs w:val="20"/>
        </w:rPr>
      </w:pPr>
      <w:r w:rsidRPr="00293AF4">
        <w:rPr>
          <w:rFonts w:cs="Arial"/>
          <w:sz w:val="20"/>
          <w:szCs w:val="20"/>
        </w:rPr>
        <w:t xml:space="preserve">Art. 1º - É reconhecida como meio legal de comunicação e expressão a Língua Brasileira de Sinais - </w:t>
      </w:r>
      <w:r w:rsidR="00020B47" w:rsidRPr="00293AF4">
        <w:rPr>
          <w:rFonts w:cs="Arial"/>
          <w:sz w:val="20"/>
          <w:szCs w:val="20"/>
        </w:rPr>
        <w:t>Libras</w:t>
      </w:r>
      <w:r w:rsidRPr="00293AF4">
        <w:rPr>
          <w:rFonts w:cs="Arial"/>
          <w:sz w:val="20"/>
          <w:szCs w:val="20"/>
        </w:rPr>
        <w:t xml:space="preserve"> e outros recursos de expressão a ela associados. (Lei de </w:t>
      </w:r>
      <w:r w:rsidR="00020B47" w:rsidRPr="00293AF4">
        <w:rPr>
          <w:rFonts w:cs="Arial"/>
          <w:sz w:val="20"/>
          <w:szCs w:val="20"/>
        </w:rPr>
        <w:t>Libras</w:t>
      </w:r>
      <w:r w:rsidRPr="00293AF4">
        <w:rPr>
          <w:rFonts w:cs="Arial"/>
          <w:sz w:val="20"/>
          <w:szCs w:val="20"/>
        </w:rPr>
        <w:t>, Lei Nº 10.436, de 24 de abril de 2002)</w:t>
      </w:r>
    </w:p>
    <w:p w14:paraId="03448BF6" w14:textId="2DF41F1B" w:rsidR="00293AF4" w:rsidRDefault="00293AF4" w:rsidP="00CD1742">
      <w:pPr>
        <w:tabs>
          <w:tab w:val="left" w:pos="8040"/>
        </w:tabs>
        <w:autoSpaceDE w:val="0"/>
        <w:autoSpaceDN w:val="0"/>
        <w:adjustRightInd w:val="0"/>
        <w:spacing w:line="360" w:lineRule="auto"/>
        <w:ind w:firstLine="851"/>
        <w:contextualSpacing/>
        <w:jc w:val="both"/>
        <w:rPr>
          <w:rFonts w:cs="Arial"/>
        </w:rPr>
      </w:pPr>
      <w:r w:rsidRPr="00E75921">
        <w:rPr>
          <w:rFonts w:cs="Arial"/>
        </w:rPr>
        <w:lastRenderedPageBreak/>
        <w:t>Essa lei foi criada no intuito de reconhecer Libras (Língua Brasileira de Sinais) como uma língua a fim de garantir ao deficiente auditivo que ele possa se comunicar e, a partir disto, ter a possibilidade de exercer seus direitos dentro da sociedade brasileira. O Art. 3</w:t>
      </w:r>
      <w:r>
        <w:rPr>
          <w:rFonts w:cs="Arial"/>
        </w:rPr>
        <w:t>º expressa que o Poder Público deve garantir o direito das pessoas com deficiência em instituições da saúde.</w:t>
      </w:r>
    </w:p>
    <w:p w14:paraId="5FDC7C3F" w14:textId="726CB054" w:rsidR="00293AF4" w:rsidRPr="00293AF4" w:rsidRDefault="00293AF4" w:rsidP="00293AF4">
      <w:pPr>
        <w:tabs>
          <w:tab w:val="left" w:pos="8040"/>
        </w:tabs>
        <w:autoSpaceDE w:val="0"/>
        <w:autoSpaceDN w:val="0"/>
        <w:adjustRightInd w:val="0"/>
        <w:spacing w:before="30" w:after="30" w:line="360" w:lineRule="auto"/>
        <w:ind w:left="2268"/>
        <w:jc w:val="both"/>
        <w:rPr>
          <w:rFonts w:cs="Arial"/>
          <w:sz w:val="20"/>
          <w:szCs w:val="20"/>
        </w:rPr>
      </w:pPr>
      <w:r w:rsidRPr="00293AF4">
        <w:rPr>
          <w:rFonts w:cs="Arial"/>
          <w:sz w:val="20"/>
          <w:szCs w:val="20"/>
        </w:rPr>
        <w:t xml:space="preserve">Art. 3º - As instituições públicas e empresas concessionárias de serviços públicos de assistência à saúde devem garantir atendimento e tratamento adequado aos portadores de deficiência auditiva, de acordo com as normas legais em vigor. (Lei de </w:t>
      </w:r>
      <w:r w:rsidR="00020B47" w:rsidRPr="00293AF4">
        <w:rPr>
          <w:rFonts w:cs="Arial"/>
          <w:sz w:val="20"/>
          <w:szCs w:val="20"/>
        </w:rPr>
        <w:t>Libras</w:t>
      </w:r>
      <w:r w:rsidRPr="00293AF4">
        <w:rPr>
          <w:rFonts w:cs="Arial"/>
          <w:sz w:val="20"/>
          <w:szCs w:val="20"/>
        </w:rPr>
        <w:t xml:space="preserve">, Lei Nº 10.436, de 24 de </w:t>
      </w:r>
      <w:r w:rsidR="00020B47" w:rsidRPr="00293AF4">
        <w:rPr>
          <w:rFonts w:cs="Arial"/>
          <w:sz w:val="20"/>
          <w:szCs w:val="20"/>
        </w:rPr>
        <w:t>abril</w:t>
      </w:r>
      <w:r w:rsidRPr="00293AF4">
        <w:rPr>
          <w:rFonts w:cs="Arial"/>
          <w:sz w:val="20"/>
          <w:szCs w:val="20"/>
        </w:rPr>
        <w:t xml:space="preserve"> de 2002).</w:t>
      </w:r>
    </w:p>
    <w:p w14:paraId="28976830" w14:textId="2301498F" w:rsidR="00293AF4" w:rsidRPr="00293AF4" w:rsidRDefault="00293AF4" w:rsidP="00CD1742">
      <w:pPr>
        <w:tabs>
          <w:tab w:val="left" w:pos="8040"/>
        </w:tabs>
        <w:autoSpaceDE w:val="0"/>
        <w:autoSpaceDN w:val="0"/>
        <w:adjustRightInd w:val="0"/>
        <w:spacing w:before="30" w:after="30" w:line="360" w:lineRule="auto"/>
        <w:ind w:firstLine="851"/>
        <w:jc w:val="both"/>
        <w:rPr>
          <w:rFonts w:cs="Arial"/>
        </w:rPr>
      </w:pPr>
      <w:r w:rsidRPr="00293AF4">
        <w:rPr>
          <w:rFonts w:cs="Arial"/>
        </w:rPr>
        <w:t xml:space="preserve">O Art. 2º do Decreto Nº 5.626, de 22 de dezembro de 2005, trata juridicamente acerca da definição de surdo, definindo da seguinte forma: “Considera-se pessoa surda aquela que, por ter perda auditiva, compreende e interage com o mundo por meio de experiências visuais, manifestando sua cultura principalmente pelo uso da Língua Brasileira de Sinais – </w:t>
      </w:r>
      <w:r w:rsidR="00020B47" w:rsidRPr="00293AF4">
        <w:rPr>
          <w:rFonts w:cs="Arial"/>
        </w:rPr>
        <w:t>Libras</w:t>
      </w:r>
      <w:r w:rsidRPr="00293AF4">
        <w:rPr>
          <w:rFonts w:cs="Arial"/>
        </w:rPr>
        <w:t>”.</w:t>
      </w:r>
    </w:p>
    <w:p w14:paraId="5384B11C" w14:textId="77777777" w:rsidR="00293AF4" w:rsidRPr="00293AF4" w:rsidRDefault="00293AF4" w:rsidP="00CD1742">
      <w:pPr>
        <w:tabs>
          <w:tab w:val="left" w:pos="8040"/>
        </w:tabs>
        <w:autoSpaceDE w:val="0"/>
        <w:autoSpaceDN w:val="0"/>
        <w:adjustRightInd w:val="0"/>
        <w:spacing w:before="30" w:after="30" w:line="360" w:lineRule="auto"/>
        <w:ind w:firstLine="851"/>
        <w:jc w:val="both"/>
        <w:rPr>
          <w:rFonts w:cs="Arial"/>
        </w:rPr>
      </w:pPr>
      <w:r w:rsidRPr="00293AF4">
        <w:rPr>
          <w:rFonts w:cs="Arial"/>
        </w:rPr>
        <w:t>O Decreto visa também expressar o entendimento médico no texto legal, traz as medições/frequências/parâmetros para que o portador da deficiência seja considerado surdo e se enquadrar, legalmente, nesta comunidade.</w:t>
      </w:r>
    </w:p>
    <w:p w14:paraId="248B5770" w14:textId="166AA7D7" w:rsidR="00293AF4" w:rsidRPr="00293AF4" w:rsidRDefault="00293AF4" w:rsidP="00293AF4">
      <w:pPr>
        <w:tabs>
          <w:tab w:val="left" w:pos="8040"/>
        </w:tabs>
        <w:autoSpaceDE w:val="0"/>
        <w:autoSpaceDN w:val="0"/>
        <w:adjustRightInd w:val="0"/>
        <w:spacing w:before="30" w:after="30" w:line="360" w:lineRule="auto"/>
        <w:ind w:left="2268"/>
        <w:jc w:val="both"/>
        <w:rPr>
          <w:rFonts w:cs="Arial"/>
          <w:sz w:val="20"/>
          <w:szCs w:val="20"/>
        </w:rPr>
      </w:pPr>
      <w:r w:rsidRPr="00293AF4">
        <w:rPr>
          <w:rFonts w:cs="Arial"/>
          <w:sz w:val="20"/>
          <w:szCs w:val="20"/>
        </w:rPr>
        <w:t>Art. 2º, Parágrafo único. Considera-se deficiência auditiva a perda bilateral, parcial ou total, de quarenta e um decibéis (dB) ou mais, aferida por audiograma nas frequências de 500Hz, 1.000Hz, 2.000Hz e 3.000</w:t>
      </w:r>
      <w:r w:rsidR="00020B47" w:rsidRPr="00293AF4">
        <w:rPr>
          <w:rFonts w:cs="Arial"/>
          <w:sz w:val="20"/>
          <w:szCs w:val="20"/>
        </w:rPr>
        <w:t>Hz. (Decreto</w:t>
      </w:r>
      <w:r w:rsidRPr="00293AF4">
        <w:rPr>
          <w:rFonts w:cs="Arial"/>
          <w:sz w:val="20"/>
          <w:szCs w:val="20"/>
        </w:rPr>
        <w:t xml:space="preserve"> Nº 5.626, de 22 de </w:t>
      </w:r>
      <w:r w:rsidR="00020B47" w:rsidRPr="00293AF4">
        <w:rPr>
          <w:rFonts w:cs="Arial"/>
          <w:sz w:val="20"/>
          <w:szCs w:val="20"/>
        </w:rPr>
        <w:t>dezembro</w:t>
      </w:r>
      <w:r w:rsidRPr="00293AF4">
        <w:rPr>
          <w:rFonts w:cs="Arial"/>
          <w:sz w:val="20"/>
          <w:szCs w:val="20"/>
        </w:rPr>
        <w:t xml:space="preserve"> de 2005)</w:t>
      </w:r>
    </w:p>
    <w:p w14:paraId="10A63C7B" w14:textId="77777777" w:rsidR="00293AF4" w:rsidRPr="00293AF4" w:rsidRDefault="00293AF4" w:rsidP="00CD1742">
      <w:pPr>
        <w:tabs>
          <w:tab w:val="left" w:pos="8040"/>
        </w:tabs>
        <w:autoSpaceDE w:val="0"/>
        <w:autoSpaceDN w:val="0"/>
        <w:adjustRightInd w:val="0"/>
        <w:spacing w:before="30" w:after="30" w:line="360" w:lineRule="auto"/>
        <w:ind w:firstLine="851"/>
        <w:contextualSpacing/>
        <w:jc w:val="both"/>
        <w:rPr>
          <w:rFonts w:cs="Arial"/>
        </w:rPr>
      </w:pPr>
      <w:r w:rsidRPr="00293AF4">
        <w:rPr>
          <w:rFonts w:cs="Arial"/>
        </w:rPr>
        <w:t>A principal dificuldade dos surdos é a comunicação, sendo ela crucial para o desenvolvimento humano como ser social e intelectual, a pessoa com surdez sofre devido a problemas na comunicação, não conseguindo ao menos acesso à uma boa educação.</w:t>
      </w:r>
    </w:p>
    <w:p w14:paraId="546AF786" w14:textId="657714D1" w:rsidR="00293AF4" w:rsidRPr="00293AF4" w:rsidRDefault="00293AF4" w:rsidP="00CD1742">
      <w:pPr>
        <w:tabs>
          <w:tab w:val="left" w:pos="8040"/>
        </w:tabs>
        <w:autoSpaceDE w:val="0"/>
        <w:autoSpaceDN w:val="0"/>
        <w:adjustRightInd w:val="0"/>
        <w:spacing w:before="30" w:after="30" w:line="360" w:lineRule="auto"/>
        <w:ind w:firstLine="851"/>
        <w:jc w:val="both"/>
        <w:rPr>
          <w:rFonts w:cs="Arial"/>
        </w:rPr>
      </w:pPr>
      <w:r w:rsidRPr="00293AF4">
        <w:rPr>
          <w:rFonts w:cs="Arial"/>
        </w:rPr>
        <w:t xml:space="preserve">Em 2010 foi criada a “Lei de Intérpretes”, que legisla o trabalho do interprete na comunicação em </w:t>
      </w:r>
      <w:r w:rsidR="00020B47" w:rsidRPr="00293AF4">
        <w:rPr>
          <w:rFonts w:cs="Arial"/>
        </w:rPr>
        <w:t>Libras</w:t>
      </w:r>
      <w:r w:rsidRPr="00293AF4">
        <w:rPr>
          <w:rFonts w:cs="Arial"/>
        </w:rPr>
        <w:t xml:space="preserve">, como ele irá atuar, onde, com quem, com qual propósito etc. A lei expressa a importância do intérprete no cotidiano das pessoas que se comunicam em </w:t>
      </w:r>
      <w:r w:rsidR="00020B47" w:rsidRPr="00293AF4">
        <w:rPr>
          <w:rFonts w:cs="Arial"/>
        </w:rPr>
        <w:t>Libras</w:t>
      </w:r>
      <w:r w:rsidRPr="00293AF4">
        <w:rPr>
          <w:rFonts w:cs="Arial"/>
        </w:rPr>
        <w:t>, pois elas necessitam ter um diálogo com os demais.</w:t>
      </w:r>
    </w:p>
    <w:p w14:paraId="26A6BC67" w14:textId="3A6C46D8" w:rsidR="00293AF4" w:rsidRPr="00293AF4" w:rsidRDefault="00293AF4" w:rsidP="00293AF4">
      <w:pPr>
        <w:tabs>
          <w:tab w:val="left" w:pos="8040"/>
        </w:tabs>
        <w:autoSpaceDE w:val="0"/>
        <w:autoSpaceDN w:val="0"/>
        <w:adjustRightInd w:val="0"/>
        <w:spacing w:before="30" w:after="30" w:line="360" w:lineRule="auto"/>
        <w:ind w:left="2268"/>
        <w:jc w:val="both"/>
        <w:rPr>
          <w:rFonts w:cs="Arial"/>
          <w:sz w:val="20"/>
          <w:szCs w:val="20"/>
        </w:rPr>
      </w:pPr>
      <w:r w:rsidRPr="00293AF4">
        <w:rPr>
          <w:rFonts w:cs="Arial"/>
          <w:sz w:val="20"/>
          <w:szCs w:val="20"/>
        </w:rPr>
        <w:t>Art. 6º (Caput) e seu Inciso II – Art. 6º: São atribuições do tradutor e intérprete, no exercício de suas competências: II - Interpretar, em Língua Brasileira de Sinais - Língua Portuguesa, as atividades didático-pedagógicas e culturais desenvolvidas nas instituições de ensino nos níveis fundamental, médio e superior, de forma a viabilizar o acesso aos conteúdos curriculares. (Lei 12.319, de 01 de setembro de 2010).</w:t>
      </w:r>
    </w:p>
    <w:p w14:paraId="65968465" w14:textId="77777777" w:rsidR="00293AF4" w:rsidRPr="00293AF4" w:rsidRDefault="00293AF4" w:rsidP="00CD1742">
      <w:pPr>
        <w:tabs>
          <w:tab w:val="left" w:pos="8040"/>
        </w:tabs>
        <w:autoSpaceDE w:val="0"/>
        <w:autoSpaceDN w:val="0"/>
        <w:adjustRightInd w:val="0"/>
        <w:spacing w:before="30" w:after="30" w:line="360" w:lineRule="auto"/>
        <w:ind w:firstLine="851"/>
        <w:jc w:val="both"/>
        <w:rPr>
          <w:rFonts w:cs="Arial"/>
        </w:rPr>
      </w:pPr>
      <w:r w:rsidRPr="00293AF4">
        <w:rPr>
          <w:rFonts w:cs="Arial"/>
        </w:rPr>
        <w:lastRenderedPageBreak/>
        <w:t>No ano de 2015 houve a criação da Lei Brasileira de Inclusão da Pessoa com Deficiência (LBI), também conhecida como Estatuto da Pessoa com Deficiência.</w:t>
      </w:r>
    </w:p>
    <w:p w14:paraId="5A6213BF" w14:textId="4D82133B" w:rsidR="00293AF4" w:rsidRPr="00293AF4" w:rsidRDefault="00293AF4" w:rsidP="00CD1742">
      <w:pPr>
        <w:tabs>
          <w:tab w:val="left" w:pos="8040"/>
        </w:tabs>
        <w:autoSpaceDE w:val="0"/>
        <w:autoSpaceDN w:val="0"/>
        <w:adjustRightInd w:val="0"/>
        <w:spacing w:before="30" w:after="30" w:line="360" w:lineRule="auto"/>
        <w:ind w:firstLine="851"/>
        <w:jc w:val="both"/>
        <w:rPr>
          <w:rFonts w:cs="Arial"/>
        </w:rPr>
      </w:pPr>
      <w:r w:rsidRPr="00293AF4">
        <w:rPr>
          <w:rFonts w:cs="Arial"/>
        </w:rPr>
        <w:t>O Estatuto diz que os deficientes têm direito a lazer, educação, transporte, saúde, trabalho, moradia, cultura, acessibilidade etc. É talvez a lei mais conhecida entre pessoas com deficiência, pois traz um conjunto de ideias e efetiva no texto legal, abrangendo diversas deficiências, dentre elas a surdez.</w:t>
      </w:r>
    </w:p>
    <w:p w14:paraId="7F9C664B" w14:textId="5C57ACB6" w:rsidR="00293AF4" w:rsidRDefault="00293AF4" w:rsidP="00CD1742">
      <w:pPr>
        <w:tabs>
          <w:tab w:val="left" w:pos="8040"/>
        </w:tabs>
        <w:autoSpaceDE w:val="0"/>
        <w:autoSpaceDN w:val="0"/>
        <w:adjustRightInd w:val="0"/>
        <w:spacing w:before="30" w:after="30" w:line="360" w:lineRule="auto"/>
        <w:ind w:firstLine="851"/>
        <w:jc w:val="both"/>
        <w:rPr>
          <w:rFonts w:cs="Arial"/>
        </w:rPr>
      </w:pPr>
      <w:r w:rsidRPr="00293AF4">
        <w:rPr>
          <w:rFonts w:cs="Arial"/>
        </w:rPr>
        <w:t xml:space="preserve">Este Estatuto traz a ideia de efetivar no texto legal os direitos destas pessoas, além de reafirmar o interesse em garantir os Direitos Humanos e Garantias Fundamentais à pessoa. Há um Capítulo que trata de “Direito a Vida”, onde é compreendido que a pessoa com deficiência sem acesso </w:t>
      </w:r>
      <w:proofErr w:type="spellStart"/>
      <w:r w:rsidRPr="00293AF4">
        <w:rPr>
          <w:rFonts w:cs="Arial"/>
        </w:rPr>
        <w:t>a</w:t>
      </w:r>
      <w:proofErr w:type="spellEnd"/>
      <w:r w:rsidRPr="00293AF4">
        <w:rPr>
          <w:rFonts w:cs="Arial"/>
        </w:rPr>
        <w:t xml:space="preserve"> educação, lazer, trabalho, acessibilidade e outros, não está sendo uma pessoa, ela não tem a Dignidade da Pessoa Humana, e sequer o Mínimo Humano.</w:t>
      </w:r>
    </w:p>
    <w:p w14:paraId="2A89A8FF" w14:textId="77777777" w:rsidR="003D6416" w:rsidRDefault="003D6416" w:rsidP="00CD1742">
      <w:pPr>
        <w:tabs>
          <w:tab w:val="left" w:pos="8040"/>
        </w:tabs>
        <w:autoSpaceDE w:val="0"/>
        <w:autoSpaceDN w:val="0"/>
        <w:adjustRightInd w:val="0"/>
        <w:spacing w:before="30" w:after="30" w:line="360" w:lineRule="auto"/>
        <w:contextualSpacing/>
        <w:jc w:val="both"/>
        <w:rPr>
          <w:rFonts w:cs="Arial"/>
        </w:rPr>
      </w:pPr>
    </w:p>
    <w:p w14:paraId="6CAADA36" w14:textId="15B1B37F" w:rsidR="003D6416" w:rsidRDefault="00293AF4" w:rsidP="00C34F44">
      <w:pPr>
        <w:pStyle w:val="Ttulo1"/>
        <w:ind w:firstLine="709"/>
      </w:pPr>
      <w:r w:rsidRPr="00C34F44">
        <w:t>2.3 Dificuldades da inclusão social para surdos</w:t>
      </w:r>
    </w:p>
    <w:p w14:paraId="5D3FC529" w14:textId="77777777" w:rsidR="00C34F44" w:rsidRPr="00C34F44" w:rsidRDefault="00C34F44" w:rsidP="00C34F44"/>
    <w:p w14:paraId="350A3803" w14:textId="77777777" w:rsidR="00293AF4" w:rsidRDefault="00293AF4" w:rsidP="00C34F44">
      <w:pPr>
        <w:tabs>
          <w:tab w:val="left" w:pos="8040"/>
        </w:tabs>
        <w:autoSpaceDE w:val="0"/>
        <w:autoSpaceDN w:val="0"/>
        <w:adjustRightInd w:val="0"/>
        <w:spacing w:before="30" w:after="30" w:line="360" w:lineRule="auto"/>
        <w:ind w:firstLine="851"/>
        <w:jc w:val="both"/>
        <w:rPr>
          <w:rFonts w:cs="Arial"/>
        </w:rPr>
      </w:pPr>
      <w:r w:rsidRPr="00A976E2">
        <w:rPr>
          <w:rFonts w:cs="Arial"/>
        </w:rPr>
        <w:t>O Brasil é signatário da Convenção sobre os Direitos da Pessoa com Deficiência (CDPD), que têm valor Constitucional, promulgada pelo Decreto nº 6.949 de 25 de agosto de 2009, compromete</w:t>
      </w:r>
      <w:r>
        <w:rPr>
          <w:rFonts w:cs="Arial"/>
        </w:rPr>
        <w:t>ndo-se</w:t>
      </w:r>
      <w:r w:rsidRPr="00A976E2">
        <w:rPr>
          <w:rFonts w:cs="Arial"/>
        </w:rPr>
        <w:t xml:space="preserve"> a tomar medidas para assegurar os direitos das pessoas com deficiência. Há ainda outras </w:t>
      </w:r>
      <w:r>
        <w:rPr>
          <w:rFonts w:cs="Arial"/>
        </w:rPr>
        <w:t>leis</w:t>
      </w:r>
      <w:r w:rsidRPr="00A976E2">
        <w:rPr>
          <w:rFonts w:cs="Arial"/>
        </w:rPr>
        <w:t xml:space="preserve"> sobre</w:t>
      </w:r>
      <w:r>
        <w:rPr>
          <w:rFonts w:cs="Arial"/>
        </w:rPr>
        <w:t xml:space="preserve"> os Direitos da pessoa surda, destacando</w:t>
      </w:r>
      <w:r w:rsidRPr="00A976E2">
        <w:rPr>
          <w:rFonts w:cs="Arial"/>
        </w:rPr>
        <w:t xml:space="preserve"> a LBI - Lei Brasileira de Inclusão da Pessoa com Deficiência - Lei nº 13.146, de 6 de julho de 2015 e o Decreto nº 5.626, de 22 de dezembro de 2005. </w:t>
      </w:r>
    </w:p>
    <w:p w14:paraId="6413AB85" w14:textId="2FF66763" w:rsidR="00293AF4" w:rsidRDefault="00293AF4" w:rsidP="00531DAE">
      <w:pPr>
        <w:tabs>
          <w:tab w:val="left" w:pos="8040"/>
        </w:tabs>
        <w:autoSpaceDE w:val="0"/>
        <w:autoSpaceDN w:val="0"/>
        <w:adjustRightInd w:val="0"/>
        <w:spacing w:before="30" w:after="30" w:line="360" w:lineRule="auto"/>
        <w:ind w:firstLine="851"/>
        <w:jc w:val="both"/>
        <w:rPr>
          <w:rFonts w:cs="Arial"/>
        </w:rPr>
      </w:pPr>
      <w:r>
        <w:rPr>
          <w:rFonts w:cs="Arial"/>
        </w:rPr>
        <w:t>Os direitos das pessoas surdas tratam de diferentes aspectos que afetam diretamente a vida de cada indivíduo, sendo os principais tópicos: comunicação, educação, saúde, cultura/lazer</w:t>
      </w:r>
      <w:r w:rsidRPr="00A976E2">
        <w:rPr>
          <w:rFonts w:cs="Arial"/>
        </w:rPr>
        <w:t xml:space="preserve">. </w:t>
      </w:r>
      <w:r>
        <w:rPr>
          <w:rFonts w:cs="Arial"/>
        </w:rPr>
        <w:t>Além dos direitos existem também meios para denunciar casos de descumprimento da lei</w:t>
      </w:r>
      <w:r w:rsidRPr="00A976E2">
        <w:rPr>
          <w:rFonts w:cs="Arial"/>
        </w:rPr>
        <w:t>.</w:t>
      </w:r>
    </w:p>
    <w:p w14:paraId="05CB2820" w14:textId="77777777" w:rsidR="00293AF4" w:rsidRDefault="00293AF4" w:rsidP="00531DAE">
      <w:pPr>
        <w:tabs>
          <w:tab w:val="left" w:pos="8040"/>
        </w:tabs>
        <w:autoSpaceDE w:val="0"/>
        <w:autoSpaceDN w:val="0"/>
        <w:adjustRightInd w:val="0"/>
        <w:spacing w:before="30" w:after="30" w:line="360" w:lineRule="auto"/>
        <w:ind w:firstLine="851"/>
        <w:jc w:val="both"/>
        <w:rPr>
          <w:rFonts w:cs="Arial"/>
        </w:rPr>
      </w:pPr>
      <w:r>
        <w:rPr>
          <w:rFonts w:cs="Arial"/>
        </w:rPr>
        <w:t xml:space="preserve">É necessário garantir às pessoas surdas ou </w:t>
      </w:r>
      <w:r w:rsidRPr="007D426C">
        <w:rPr>
          <w:rFonts w:cs="Arial"/>
        </w:rPr>
        <w:t>com deficiência auditiva o seu efetivo e ampl</w:t>
      </w:r>
      <w:r>
        <w:rPr>
          <w:rFonts w:cs="Arial"/>
        </w:rPr>
        <w:t>o atendimento, por meio do uso, da difusão,</w:t>
      </w:r>
      <w:r w:rsidRPr="007D426C">
        <w:rPr>
          <w:rFonts w:cs="Arial"/>
        </w:rPr>
        <w:t xml:space="preserve"> da tradução e da interpretação de Libras</w:t>
      </w:r>
      <w:r>
        <w:rPr>
          <w:rFonts w:cs="Arial"/>
        </w:rPr>
        <w:t xml:space="preserve">. Além de aceitar e facilitar o uso da linguagem de sinais, </w:t>
      </w:r>
      <w:r w:rsidRPr="007D426C">
        <w:rPr>
          <w:rFonts w:cs="Arial"/>
        </w:rPr>
        <w:t>Braille, comunicação aumentativa e alternativa, e de todos os demais meios, modos e formatos acessíveis de comunicação, à escolha das pessoas com deficiência</w:t>
      </w:r>
      <w:r>
        <w:rPr>
          <w:rFonts w:cs="Arial"/>
        </w:rPr>
        <w:t>.</w:t>
      </w:r>
    </w:p>
    <w:p w14:paraId="67C3BF79" w14:textId="77777777" w:rsidR="00293AF4" w:rsidRPr="00D13540" w:rsidRDefault="00293AF4" w:rsidP="00293AF4">
      <w:pPr>
        <w:tabs>
          <w:tab w:val="left" w:pos="8040"/>
        </w:tabs>
        <w:autoSpaceDE w:val="0"/>
        <w:autoSpaceDN w:val="0"/>
        <w:adjustRightInd w:val="0"/>
        <w:spacing w:before="30" w:after="30" w:line="360" w:lineRule="auto"/>
        <w:ind w:firstLine="709"/>
        <w:jc w:val="both"/>
        <w:rPr>
          <w:rFonts w:cs="Arial"/>
        </w:rPr>
      </w:pPr>
      <w:r w:rsidRPr="00D13540">
        <w:rPr>
          <w:rFonts w:cs="Arial"/>
        </w:rPr>
        <w:t xml:space="preserve">É assegurada às pessoas surdas a possibilidade da aquisição de competências necessárias para a plena participação na vida em comunidade, incluindo a facilitação do aprendizado da língua de sinais e da promovendo a identidade linguística e cultural da comunidade surda (CDPD Artigos 24.3.b e 30.4). </w:t>
      </w:r>
    </w:p>
    <w:p w14:paraId="5B956D1B" w14:textId="77777777" w:rsidR="00293AF4" w:rsidRPr="00D13540" w:rsidRDefault="00293AF4" w:rsidP="00531DAE">
      <w:pPr>
        <w:tabs>
          <w:tab w:val="left" w:pos="8040"/>
        </w:tabs>
        <w:autoSpaceDE w:val="0"/>
        <w:autoSpaceDN w:val="0"/>
        <w:adjustRightInd w:val="0"/>
        <w:spacing w:before="30" w:after="30" w:line="360" w:lineRule="auto"/>
        <w:ind w:firstLine="851"/>
        <w:jc w:val="both"/>
        <w:rPr>
          <w:rFonts w:cs="Arial"/>
        </w:rPr>
      </w:pPr>
      <w:r w:rsidRPr="00D13540">
        <w:rPr>
          <w:rFonts w:cs="Arial"/>
        </w:rPr>
        <w:lastRenderedPageBreak/>
        <w:t xml:space="preserve">São disponibilizados tradutores e intérpretes da Libras além de guias intérpretes (LBI - Artigo 28. XI) </w:t>
      </w:r>
    </w:p>
    <w:p w14:paraId="0E879115" w14:textId="77777777" w:rsidR="00293AF4" w:rsidRPr="00D13540" w:rsidRDefault="00293AF4" w:rsidP="00531DAE">
      <w:pPr>
        <w:tabs>
          <w:tab w:val="left" w:pos="8040"/>
        </w:tabs>
        <w:autoSpaceDE w:val="0"/>
        <w:autoSpaceDN w:val="0"/>
        <w:adjustRightInd w:val="0"/>
        <w:spacing w:before="30" w:after="30" w:line="360" w:lineRule="auto"/>
        <w:ind w:firstLine="851"/>
        <w:jc w:val="both"/>
        <w:rPr>
          <w:rFonts w:cs="Arial"/>
        </w:rPr>
      </w:pPr>
      <w:r w:rsidRPr="00D13540">
        <w:rPr>
          <w:rFonts w:cs="Arial"/>
        </w:rPr>
        <w:t xml:space="preserve">É ofertado o ensino da Libras, e o uso de recursos de tecnologia assistiva, para ampliar as habilidades funcionais dos estudantes, promovendo sua autonomia e participação (LBI - Artigo 28. XII); </w:t>
      </w:r>
    </w:p>
    <w:p w14:paraId="01D5982B" w14:textId="77777777" w:rsidR="00293AF4" w:rsidRPr="00D13540" w:rsidRDefault="00293AF4" w:rsidP="00531DAE">
      <w:pPr>
        <w:tabs>
          <w:tab w:val="left" w:pos="8040"/>
        </w:tabs>
        <w:autoSpaceDE w:val="0"/>
        <w:autoSpaceDN w:val="0"/>
        <w:adjustRightInd w:val="0"/>
        <w:spacing w:before="30" w:after="30" w:line="360" w:lineRule="auto"/>
        <w:ind w:firstLine="851"/>
        <w:jc w:val="both"/>
        <w:rPr>
          <w:rFonts w:cs="Arial"/>
        </w:rPr>
      </w:pPr>
      <w:r>
        <w:rPr>
          <w:rFonts w:cs="Arial"/>
        </w:rPr>
        <w:t>E</w:t>
      </w:r>
      <w:r w:rsidRPr="00D13540">
        <w:rPr>
          <w:rFonts w:cs="Arial"/>
        </w:rPr>
        <w:t xml:space="preserve">m processos seletivos, é garantida a tradução completa do edital e de suas retificações em Libras (LBI - Artigo 30. VII); </w:t>
      </w:r>
    </w:p>
    <w:p w14:paraId="7A3B4C4F" w14:textId="77777777" w:rsidR="00293AF4" w:rsidRPr="00293AF4" w:rsidRDefault="00293AF4" w:rsidP="00531DAE">
      <w:pPr>
        <w:tabs>
          <w:tab w:val="left" w:pos="8040"/>
        </w:tabs>
        <w:autoSpaceDE w:val="0"/>
        <w:autoSpaceDN w:val="0"/>
        <w:adjustRightInd w:val="0"/>
        <w:spacing w:before="30" w:after="30" w:line="360" w:lineRule="auto"/>
        <w:ind w:firstLine="851"/>
        <w:jc w:val="both"/>
        <w:rPr>
          <w:rFonts w:cs="Arial"/>
        </w:rPr>
      </w:pPr>
      <w:r w:rsidRPr="00D13540">
        <w:rPr>
          <w:rFonts w:cs="Arial"/>
        </w:rPr>
        <w:t>Adaptação e a produção de artigos científicos feitos em formato acessível, incluindo Libras (LBI - Artigo 68. § 3º).</w:t>
      </w:r>
      <w:r w:rsidRPr="00293AF4">
        <w:rPr>
          <w:rFonts w:cs="Arial"/>
        </w:rPr>
        <w:t xml:space="preserve"> </w:t>
      </w:r>
    </w:p>
    <w:p w14:paraId="17368A13" w14:textId="77777777" w:rsidR="00293AF4" w:rsidRPr="00D13540" w:rsidRDefault="00293AF4" w:rsidP="00531DAE">
      <w:pPr>
        <w:tabs>
          <w:tab w:val="left" w:pos="8040"/>
        </w:tabs>
        <w:autoSpaceDE w:val="0"/>
        <w:autoSpaceDN w:val="0"/>
        <w:adjustRightInd w:val="0"/>
        <w:spacing w:before="30" w:after="30" w:line="360" w:lineRule="auto"/>
        <w:ind w:firstLine="851"/>
        <w:jc w:val="both"/>
        <w:rPr>
          <w:rFonts w:cs="Arial"/>
        </w:rPr>
      </w:pPr>
      <w:r w:rsidRPr="00D13540">
        <w:rPr>
          <w:rFonts w:cs="Arial"/>
        </w:rPr>
        <w:t xml:space="preserve">Criação de ações para prevenção e desenvolvimento de programas de saúde auditiva (Decreto - Art.25. I); </w:t>
      </w:r>
    </w:p>
    <w:p w14:paraId="225BBFD7" w14:textId="77777777" w:rsidR="00293AF4" w:rsidRPr="00D13540" w:rsidRDefault="00293AF4" w:rsidP="00531DAE">
      <w:pPr>
        <w:tabs>
          <w:tab w:val="left" w:pos="8040"/>
        </w:tabs>
        <w:autoSpaceDE w:val="0"/>
        <w:autoSpaceDN w:val="0"/>
        <w:adjustRightInd w:val="0"/>
        <w:spacing w:before="30" w:after="30" w:line="360" w:lineRule="auto"/>
        <w:ind w:firstLine="851"/>
        <w:jc w:val="both"/>
        <w:rPr>
          <w:rFonts w:cs="Arial"/>
        </w:rPr>
      </w:pPr>
      <w:r w:rsidRPr="00D13540">
        <w:rPr>
          <w:rFonts w:cs="Arial"/>
        </w:rPr>
        <w:t xml:space="preserve">É obrigatório atendimento às pessoas surdas ou com deficiência auditiva na rede de serviços do SUS e das empresas que detêm concessão ou permissão de serviços públicos de assistência à saúde, por profissionais capacitados para o uso de Libras ou para sua tradução e interpretação (Decreto - Art. 25. XI); </w:t>
      </w:r>
    </w:p>
    <w:p w14:paraId="34DB52C7" w14:textId="77777777" w:rsidR="00293AF4" w:rsidRDefault="00293AF4" w:rsidP="00531DAE">
      <w:pPr>
        <w:tabs>
          <w:tab w:val="left" w:pos="8040"/>
        </w:tabs>
        <w:autoSpaceDE w:val="0"/>
        <w:autoSpaceDN w:val="0"/>
        <w:adjustRightInd w:val="0"/>
        <w:spacing w:before="30" w:after="30" w:line="360" w:lineRule="auto"/>
        <w:ind w:firstLine="851"/>
        <w:jc w:val="both"/>
        <w:rPr>
          <w:rFonts w:cs="Arial"/>
        </w:rPr>
      </w:pPr>
      <w:r w:rsidRPr="00D13540">
        <w:rPr>
          <w:rFonts w:cs="Arial"/>
        </w:rPr>
        <w:t>É dado o apoio à capacitação e formação de profissionais da rede de serviços do SUS para o uso de Libras e sua tradução e interpretação (Decreto - Art. 25. X).</w:t>
      </w:r>
    </w:p>
    <w:p w14:paraId="67670CAE" w14:textId="77777777" w:rsidR="00293AF4" w:rsidRPr="00327184" w:rsidRDefault="00293AF4" w:rsidP="00531DAE">
      <w:pPr>
        <w:tabs>
          <w:tab w:val="left" w:pos="8040"/>
        </w:tabs>
        <w:autoSpaceDE w:val="0"/>
        <w:autoSpaceDN w:val="0"/>
        <w:adjustRightInd w:val="0"/>
        <w:spacing w:before="30" w:after="30" w:line="360" w:lineRule="auto"/>
        <w:ind w:firstLine="851"/>
        <w:jc w:val="both"/>
        <w:rPr>
          <w:rFonts w:cs="Arial"/>
        </w:rPr>
      </w:pPr>
      <w:r w:rsidRPr="00327184">
        <w:rPr>
          <w:rFonts w:cs="Arial"/>
        </w:rPr>
        <w:t>Cada estado brasileiro possui uma Procuradoria Regional dos Direitos do Cidadão (PRDC) que atua na defesa de direitos constitucionais, além disso o Ministério da Mulher, da Família e dos Direitos Humanos também disponibiliza os canais da Ouvidoria Nacional de Direitos Humanos que recebe, analisa e encaminha denúncias de violações de direitos humanos atendendo pelo número 100. Esse canal está passando por uma reestruturação para poder receber denúncias em Libras (</w:t>
      </w:r>
      <w:proofErr w:type="spellStart"/>
      <w:r w:rsidRPr="00327184">
        <w:rPr>
          <w:rFonts w:cs="Arial"/>
        </w:rPr>
        <w:t>Obs</w:t>
      </w:r>
      <w:proofErr w:type="spellEnd"/>
      <w:r w:rsidRPr="00327184">
        <w:rPr>
          <w:rFonts w:cs="Arial"/>
        </w:rPr>
        <w:t>: Não sei se já está disponível essa parte já que a publicação é de 2020).</w:t>
      </w:r>
    </w:p>
    <w:p w14:paraId="73CDC4A8" w14:textId="77777777" w:rsidR="00293AF4" w:rsidRPr="00293AF4" w:rsidRDefault="00293AF4" w:rsidP="00293AF4">
      <w:pPr>
        <w:tabs>
          <w:tab w:val="left" w:pos="8040"/>
        </w:tabs>
        <w:autoSpaceDE w:val="0"/>
        <w:autoSpaceDN w:val="0"/>
        <w:adjustRightInd w:val="0"/>
        <w:spacing w:before="30" w:after="30" w:line="360" w:lineRule="auto"/>
        <w:ind w:firstLine="709"/>
        <w:contextualSpacing/>
        <w:jc w:val="both"/>
        <w:rPr>
          <w:rFonts w:cs="Arial"/>
        </w:rPr>
      </w:pPr>
    </w:p>
    <w:p w14:paraId="095A14CC" w14:textId="0B8702DA" w:rsidR="00293AF4" w:rsidRPr="00C34F44" w:rsidRDefault="00857961" w:rsidP="00C34F44">
      <w:pPr>
        <w:pStyle w:val="Ttulo1"/>
        <w:ind w:firstLine="709"/>
      </w:pPr>
      <w:r w:rsidRPr="00C34F44">
        <w:t>2.4 Tecnologias para surdos</w:t>
      </w:r>
    </w:p>
    <w:p w14:paraId="395A9A65" w14:textId="19EE647E" w:rsidR="00857961" w:rsidRDefault="00857961" w:rsidP="00857961">
      <w:pPr>
        <w:spacing w:before="240" w:line="360" w:lineRule="auto"/>
        <w:ind w:firstLine="851"/>
        <w:jc w:val="both"/>
      </w:pPr>
      <w:r>
        <w:t>Existem várias tecnologias criadas para auxiliarem pessoas com problemas auditivos. Um exemplo usado no dia a dia, é simplesmente o modo vibração do celular, até mesmo notificações via flashes e iluminações, além de outros. Nesse tópico, serão explicadas algumas tecnologias que podem ajudar essas pessoas a viverem dentro da sociedade.</w:t>
      </w:r>
    </w:p>
    <w:p w14:paraId="6991FDA1" w14:textId="1E8553DF" w:rsidR="00FA25DC" w:rsidRPr="00C34F44" w:rsidRDefault="00FA25DC" w:rsidP="00C34F44">
      <w:pPr>
        <w:pStyle w:val="Ttulo1"/>
        <w:ind w:firstLine="709"/>
      </w:pPr>
      <w:r w:rsidRPr="00C34F44">
        <w:lastRenderedPageBreak/>
        <w:t xml:space="preserve">2.4.1 </w:t>
      </w:r>
      <w:proofErr w:type="spellStart"/>
      <w:r w:rsidRPr="00C34F44">
        <w:t>Hand</w:t>
      </w:r>
      <w:proofErr w:type="spellEnd"/>
      <w:r w:rsidRPr="00C34F44">
        <w:t xml:space="preserve"> </w:t>
      </w:r>
      <w:proofErr w:type="spellStart"/>
      <w:r w:rsidRPr="00C34F44">
        <w:t>talk</w:t>
      </w:r>
      <w:proofErr w:type="spellEnd"/>
    </w:p>
    <w:p w14:paraId="707F0883" w14:textId="77777777" w:rsidR="00FA25DC" w:rsidRDefault="00FA25DC" w:rsidP="00FA25DC">
      <w:pPr>
        <w:spacing w:before="240" w:line="360" w:lineRule="auto"/>
        <w:ind w:firstLine="851"/>
        <w:jc w:val="both"/>
      </w:pPr>
      <w:r>
        <w:t xml:space="preserve">O </w:t>
      </w:r>
      <w:proofErr w:type="spellStart"/>
      <w:r>
        <w:t>Hand</w:t>
      </w:r>
      <w:proofErr w:type="spellEnd"/>
      <w:r>
        <w:t xml:space="preserve"> Talk é um aplicativo criado para auxiliar pessoas com deficiência auditiva. Ele possui duas inteligências artificiais, uma chamada Hugo e a outra Maya. Esse programa foi criado em 2012, com a junção de três pessoas, Ronaldo Tenório (Diretor Executivo), Carlos </w:t>
      </w:r>
      <w:proofErr w:type="spellStart"/>
      <w:r>
        <w:t>Wanderlan</w:t>
      </w:r>
      <w:proofErr w:type="spellEnd"/>
      <w:r>
        <w:t xml:space="preserve"> (Analista de Sistemas) e </w:t>
      </w:r>
      <w:proofErr w:type="spellStart"/>
      <w:r>
        <w:t>Thadeu</w:t>
      </w:r>
      <w:proofErr w:type="spellEnd"/>
      <w:r>
        <w:t xml:space="preserve"> Luz (Arquiteto focado em 3D).</w:t>
      </w:r>
    </w:p>
    <w:p w14:paraId="54768A3E" w14:textId="084B02C0" w:rsidR="00FA25DC" w:rsidRDefault="00FA25DC" w:rsidP="00FA25DC">
      <w:pPr>
        <w:spacing w:before="240" w:line="360" w:lineRule="auto"/>
        <w:ind w:firstLine="851"/>
        <w:jc w:val="both"/>
      </w:pPr>
      <w:r>
        <w:t xml:space="preserve">O </w:t>
      </w:r>
      <w:proofErr w:type="spellStart"/>
      <w:r>
        <w:t>Hand</w:t>
      </w:r>
      <w:proofErr w:type="spellEnd"/>
      <w:r>
        <w:t xml:space="preserve"> Talk é uma plataforma que transforma texto e voz em Libras e hoje em dia, em ASL (Língua Americana de Sinais), ou seja, não é um aplicativo voltado apenas para a Língua Brasileira de Sinais, o que já é um grande passo para a comunicação mundial que não está preparada para conviver com pessoas surdas e mudas.</w:t>
      </w:r>
    </w:p>
    <w:p w14:paraId="583A9BCC" w14:textId="05445B41" w:rsidR="00FA25DC" w:rsidRPr="00C34F44" w:rsidRDefault="00FA25DC" w:rsidP="00C34F44">
      <w:pPr>
        <w:pStyle w:val="Ttulo1"/>
        <w:ind w:firstLine="709"/>
      </w:pPr>
      <w:r w:rsidRPr="00C34F44">
        <w:t>2.4.2 Implante coclear</w:t>
      </w:r>
    </w:p>
    <w:p w14:paraId="21845846" w14:textId="77777777" w:rsidR="00FA25DC" w:rsidRDefault="00FA25DC" w:rsidP="00FA25DC">
      <w:pPr>
        <w:spacing w:before="240" w:line="360" w:lineRule="auto"/>
        <w:ind w:firstLine="851"/>
        <w:jc w:val="both"/>
      </w:pPr>
      <w:r>
        <w:t xml:space="preserve">O implante coclear é um dispositivo que atravessa as células ciliadas danificadas – que ficam próximos a cóclea, no ouvido interno -, causadas por uma deficiência auditiva </w:t>
      </w:r>
      <w:proofErr w:type="spellStart"/>
      <w:r>
        <w:t>sensorioneural</w:t>
      </w:r>
      <w:proofErr w:type="spellEnd"/>
      <w:r>
        <w:t xml:space="preserve"> severa ou profunda. Desta forma, levam sinais diretamente do cérebro, pois ele fica interligado ao nervo auditivo da pessoa.</w:t>
      </w:r>
    </w:p>
    <w:p w14:paraId="6D3B37E3" w14:textId="259F83EA" w:rsidR="00FA25DC" w:rsidRDefault="00FA25DC" w:rsidP="00FA25DC">
      <w:pPr>
        <w:spacing w:before="240" w:line="360" w:lineRule="auto"/>
        <w:ind w:firstLine="851"/>
        <w:jc w:val="both"/>
      </w:pPr>
      <w:r>
        <w:t>Este implante ainda consiste em duas partes. A parte externa é um processador de áudio e uma antena que se localiza logo atrás da orelha e, a parte interna, é um receptor que fica posicionado na parte traseira do ouvido. Este receptor possui um conjunto de eletrodos fica ligado a uma série de eletrodos, os quais são colocados na cóclea da pessoa, também conhecido como ouvido interno.</w:t>
      </w:r>
    </w:p>
    <w:p w14:paraId="7394757B" w14:textId="3B8EDDC7" w:rsidR="00FA25DC" w:rsidRPr="001C47CB" w:rsidRDefault="001C47CB" w:rsidP="001C47CB">
      <w:pPr>
        <w:spacing w:before="240" w:line="360" w:lineRule="auto"/>
        <w:ind w:firstLine="851"/>
        <w:jc w:val="center"/>
        <w:rPr>
          <w:b/>
          <w:bCs/>
        </w:rPr>
      </w:pPr>
      <w:r w:rsidRPr="001C47CB">
        <w:rPr>
          <w:b/>
          <w:bCs/>
        </w:rPr>
        <w:t>Figura 1 – Implante Coclear</w:t>
      </w:r>
    </w:p>
    <w:p w14:paraId="2A6D793C" w14:textId="72DEE984" w:rsidR="00FA25DC" w:rsidRDefault="00FA25DC" w:rsidP="001C47CB">
      <w:pPr>
        <w:spacing w:before="240" w:line="360" w:lineRule="auto"/>
        <w:ind w:firstLine="851"/>
        <w:jc w:val="center"/>
      </w:pPr>
      <w:r>
        <w:rPr>
          <w:noProof/>
        </w:rPr>
        <w:drawing>
          <wp:inline distT="0" distB="0" distL="0" distR="0" wp14:anchorId="7CC0C6C3" wp14:editId="476826DE">
            <wp:extent cx="3763925" cy="1881963"/>
            <wp:effectExtent l="0" t="0" r="8255" b="4445"/>
            <wp:docPr id="1" name="Imagem 1" descr="Implante Coclear On aparelhos Auditivos e Me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ante Coclear On aparelhos Auditivos e Mede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8948" cy="1904474"/>
                    </a:xfrm>
                    <a:prstGeom prst="rect">
                      <a:avLst/>
                    </a:prstGeom>
                    <a:noFill/>
                    <a:ln>
                      <a:noFill/>
                    </a:ln>
                  </pic:spPr>
                </pic:pic>
              </a:graphicData>
            </a:graphic>
          </wp:inline>
        </w:drawing>
      </w:r>
    </w:p>
    <w:p w14:paraId="6CB15F11" w14:textId="56412959" w:rsidR="001C47CB" w:rsidRDefault="001C47CB" w:rsidP="001C47CB">
      <w:pPr>
        <w:spacing w:before="240" w:line="360" w:lineRule="auto"/>
        <w:ind w:firstLine="851"/>
        <w:jc w:val="center"/>
        <w:rPr>
          <w:sz w:val="20"/>
          <w:szCs w:val="20"/>
        </w:rPr>
      </w:pPr>
      <w:r w:rsidRPr="001C47CB">
        <w:rPr>
          <w:sz w:val="20"/>
          <w:szCs w:val="20"/>
        </w:rPr>
        <w:t>Fonte:</w:t>
      </w:r>
      <w:r w:rsidR="00020B47">
        <w:rPr>
          <w:sz w:val="20"/>
          <w:szCs w:val="20"/>
        </w:rPr>
        <w:t xml:space="preserve"> </w:t>
      </w:r>
      <w:proofErr w:type="spellStart"/>
      <w:r w:rsidR="00020B47" w:rsidRPr="00020B47">
        <w:rPr>
          <w:sz w:val="20"/>
          <w:szCs w:val="20"/>
        </w:rPr>
        <w:t>Medel</w:t>
      </w:r>
      <w:proofErr w:type="spellEnd"/>
      <w:r w:rsidR="00020B47" w:rsidRPr="00020B47">
        <w:rPr>
          <w:sz w:val="20"/>
          <w:szCs w:val="20"/>
        </w:rPr>
        <w:t xml:space="preserve"> </w:t>
      </w:r>
      <w:proofErr w:type="spellStart"/>
      <w:r w:rsidR="00020B47">
        <w:rPr>
          <w:sz w:val="20"/>
          <w:szCs w:val="20"/>
        </w:rPr>
        <w:t>P</w:t>
      </w:r>
      <w:r w:rsidR="00020B47" w:rsidRPr="00020B47">
        <w:rPr>
          <w:sz w:val="20"/>
          <w:szCs w:val="20"/>
        </w:rPr>
        <w:t>honak</w:t>
      </w:r>
      <w:proofErr w:type="spellEnd"/>
    </w:p>
    <w:p w14:paraId="35E440B3" w14:textId="0A8E2380" w:rsidR="00020B47" w:rsidRDefault="00020B47" w:rsidP="00C34F44">
      <w:pPr>
        <w:pStyle w:val="Ttulo1"/>
        <w:ind w:firstLine="709"/>
      </w:pPr>
      <w:r w:rsidRPr="00C34F44">
        <w:lastRenderedPageBreak/>
        <w:t>2.4.3 Aparelhos auditivos</w:t>
      </w:r>
    </w:p>
    <w:p w14:paraId="379EDEA7" w14:textId="701D7A28" w:rsidR="00020B47" w:rsidRPr="00020B47" w:rsidRDefault="00020B47" w:rsidP="00020B47">
      <w:pPr>
        <w:spacing w:before="240" w:line="360" w:lineRule="auto"/>
        <w:ind w:firstLine="851"/>
        <w:jc w:val="both"/>
      </w:pPr>
      <w:r w:rsidRPr="00020B47">
        <w:t>A tecnologia atual, como está se desenvolvendo de uma maneira constante, também acarreta em ocasiões da melhora de aparelhos auditivos que já existiam, ou seja, aprimora a construção do molde desses dispositivos. A realidade é que essas ferramentas são microcomputadores com muita informação embutida, os quais são aperfeiçoados a todo momento para melhora a reprodução de áudio para pessoas com deficiência auditiva.</w:t>
      </w:r>
    </w:p>
    <w:p w14:paraId="64D0866E" w14:textId="6A789AA0" w:rsidR="00020B47" w:rsidRPr="00020B47" w:rsidRDefault="00020B47" w:rsidP="00020B47">
      <w:pPr>
        <w:spacing w:before="240" w:line="360" w:lineRule="auto"/>
        <w:ind w:firstLine="851"/>
        <w:jc w:val="both"/>
      </w:pPr>
      <w:r w:rsidRPr="00020B47">
        <w:t>Atualmente, existem dois principais tipos de aparelhos auditivos, sendo eles: Aparelhos auditivos retro auriculares (BTE), estes ficam posicionados atrás da orelha e aparelhos auditivos intra-articulares (ITE), os quais, diferente dos BTE, são colocados dentro da orelha.</w:t>
      </w:r>
    </w:p>
    <w:p w14:paraId="2EC21B07" w14:textId="6895193E" w:rsidR="00020B47" w:rsidRDefault="00020B47" w:rsidP="00020B47">
      <w:pPr>
        <w:spacing w:before="240" w:line="360" w:lineRule="auto"/>
        <w:ind w:firstLine="851"/>
        <w:jc w:val="both"/>
      </w:pPr>
      <w:r w:rsidRPr="00020B47">
        <w:t>Os aparelhos retro auriculares são recomendados para percas leves de audição até profundas, além de serem confortáveis, resistentes e duráveis, porém, deixam muito evidente o dispositivo na orelha, o que pode deixar indiscreto.</w:t>
      </w:r>
    </w:p>
    <w:p w14:paraId="150E9EEC" w14:textId="5B09DFF6" w:rsidR="00A043DF" w:rsidRPr="001C47CB" w:rsidRDefault="00A043DF" w:rsidP="00A043DF">
      <w:pPr>
        <w:spacing w:before="240" w:line="360" w:lineRule="auto"/>
        <w:ind w:firstLine="851"/>
        <w:jc w:val="center"/>
        <w:rPr>
          <w:b/>
          <w:bCs/>
        </w:rPr>
      </w:pPr>
      <w:r w:rsidRPr="001C47CB">
        <w:rPr>
          <w:b/>
          <w:bCs/>
        </w:rPr>
        <w:t xml:space="preserve">Figura </w:t>
      </w:r>
      <w:r>
        <w:rPr>
          <w:b/>
          <w:bCs/>
        </w:rPr>
        <w:t>2</w:t>
      </w:r>
      <w:r w:rsidRPr="001C47CB">
        <w:rPr>
          <w:b/>
          <w:bCs/>
        </w:rPr>
        <w:t xml:space="preserve"> – </w:t>
      </w:r>
      <w:r>
        <w:rPr>
          <w:b/>
          <w:bCs/>
        </w:rPr>
        <w:t>Aparelhos auditivos auriculares</w:t>
      </w:r>
    </w:p>
    <w:p w14:paraId="3AF64700" w14:textId="77777777" w:rsidR="00A043DF" w:rsidRDefault="00A043DF" w:rsidP="00020B47">
      <w:pPr>
        <w:spacing w:before="240" w:line="360" w:lineRule="auto"/>
        <w:ind w:firstLine="851"/>
        <w:jc w:val="both"/>
      </w:pPr>
    </w:p>
    <w:p w14:paraId="0227C2D4" w14:textId="60D41DC8" w:rsidR="00A043DF" w:rsidRDefault="00A043DF" w:rsidP="00A043DF">
      <w:pPr>
        <w:spacing w:before="240" w:line="360" w:lineRule="auto"/>
        <w:ind w:firstLine="851"/>
        <w:jc w:val="center"/>
      </w:pPr>
      <w:r>
        <w:rPr>
          <w:noProof/>
        </w:rPr>
        <w:drawing>
          <wp:inline distT="0" distB="0" distL="0" distR="0" wp14:anchorId="5ADF5C19" wp14:editId="7E8D501A">
            <wp:extent cx="4145404" cy="1477926"/>
            <wp:effectExtent l="0" t="0" r="7620" b="8255"/>
            <wp:docPr id="2" name="Imagem 2" descr="Aparelho-Auditivo-Retroauricular-BTE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relho-Auditivo-Retroauricular-BTE compl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9042" cy="1486354"/>
                    </a:xfrm>
                    <a:prstGeom prst="rect">
                      <a:avLst/>
                    </a:prstGeom>
                    <a:noFill/>
                    <a:ln>
                      <a:noFill/>
                    </a:ln>
                  </pic:spPr>
                </pic:pic>
              </a:graphicData>
            </a:graphic>
          </wp:inline>
        </w:drawing>
      </w:r>
    </w:p>
    <w:p w14:paraId="3A885395" w14:textId="096AF9FF" w:rsidR="00A043DF" w:rsidRPr="00A043DF" w:rsidRDefault="00A043DF" w:rsidP="00A043DF">
      <w:pPr>
        <w:spacing w:before="240" w:line="360" w:lineRule="auto"/>
        <w:ind w:firstLine="851"/>
        <w:jc w:val="center"/>
        <w:rPr>
          <w:sz w:val="20"/>
          <w:szCs w:val="20"/>
        </w:rPr>
      </w:pPr>
      <w:r w:rsidRPr="00A043DF">
        <w:rPr>
          <w:sz w:val="20"/>
          <w:szCs w:val="20"/>
        </w:rPr>
        <w:t xml:space="preserve">Fonte: </w:t>
      </w:r>
      <w:proofErr w:type="spellStart"/>
      <w:r w:rsidRPr="00A043DF">
        <w:rPr>
          <w:sz w:val="20"/>
          <w:szCs w:val="20"/>
        </w:rPr>
        <w:t>Audio</w:t>
      </w:r>
      <w:proofErr w:type="spellEnd"/>
      <w:r w:rsidRPr="00A043DF">
        <w:rPr>
          <w:sz w:val="20"/>
          <w:szCs w:val="20"/>
        </w:rPr>
        <w:t xml:space="preserve"> Clean</w:t>
      </w:r>
    </w:p>
    <w:p w14:paraId="24E510B9" w14:textId="07E89517" w:rsidR="00A043DF" w:rsidRDefault="00A043DF" w:rsidP="00A043DF">
      <w:pPr>
        <w:spacing w:before="240" w:line="360" w:lineRule="auto"/>
        <w:ind w:firstLine="851"/>
        <w:jc w:val="both"/>
      </w:pPr>
      <w:r>
        <w:t>Diferente dos aparelhos retro auriculares, os intra-articulares são indicados para perdas severas ou profundas. Este modelo se encaixa melhor na orelha por conta do formato e, justamente por isso são recomendadas para pessoas com limitações.</w:t>
      </w:r>
    </w:p>
    <w:p w14:paraId="4FDA6019" w14:textId="5000565C" w:rsidR="00A043DF" w:rsidRPr="00A043DF" w:rsidRDefault="00A043DF" w:rsidP="00A043DF">
      <w:pPr>
        <w:spacing w:before="240" w:line="360" w:lineRule="auto"/>
        <w:ind w:firstLine="851"/>
        <w:jc w:val="center"/>
        <w:rPr>
          <w:b/>
          <w:bCs/>
        </w:rPr>
      </w:pPr>
      <w:r w:rsidRPr="001C47CB">
        <w:rPr>
          <w:b/>
          <w:bCs/>
        </w:rPr>
        <w:t xml:space="preserve">Figura </w:t>
      </w:r>
      <w:r>
        <w:rPr>
          <w:b/>
          <w:bCs/>
        </w:rPr>
        <w:t>2</w:t>
      </w:r>
      <w:r w:rsidRPr="001C47CB">
        <w:rPr>
          <w:b/>
          <w:bCs/>
        </w:rPr>
        <w:t xml:space="preserve"> – </w:t>
      </w:r>
      <w:r>
        <w:rPr>
          <w:b/>
          <w:bCs/>
        </w:rPr>
        <w:t>Aparelhos auditivos intra-articulares</w:t>
      </w:r>
    </w:p>
    <w:p w14:paraId="05F3184E" w14:textId="0F22F90B" w:rsidR="00A043DF" w:rsidRDefault="00A043DF" w:rsidP="00A043DF">
      <w:pPr>
        <w:spacing w:before="240" w:line="360" w:lineRule="auto"/>
        <w:ind w:firstLine="851"/>
        <w:jc w:val="center"/>
      </w:pPr>
      <w:r>
        <w:rPr>
          <w:noProof/>
        </w:rPr>
        <w:lastRenderedPageBreak/>
        <w:drawing>
          <wp:inline distT="0" distB="0" distL="0" distR="0" wp14:anchorId="2118AC2A" wp14:editId="4A918812">
            <wp:extent cx="4381500" cy="1562100"/>
            <wp:effectExtent l="0" t="0" r="0" b="0"/>
            <wp:docPr id="3" name="Imagem 3" descr="aparelho-auditivo-intra-auricular-ITE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arelho-auditivo-intra-auricular-ITE comple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1562100"/>
                    </a:xfrm>
                    <a:prstGeom prst="rect">
                      <a:avLst/>
                    </a:prstGeom>
                    <a:noFill/>
                    <a:ln>
                      <a:noFill/>
                    </a:ln>
                  </pic:spPr>
                </pic:pic>
              </a:graphicData>
            </a:graphic>
          </wp:inline>
        </w:drawing>
      </w:r>
    </w:p>
    <w:p w14:paraId="5F4D7210" w14:textId="77777777" w:rsidR="00A043DF" w:rsidRPr="00A043DF" w:rsidRDefault="00A043DF" w:rsidP="00A043DF">
      <w:pPr>
        <w:spacing w:before="240" w:line="360" w:lineRule="auto"/>
        <w:ind w:firstLine="851"/>
        <w:jc w:val="center"/>
        <w:rPr>
          <w:sz w:val="20"/>
          <w:szCs w:val="20"/>
        </w:rPr>
      </w:pPr>
      <w:r w:rsidRPr="00A043DF">
        <w:rPr>
          <w:sz w:val="20"/>
          <w:szCs w:val="20"/>
        </w:rPr>
        <w:t xml:space="preserve">Fonte: </w:t>
      </w:r>
      <w:proofErr w:type="spellStart"/>
      <w:r w:rsidRPr="00A043DF">
        <w:rPr>
          <w:sz w:val="20"/>
          <w:szCs w:val="20"/>
        </w:rPr>
        <w:t>Audio</w:t>
      </w:r>
      <w:proofErr w:type="spellEnd"/>
      <w:r w:rsidRPr="00A043DF">
        <w:rPr>
          <w:sz w:val="20"/>
          <w:szCs w:val="20"/>
        </w:rPr>
        <w:t xml:space="preserve"> Clean</w:t>
      </w:r>
    </w:p>
    <w:p w14:paraId="4BB8CEFF" w14:textId="77777777" w:rsidR="00A043DF" w:rsidRDefault="00A043DF" w:rsidP="00A043DF">
      <w:pPr>
        <w:spacing w:before="240" w:line="360" w:lineRule="auto"/>
        <w:ind w:firstLine="851"/>
        <w:jc w:val="both"/>
      </w:pPr>
    </w:p>
    <w:p w14:paraId="7E01386E" w14:textId="02BF5C62" w:rsidR="00A043DF" w:rsidRPr="00020B47" w:rsidRDefault="00A043DF" w:rsidP="00020B47">
      <w:pPr>
        <w:spacing w:before="240" w:line="360" w:lineRule="auto"/>
        <w:ind w:firstLine="851"/>
        <w:jc w:val="both"/>
      </w:pPr>
    </w:p>
    <w:p w14:paraId="1CDC2D3A" w14:textId="6793B90D" w:rsidR="00020B47" w:rsidRPr="001C47CB" w:rsidRDefault="00020B47" w:rsidP="001C47CB">
      <w:pPr>
        <w:spacing w:before="240" w:line="360" w:lineRule="auto"/>
        <w:ind w:firstLine="851"/>
        <w:jc w:val="center"/>
        <w:rPr>
          <w:sz w:val="20"/>
          <w:szCs w:val="20"/>
        </w:rPr>
      </w:pPr>
    </w:p>
    <w:p w14:paraId="7BEF4915" w14:textId="77777777" w:rsidR="00FA25DC" w:rsidRDefault="00FA25DC" w:rsidP="00857961">
      <w:pPr>
        <w:spacing w:before="240" w:line="360" w:lineRule="auto"/>
        <w:ind w:firstLine="851"/>
        <w:jc w:val="both"/>
      </w:pPr>
    </w:p>
    <w:p w14:paraId="558510CD" w14:textId="77777777" w:rsidR="00857961" w:rsidRDefault="00857961" w:rsidP="00857961">
      <w:pPr>
        <w:tabs>
          <w:tab w:val="left" w:pos="8040"/>
        </w:tabs>
        <w:autoSpaceDE w:val="0"/>
        <w:autoSpaceDN w:val="0"/>
        <w:adjustRightInd w:val="0"/>
        <w:spacing w:before="30" w:after="30" w:line="360" w:lineRule="auto"/>
        <w:contextualSpacing/>
        <w:jc w:val="both"/>
        <w:rPr>
          <w:rFonts w:cs="Arial"/>
        </w:rPr>
      </w:pPr>
    </w:p>
    <w:p w14:paraId="4512A94A" w14:textId="77777777" w:rsidR="00293AF4" w:rsidRDefault="00293AF4" w:rsidP="007917AB">
      <w:pPr>
        <w:tabs>
          <w:tab w:val="left" w:pos="8040"/>
        </w:tabs>
        <w:autoSpaceDE w:val="0"/>
        <w:autoSpaceDN w:val="0"/>
        <w:adjustRightInd w:val="0"/>
        <w:spacing w:before="30" w:after="30" w:line="360" w:lineRule="auto"/>
        <w:ind w:firstLine="709"/>
        <w:contextualSpacing/>
        <w:jc w:val="both"/>
        <w:rPr>
          <w:rFonts w:cs="Arial"/>
        </w:rPr>
      </w:pPr>
    </w:p>
    <w:p w14:paraId="7FE0B103" w14:textId="77777777" w:rsidR="007917AB" w:rsidRDefault="007917AB" w:rsidP="009B7EF9">
      <w:pPr>
        <w:tabs>
          <w:tab w:val="left" w:pos="8040"/>
        </w:tabs>
        <w:autoSpaceDE w:val="0"/>
        <w:autoSpaceDN w:val="0"/>
        <w:adjustRightInd w:val="0"/>
        <w:spacing w:before="30" w:after="30" w:line="360" w:lineRule="auto"/>
        <w:ind w:firstLine="709"/>
        <w:jc w:val="both"/>
        <w:rPr>
          <w:rFonts w:cs="Arial"/>
        </w:rPr>
      </w:pPr>
    </w:p>
    <w:p w14:paraId="33BEBD27" w14:textId="77777777" w:rsidR="007917AB" w:rsidRDefault="007917AB" w:rsidP="009B7EF9">
      <w:pPr>
        <w:tabs>
          <w:tab w:val="left" w:pos="8040"/>
        </w:tabs>
        <w:autoSpaceDE w:val="0"/>
        <w:autoSpaceDN w:val="0"/>
        <w:adjustRightInd w:val="0"/>
        <w:spacing w:before="30" w:after="30" w:line="360" w:lineRule="auto"/>
        <w:ind w:firstLine="709"/>
        <w:jc w:val="both"/>
        <w:rPr>
          <w:rFonts w:cs="Arial"/>
        </w:rPr>
      </w:pPr>
    </w:p>
    <w:p w14:paraId="490064AB" w14:textId="77777777" w:rsidR="009B7EF9" w:rsidRDefault="009B7EF9" w:rsidP="006848EC">
      <w:pPr>
        <w:tabs>
          <w:tab w:val="left" w:pos="8040"/>
        </w:tabs>
        <w:autoSpaceDE w:val="0"/>
        <w:autoSpaceDN w:val="0"/>
        <w:adjustRightInd w:val="0"/>
        <w:spacing w:before="30" w:after="30" w:line="360" w:lineRule="auto"/>
        <w:ind w:firstLine="709"/>
        <w:jc w:val="both"/>
        <w:rPr>
          <w:rFonts w:cs="Arial"/>
        </w:rPr>
      </w:pPr>
    </w:p>
    <w:p w14:paraId="1498698A" w14:textId="6F5835F2" w:rsidR="00384CBD" w:rsidRDefault="009B7EF9" w:rsidP="008708DE">
      <w:pPr>
        <w:rPr>
          <w:rFonts w:cs="Arial"/>
        </w:rPr>
      </w:pPr>
      <w:r>
        <w:rPr>
          <w:rFonts w:cs="Arial"/>
        </w:rPr>
        <w:br w:type="page"/>
      </w:r>
    </w:p>
    <w:p w14:paraId="366E9D21" w14:textId="224632AA" w:rsidR="00384CBD" w:rsidRDefault="00CD6B38" w:rsidP="00BB177B">
      <w:pPr>
        <w:pStyle w:val="Ttulo1"/>
        <w:ind w:firstLine="703"/>
      </w:pPr>
      <w:bookmarkStart w:id="16" w:name="_Toc104130834"/>
      <w:bookmarkStart w:id="17" w:name="_Toc119533898"/>
      <w:r>
        <w:lastRenderedPageBreak/>
        <w:t xml:space="preserve">3 </w:t>
      </w:r>
      <w:r w:rsidR="007D6400" w:rsidRPr="00C70DFB">
        <w:t>DESENVOLVIMENTO</w:t>
      </w:r>
      <w:bookmarkEnd w:id="16"/>
      <w:bookmarkEnd w:id="17"/>
    </w:p>
    <w:p w14:paraId="25F15148" w14:textId="35C80B74" w:rsidR="00B60952" w:rsidRPr="00BB177B" w:rsidRDefault="00B60952" w:rsidP="00BB177B">
      <w:pPr>
        <w:pStyle w:val="paragraph"/>
        <w:spacing w:before="30" w:beforeAutospacing="0" w:after="30" w:afterAutospacing="0" w:line="360" w:lineRule="auto"/>
        <w:ind w:firstLine="703"/>
        <w:jc w:val="both"/>
        <w:textAlignment w:val="baseline"/>
        <w:rPr>
          <w:rStyle w:val="eop"/>
          <w:rFonts w:ascii="Arial" w:hAnsi="Arial" w:cs="Arial"/>
        </w:rPr>
      </w:pPr>
      <w:bookmarkStart w:id="18" w:name="_Toc104130841"/>
    </w:p>
    <w:p w14:paraId="3F7DEA01" w14:textId="722C11AF" w:rsidR="009B7EF9" w:rsidRDefault="009B7EF9" w:rsidP="00BB177B">
      <w:pPr>
        <w:pStyle w:val="paragraph"/>
        <w:spacing w:before="30" w:beforeAutospacing="0" w:after="30" w:afterAutospacing="0" w:line="360" w:lineRule="auto"/>
        <w:ind w:firstLine="703"/>
        <w:jc w:val="both"/>
        <w:textAlignment w:val="baseline"/>
        <w:rPr>
          <w:rStyle w:val="eop"/>
          <w:rFonts w:ascii="Arial" w:hAnsi="Arial"/>
        </w:rPr>
      </w:pPr>
      <w:r>
        <w:rPr>
          <w:rStyle w:val="eop"/>
          <w:rFonts w:ascii="Arial" w:hAnsi="Arial"/>
        </w:rPr>
        <w:t>Texto</w:t>
      </w:r>
    </w:p>
    <w:p w14:paraId="2D821A56" w14:textId="51D19875" w:rsidR="00A51F30" w:rsidRPr="00A51F30" w:rsidRDefault="009B7EF9" w:rsidP="00A51F30">
      <w:r>
        <w:rPr>
          <w:rStyle w:val="eop"/>
        </w:rPr>
        <w:br w:type="page"/>
      </w:r>
    </w:p>
    <w:p w14:paraId="0699D7CD" w14:textId="44E565BE" w:rsidR="00641F98" w:rsidRPr="00775F44" w:rsidRDefault="0000636D" w:rsidP="008F32FF">
      <w:pPr>
        <w:pStyle w:val="Ttulo1"/>
        <w:rPr>
          <w:rFonts w:cs="Arial"/>
        </w:rPr>
      </w:pPr>
      <w:bookmarkStart w:id="19" w:name="_Toc119533899"/>
      <w:r w:rsidRPr="00775F44">
        <w:rPr>
          <w:rFonts w:cs="Arial"/>
        </w:rPr>
        <w:lastRenderedPageBreak/>
        <w:t>4</w:t>
      </w:r>
      <w:r w:rsidR="001D553B">
        <w:rPr>
          <w:rFonts w:cs="Arial"/>
        </w:rPr>
        <w:tab/>
      </w:r>
      <w:r w:rsidR="007D6400" w:rsidRPr="00775F44">
        <w:rPr>
          <w:rFonts w:cs="Arial"/>
        </w:rPr>
        <w:t>METODOLOGIA</w:t>
      </w:r>
      <w:bookmarkEnd w:id="18"/>
      <w:bookmarkEnd w:id="19"/>
    </w:p>
    <w:p w14:paraId="33D316FB" w14:textId="06530DB8" w:rsidR="00E57DC5" w:rsidRPr="00775F44" w:rsidRDefault="00E57DC5" w:rsidP="003A787E">
      <w:pPr>
        <w:autoSpaceDE w:val="0"/>
        <w:autoSpaceDN w:val="0"/>
        <w:adjustRightInd w:val="0"/>
        <w:spacing w:before="30" w:after="30" w:line="360" w:lineRule="auto"/>
        <w:ind w:firstLine="709"/>
        <w:jc w:val="both"/>
        <w:rPr>
          <w:rFonts w:cs="Arial"/>
        </w:rPr>
      </w:pPr>
    </w:p>
    <w:p w14:paraId="01C756F0" w14:textId="3A0732B8" w:rsidR="009B468C" w:rsidRDefault="009B7EF9" w:rsidP="00226B76">
      <w:pPr>
        <w:autoSpaceDE w:val="0"/>
        <w:autoSpaceDN w:val="0"/>
        <w:adjustRightInd w:val="0"/>
        <w:spacing w:before="30" w:after="30" w:line="360" w:lineRule="auto"/>
        <w:ind w:firstLine="709"/>
        <w:jc w:val="both"/>
        <w:rPr>
          <w:rFonts w:cs="Arial"/>
        </w:rPr>
      </w:pPr>
      <w:r>
        <w:rPr>
          <w:rFonts w:cs="Arial"/>
        </w:rPr>
        <w:t>Texto</w:t>
      </w:r>
    </w:p>
    <w:p w14:paraId="02E57FB5" w14:textId="45B39AF1" w:rsidR="00775F44" w:rsidRDefault="00775F44" w:rsidP="00775F44">
      <w:pPr>
        <w:autoSpaceDE w:val="0"/>
        <w:autoSpaceDN w:val="0"/>
        <w:adjustRightInd w:val="0"/>
        <w:spacing w:line="360" w:lineRule="auto"/>
        <w:ind w:firstLine="709"/>
        <w:jc w:val="both"/>
        <w:rPr>
          <w:rFonts w:cs="Arial"/>
        </w:rPr>
      </w:pPr>
      <w:r>
        <w:rPr>
          <w:rFonts w:cs="Arial"/>
        </w:rPr>
        <w:br w:type="page"/>
      </w:r>
    </w:p>
    <w:p w14:paraId="7A54BFAA" w14:textId="21C9C532" w:rsidR="003F43FB" w:rsidRDefault="0000636D" w:rsidP="003A787E">
      <w:pPr>
        <w:pStyle w:val="Ttulo1"/>
        <w:tabs>
          <w:tab w:val="left" w:pos="360"/>
        </w:tabs>
        <w:spacing w:before="30" w:after="30"/>
        <w:rPr>
          <w:rFonts w:cs="Arial"/>
        </w:rPr>
      </w:pPr>
      <w:bookmarkStart w:id="20" w:name="_Toc104130842"/>
      <w:bookmarkStart w:id="21" w:name="_Toc119533900"/>
      <w:r w:rsidRPr="00775F44">
        <w:rPr>
          <w:rFonts w:cs="Arial"/>
        </w:rPr>
        <w:lastRenderedPageBreak/>
        <w:t>5</w:t>
      </w:r>
      <w:r w:rsidR="001D553B">
        <w:rPr>
          <w:rFonts w:cs="Arial"/>
        </w:rPr>
        <w:tab/>
      </w:r>
      <w:r w:rsidR="007D6400" w:rsidRPr="00775F44">
        <w:rPr>
          <w:rFonts w:cs="Arial"/>
        </w:rPr>
        <w:t>RESULTADOS</w:t>
      </w:r>
      <w:bookmarkEnd w:id="20"/>
      <w:r w:rsidR="0036401A">
        <w:rPr>
          <w:rFonts w:cs="Arial"/>
        </w:rPr>
        <w:t xml:space="preserve"> E DISCUSSÃO</w:t>
      </w:r>
      <w:bookmarkEnd w:id="21"/>
    </w:p>
    <w:p w14:paraId="0FD07F96" w14:textId="77777777" w:rsidR="003A787E" w:rsidRDefault="003A787E" w:rsidP="003A787E">
      <w:pPr>
        <w:autoSpaceDE w:val="0"/>
        <w:autoSpaceDN w:val="0"/>
        <w:adjustRightInd w:val="0"/>
        <w:spacing w:before="30" w:after="30" w:line="360" w:lineRule="auto"/>
        <w:ind w:firstLine="709"/>
        <w:jc w:val="both"/>
        <w:rPr>
          <w:rFonts w:cs="Arial"/>
        </w:rPr>
      </w:pPr>
    </w:p>
    <w:p w14:paraId="494B5985" w14:textId="4D9E4BFE" w:rsidR="00BE53D7" w:rsidRPr="00B031C8" w:rsidRDefault="009B7EF9" w:rsidP="00B031C8">
      <w:pPr>
        <w:autoSpaceDE w:val="0"/>
        <w:autoSpaceDN w:val="0"/>
        <w:adjustRightInd w:val="0"/>
        <w:spacing w:before="30" w:after="30" w:line="360" w:lineRule="auto"/>
        <w:ind w:firstLine="709"/>
        <w:jc w:val="both"/>
      </w:pPr>
      <w:r>
        <w:rPr>
          <w:rFonts w:cs="Arial"/>
        </w:rPr>
        <w:t>Texto</w:t>
      </w:r>
      <w:r w:rsidR="00BE53D7" w:rsidRPr="00B031C8">
        <w:t xml:space="preserve"> </w:t>
      </w:r>
    </w:p>
    <w:p w14:paraId="1B37DDF9" w14:textId="77777777" w:rsidR="00BE53D7" w:rsidRDefault="00BE53D7" w:rsidP="003A787E">
      <w:pPr>
        <w:autoSpaceDE w:val="0"/>
        <w:autoSpaceDN w:val="0"/>
        <w:adjustRightInd w:val="0"/>
        <w:spacing w:before="30" w:after="30" w:line="360" w:lineRule="auto"/>
        <w:ind w:firstLine="709"/>
        <w:jc w:val="both"/>
        <w:rPr>
          <w:rFonts w:cs="Arial"/>
        </w:rPr>
      </w:pPr>
    </w:p>
    <w:p w14:paraId="17894B12" w14:textId="215D0A76" w:rsidR="004B6F92" w:rsidRPr="002A32E5" w:rsidRDefault="004B6F92" w:rsidP="00687DCE">
      <w:pPr>
        <w:autoSpaceDE w:val="0"/>
        <w:autoSpaceDN w:val="0"/>
        <w:adjustRightInd w:val="0"/>
        <w:spacing w:before="30" w:line="360" w:lineRule="auto"/>
        <w:jc w:val="both"/>
        <w:rPr>
          <w:rFonts w:cs="Arial"/>
        </w:rPr>
      </w:pPr>
    </w:p>
    <w:p w14:paraId="6D4E6240" w14:textId="77777777" w:rsidR="002A32E5" w:rsidRDefault="002A32E5" w:rsidP="005717F9">
      <w:pPr>
        <w:autoSpaceDE w:val="0"/>
        <w:autoSpaceDN w:val="0"/>
        <w:adjustRightInd w:val="0"/>
        <w:spacing w:before="30" w:line="360" w:lineRule="auto"/>
        <w:ind w:firstLine="540"/>
        <w:jc w:val="center"/>
        <w:rPr>
          <w:rFonts w:cs="Arial"/>
          <w:sz w:val="22"/>
          <w:szCs w:val="22"/>
        </w:rPr>
      </w:pPr>
    </w:p>
    <w:p w14:paraId="1951DB88" w14:textId="77777777" w:rsidR="002A32E5" w:rsidRPr="002A32E5" w:rsidRDefault="002A32E5" w:rsidP="005717F9">
      <w:pPr>
        <w:autoSpaceDE w:val="0"/>
        <w:autoSpaceDN w:val="0"/>
        <w:adjustRightInd w:val="0"/>
        <w:spacing w:before="30" w:line="360" w:lineRule="auto"/>
        <w:ind w:firstLine="540"/>
        <w:jc w:val="center"/>
        <w:rPr>
          <w:rFonts w:cs="Arial"/>
          <w:sz w:val="22"/>
          <w:szCs w:val="22"/>
        </w:rPr>
      </w:pPr>
    </w:p>
    <w:p w14:paraId="3A303083" w14:textId="0EAA21A1" w:rsidR="002A32E5" w:rsidRDefault="0029701E">
      <w:pPr>
        <w:rPr>
          <w:rFonts w:cs="Arial"/>
        </w:rPr>
      </w:pPr>
      <w:r>
        <w:rPr>
          <w:rFonts w:cs="Arial"/>
        </w:rPr>
        <w:br w:type="page"/>
      </w:r>
    </w:p>
    <w:p w14:paraId="29FE64E6" w14:textId="7080BD24" w:rsidR="0000636D" w:rsidRDefault="0000636D" w:rsidP="00D877D1">
      <w:pPr>
        <w:pStyle w:val="Ttulo1"/>
        <w:tabs>
          <w:tab w:val="left" w:pos="360"/>
        </w:tabs>
        <w:spacing w:before="30" w:after="30" w:line="360" w:lineRule="auto"/>
        <w:rPr>
          <w:rFonts w:cs="Arial"/>
        </w:rPr>
      </w:pPr>
      <w:bookmarkStart w:id="22" w:name="_Toc104130843"/>
      <w:bookmarkStart w:id="23" w:name="_Toc119533901"/>
      <w:r w:rsidRPr="00775F44">
        <w:rPr>
          <w:rFonts w:cs="Arial"/>
        </w:rPr>
        <w:lastRenderedPageBreak/>
        <w:t>6</w:t>
      </w:r>
      <w:r w:rsidR="004243AE">
        <w:rPr>
          <w:rFonts w:cs="Arial"/>
        </w:rPr>
        <w:tab/>
      </w:r>
      <w:r w:rsidR="007D6400" w:rsidRPr="00775F44">
        <w:rPr>
          <w:rFonts w:cs="Arial"/>
        </w:rPr>
        <w:t>CONSIDERAÇÕES FINAIS</w:t>
      </w:r>
      <w:bookmarkEnd w:id="22"/>
      <w:bookmarkEnd w:id="23"/>
    </w:p>
    <w:p w14:paraId="3913680C" w14:textId="77777777" w:rsidR="00D877D1" w:rsidRDefault="00D877D1" w:rsidP="00D877D1">
      <w:pPr>
        <w:autoSpaceDE w:val="0"/>
        <w:autoSpaceDN w:val="0"/>
        <w:adjustRightInd w:val="0"/>
        <w:spacing w:before="30" w:after="30" w:line="360" w:lineRule="auto"/>
        <w:ind w:firstLine="709"/>
        <w:jc w:val="both"/>
        <w:rPr>
          <w:rFonts w:cs="Arial"/>
        </w:rPr>
      </w:pPr>
    </w:p>
    <w:p w14:paraId="0B7630BC" w14:textId="2BB8052B" w:rsidR="003771F8" w:rsidRDefault="009B7EF9" w:rsidP="00D877D1">
      <w:pPr>
        <w:autoSpaceDE w:val="0"/>
        <w:autoSpaceDN w:val="0"/>
        <w:adjustRightInd w:val="0"/>
        <w:spacing w:before="30" w:after="30" w:line="360" w:lineRule="auto"/>
        <w:ind w:firstLine="709"/>
        <w:jc w:val="both"/>
        <w:rPr>
          <w:rFonts w:cs="Arial"/>
        </w:rPr>
      </w:pPr>
      <w:r>
        <w:rPr>
          <w:rFonts w:cs="Arial"/>
        </w:rPr>
        <w:t>Texto</w:t>
      </w:r>
    </w:p>
    <w:p w14:paraId="1AB7216D" w14:textId="77777777" w:rsidR="004D7B4F" w:rsidRDefault="004D7B4F" w:rsidP="00704EA8">
      <w:pPr>
        <w:autoSpaceDE w:val="0"/>
        <w:autoSpaceDN w:val="0"/>
        <w:adjustRightInd w:val="0"/>
        <w:spacing w:before="30" w:after="30" w:line="360" w:lineRule="auto"/>
        <w:ind w:firstLine="709"/>
        <w:jc w:val="both"/>
        <w:rPr>
          <w:rFonts w:cs="Arial"/>
        </w:rPr>
      </w:pPr>
    </w:p>
    <w:p w14:paraId="4A2DAAC9" w14:textId="77777777" w:rsidR="004D7B4F" w:rsidRPr="00775F44" w:rsidRDefault="004D7B4F" w:rsidP="00935C31">
      <w:pPr>
        <w:autoSpaceDE w:val="0"/>
        <w:autoSpaceDN w:val="0"/>
        <w:adjustRightInd w:val="0"/>
        <w:spacing w:before="30" w:line="360" w:lineRule="auto"/>
        <w:ind w:firstLine="540"/>
        <w:jc w:val="both"/>
        <w:rPr>
          <w:rFonts w:cs="Arial"/>
        </w:rPr>
      </w:pPr>
    </w:p>
    <w:p w14:paraId="619E589D" w14:textId="77777777" w:rsidR="00242D8A" w:rsidRPr="00775F44" w:rsidRDefault="00242D8A" w:rsidP="00935C31">
      <w:pPr>
        <w:autoSpaceDE w:val="0"/>
        <w:autoSpaceDN w:val="0"/>
        <w:adjustRightInd w:val="0"/>
        <w:spacing w:before="30" w:line="360" w:lineRule="auto"/>
        <w:ind w:firstLine="540"/>
        <w:jc w:val="both"/>
        <w:rPr>
          <w:rFonts w:cs="Arial"/>
        </w:rPr>
      </w:pPr>
    </w:p>
    <w:p w14:paraId="12E84292" w14:textId="77777777" w:rsidR="00CE7D85" w:rsidRPr="00CE7D85" w:rsidRDefault="00CE7D85" w:rsidP="001A6AA3">
      <w:pPr>
        <w:autoSpaceDE w:val="0"/>
        <w:autoSpaceDN w:val="0"/>
        <w:adjustRightInd w:val="0"/>
        <w:spacing w:before="30" w:line="360" w:lineRule="auto"/>
        <w:ind w:firstLine="540"/>
        <w:jc w:val="both"/>
        <w:rPr>
          <w:rFonts w:cs="Arial"/>
        </w:rPr>
      </w:pPr>
    </w:p>
    <w:p w14:paraId="4AB6292B" w14:textId="02D14E69" w:rsidR="00CE7D85" w:rsidRPr="00C74E6B" w:rsidRDefault="0074282B" w:rsidP="00CE7D85">
      <w:pPr>
        <w:tabs>
          <w:tab w:val="left" w:pos="180"/>
          <w:tab w:val="left" w:pos="360"/>
        </w:tabs>
        <w:autoSpaceDE w:val="0"/>
        <w:autoSpaceDN w:val="0"/>
        <w:adjustRightInd w:val="0"/>
        <w:spacing w:line="360" w:lineRule="auto"/>
        <w:ind w:firstLine="360"/>
        <w:jc w:val="both"/>
        <w:rPr>
          <w:rFonts w:cs="Arial"/>
        </w:rPr>
      </w:pPr>
      <w:r w:rsidRPr="00C74E6B">
        <w:rPr>
          <w:rFonts w:cs="Arial"/>
        </w:rPr>
        <w:br w:type="page"/>
      </w:r>
    </w:p>
    <w:p w14:paraId="6C842039" w14:textId="55F63E21" w:rsidR="004A0688" w:rsidRDefault="00BE2EF4" w:rsidP="00DD3FEE">
      <w:pPr>
        <w:pStyle w:val="Ttulo1"/>
        <w:tabs>
          <w:tab w:val="left" w:pos="360"/>
        </w:tabs>
        <w:spacing w:line="360" w:lineRule="auto"/>
        <w:rPr>
          <w:rFonts w:cs="Arial"/>
        </w:rPr>
      </w:pPr>
      <w:bookmarkStart w:id="24" w:name="_Toc104130844"/>
      <w:bookmarkStart w:id="25" w:name="_Toc119533902"/>
      <w:r>
        <w:rPr>
          <w:rFonts w:cs="Arial"/>
        </w:rPr>
        <w:lastRenderedPageBreak/>
        <w:t>7</w:t>
      </w:r>
      <w:r w:rsidR="00603A62">
        <w:rPr>
          <w:rFonts w:cs="Arial"/>
        </w:rPr>
        <w:tab/>
      </w:r>
      <w:r w:rsidR="007D6400">
        <w:rPr>
          <w:rFonts w:cs="Arial"/>
        </w:rPr>
        <w:t>REFERÊNCIAS BIBLIOGRÁFICAS</w:t>
      </w:r>
      <w:bookmarkEnd w:id="24"/>
      <w:bookmarkEnd w:id="25"/>
    </w:p>
    <w:p w14:paraId="17444717" w14:textId="09650162" w:rsidR="52DA3267" w:rsidRDefault="52DA3267" w:rsidP="52DA3267">
      <w:pPr>
        <w:tabs>
          <w:tab w:val="left" w:pos="360"/>
        </w:tabs>
      </w:pPr>
    </w:p>
    <w:p w14:paraId="4C98DF6C" w14:textId="4441A1E8" w:rsidR="00B14357" w:rsidRPr="00867E7F" w:rsidRDefault="00704EA8" w:rsidP="00704EA8">
      <w:pPr>
        <w:autoSpaceDE w:val="0"/>
        <w:autoSpaceDN w:val="0"/>
        <w:adjustRightInd w:val="0"/>
        <w:spacing w:before="30" w:after="30" w:line="360" w:lineRule="auto"/>
        <w:jc w:val="both"/>
        <w:rPr>
          <w:rFonts w:eastAsia="Arial" w:cs="Arial"/>
          <w:sz w:val="22"/>
          <w:szCs w:val="22"/>
        </w:rPr>
      </w:pPr>
      <w:r w:rsidRPr="00867E7F">
        <w:rPr>
          <w:rFonts w:cs="Arial"/>
          <w:sz w:val="22"/>
          <w:szCs w:val="22"/>
        </w:rPr>
        <w:t>[1]</w:t>
      </w:r>
      <w:r w:rsidRPr="00867E7F">
        <w:rPr>
          <w:rFonts w:cs="Arial"/>
          <w:sz w:val="22"/>
          <w:szCs w:val="22"/>
        </w:rPr>
        <w:tab/>
      </w:r>
      <w:r w:rsidR="00B14357" w:rsidRPr="00867E7F">
        <w:rPr>
          <w:rFonts w:eastAsia="Arial" w:cs="Arial"/>
          <w:sz w:val="22"/>
          <w:szCs w:val="22"/>
        </w:rPr>
        <w:t xml:space="preserve">AUDITIVOS, Aparelhos. Surdos no Brasil: Veja o </w:t>
      </w:r>
      <w:proofErr w:type="spellStart"/>
      <w:r w:rsidR="00B14357" w:rsidRPr="00867E7F">
        <w:rPr>
          <w:rFonts w:eastAsia="Arial" w:cs="Arial"/>
          <w:sz w:val="22"/>
          <w:szCs w:val="22"/>
        </w:rPr>
        <w:t>Panagrama</w:t>
      </w:r>
      <w:proofErr w:type="spellEnd"/>
      <w:r w:rsidR="00B14357" w:rsidRPr="00867E7F">
        <w:rPr>
          <w:rFonts w:eastAsia="Arial" w:cs="Arial"/>
          <w:sz w:val="22"/>
          <w:szCs w:val="22"/>
        </w:rPr>
        <w:t xml:space="preserve"> Geral sobre esse Público. Aparelhos Auditivos. Disponível em: &lt;https://aeraparelhosauditivos.com.br/surdos-no-brasil/&gt;. Acesso em: 25</w:t>
      </w:r>
      <w:r w:rsidR="00867E7F" w:rsidRPr="00867E7F">
        <w:rPr>
          <w:rFonts w:cs="Arial"/>
          <w:sz w:val="22"/>
          <w:szCs w:val="22"/>
        </w:rPr>
        <w:t xml:space="preserve"> de</w:t>
      </w:r>
      <w:r w:rsidR="00B14357" w:rsidRPr="00867E7F">
        <w:rPr>
          <w:rFonts w:cs="Arial"/>
          <w:sz w:val="22"/>
          <w:szCs w:val="22"/>
        </w:rPr>
        <w:t xml:space="preserve"> </w:t>
      </w:r>
      <w:proofErr w:type="gramStart"/>
      <w:r w:rsidR="00B14357" w:rsidRPr="00867E7F">
        <w:rPr>
          <w:rFonts w:cs="Arial"/>
          <w:sz w:val="22"/>
          <w:szCs w:val="22"/>
        </w:rPr>
        <w:t>Out</w:t>
      </w:r>
      <w:r w:rsidR="00867E7F" w:rsidRPr="00867E7F">
        <w:rPr>
          <w:rFonts w:cs="Arial"/>
          <w:sz w:val="22"/>
          <w:szCs w:val="22"/>
        </w:rPr>
        <w:t>ubro</w:t>
      </w:r>
      <w:r w:rsidR="00B14357" w:rsidRPr="00867E7F">
        <w:rPr>
          <w:rFonts w:cs="Arial"/>
          <w:sz w:val="22"/>
          <w:szCs w:val="22"/>
        </w:rPr>
        <w:t xml:space="preserve"> </w:t>
      </w:r>
      <w:r w:rsidR="00867E7F" w:rsidRPr="00867E7F">
        <w:rPr>
          <w:rFonts w:cs="Arial"/>
          <w:sz w:val="22"/>
          <w:szCs w:val="22"/>
        </w:rPr>
        <w:t xml:space="preserve"> de</w:t>
      </w:r>
      <w:proofErr w:type="gramEnd"/>
      <w:r w:rsidR="00B14357" w:rsidRPr="00867E7F">
        <w:rPr>
          <w:rFonts w:eastAsia="Arial" w:cs="Arial"/>
          <w:sz w:val="22"/>
          <w:szCs w:val="22"/>
        </w:rPr>
        <w:t xml:space="preserve"> 2022.</w:t>
      </w:r>
    </w:p>
    <w:p w14:paraId="2660FE1D" w14:textId="77777777" w:rsidR="00E93CA2" w:rsidRPr="00867E7F" w:rsidRDefault="00E93CA2" w:rsidP="00704EA8">
      <w:pPr>
        <w:autoSpaceDE w:val="0"/>
        <w:autoSpaceDN w:val="0"/>
        <w:adjustRightInd w:val="0"/>
        <w:spacing w:before="30" w:after="30" w:line="360" w:lineRule="auto"/>
        <w:jc w:val="both"/>
        <w:rPr>
          <w:rFonts w:cs="Arial"/>
          <w:sz w:val="22"/>
          <w:szCs w:val="22"/>
        </w:rPr>
      </w:pPr>
    </w:p>
    <w:p w14:paraId="72DDCCF8" w14:textId="3E955AB2" w:rsidR="003068D4" w:rsidRPr="00B93AE0" w:rsidRDefault="00FD1A98">
      <w:pPr>
        <w:rPr>
          <w:rFonts w:cs="Arial"/>
          <w:color w:val="000000"/>
          <w:sz w:val="22"/>
          <w:szCs w:val="22"/>
          <w:shd w:val="clear" w:color="auto" w:fill="FFFFFF"/>
        </w:rPr>
      </w:pPr>
      <w:r>
        <w:rPr>
          <w:rFonts w:cs="Arial"/>
          <w:color w:val="000000"/>
          <w:sz w:val="22"/>
          <w:szCs w:val="22"/>
          <w:shd w:val="clear" w:color="auto" w:fill="FFFFFF"/>
        </w:rPr>
        <w:br w:type="page"/>
      </w:r>
    </w:p>
    <w:p w14:paraId="14B51E8E" w14:textId="6A00EFC6" w:rsidR="00100061" w:rsidRPr="00946CFD" w:rsidRDefault="004243AE" w:rsidP="00946CFD">
      <w:pPr>
        <w:pStyle w:val="Ttulo1"/>
        <w:tabs>
          <w:tab w:val="left" w:pos="360"/>
        </w:tabs>
        <w:spacing w:line="360" w:lineRule="auto"/>
        <w:rPr>
          <w:rFonts w:cs="Arial"/>
        </w:rPr>
      </w:pPr>
      <w:bookmarkStart w:id="26" w:name="_Toc104130845"/>
      <w:bookmarkStart w:id="27" w:name="_Toc119533903"/>
      <w:r w:rsidRPr="004243AE">
        <w:rPr>
          <w:rFonts w:cs="Arial"/>
        </w:rPr>
        <w:lastRenderedPageBreak/>
        <w:t>8</w:t>
      </w:r>
      <w:r w:rsidR="00B93AE0">
        <w:rPr>
          <w:rFonts w:cs="Arial"/>
        </w:rPr>
        <w:t xml:space="preserve"> </w:t>
      </w:r>
      <w:r w:rsidR="007D6400" w:rsidRPr="004243AE">
        <w:rPr>
          <w:rFonts w:cs="Arial"/>
        </w:rPr>
        <w:t>CÓDIGO FONTE</w:t>
      </w:r>
      <w:bookmarkEnd w:id="26"/>
      <w:bookmarkEnd w:id="27"/>
    </w:p>
    <w:p w14:paraId="01946B1F" w14:textId="77777777" w:rsidR="00E93CA2" w:rsidRDefault="00E93CA2" w:rsidP="007603D9">
      <w:pPr>
        <w:jc w:val="both"/>
        <w:rPr>
          <w:rFonts w:cs="Arial"/>
          <w:sz w:val="22"/>
          <w:szCs w:val="22"/>
        </w:rPr>
      </w:pPr>
    </w:p>
    <w:p w14:paraId="77FDF483" w14:textId="77777777" w:rsidR="009B7EF9" w:rsidRDefault="009B7EF9" w:rsidP="007603D9">
      <w:pPr>
        <w:jc w:val="both"/>
        <w:rPr>
          <w:rFonts w:cs="Arial"/>
          <w:sz w:val="22"/>
          <w:szCs w:val="22"/>
        </w:rPr>
      </w:pPr>
      <w:r>
        <w:rPr>
          <w:rFonts w:cs="Arial"/>
          <w:sz w:val="22"/>
          <w:szCs w:val="22"/>
        </w:rPr>
        <w:t>Código</w:t>
      </w:r>
    </w:p>
    <w:p w14:paraId="7068EA8D" w14:textId="649A4471" w:rsidR="00100061" w:rsidRPr="00E93CA2" w:rsidRDefault="00100061" w:rsidP="007603D9">
      <w:pPr>
        <w:jc w:val="both"/>
        <w:rPr>
          <w:rFonts w:cs="Arial"/>
          <w:sz w:val="22"/>
          <w:szCs w:val="22"/>
        </w:rPr>
      </w:pPr>
    </w:p>
    <w:sectPr w:rsidR="00100061" w:rsidRPr="00E93CA2" w:rsidSect="007A3C77">
      <w:headerReference w:type="default" r:id="rId15"/>
      <w:headerReference w:type="first" r:id="rId16"/>
      <w:pgSz w:w="11907" w:h="16840" w:code="9"/>
      <w:pgMar w:top="1701" w:right="1134"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5BA0E" w14:textId="77777777" w:rsidR="005A2F29" w:rsidRDefault="005A2F29">
      <w:r>
        <w:separator/>
      </w:r>
    </w:p>
  </w:endnote>
  <w:endnote w:type="continuationSeparator" w:id="0">
    <w:p w14:paraId="4A3267F1" w14:textId="77777777" w:rsidR="005A2F29" w:rsidRDefault="005A2F29">
      <w:r>
        <w:continuationSeparator/>
      </w:r>
    </w:p>
  </w:endnote>
  <w:endnote w:type="continuationNotice" w:id="1">
    <w:p w14:paraId="12F67371" w14:textId="77777777" w:rsidR="005A2F29" w:rsidRDefault="005A2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9DCF6" w14:textId="77777777" w:rsidR="005A2F29" w:rsidRDefault="005A2F29">
      <w:r>
        <w:separator/>
      </w:r>
    </w:p>
  </w:footnote>
  <w:footnote w:type="continuationSeparator" w:id="0">
    <w:p w14:paraId="148FB597" w14:textId="77777777" w:rsidR="005A2F29" w:rsidRDefault="005A2F29">
      <w:r>
        <w:continuationSeparator/>
      </w:r>
    </w:p>
  </w:footnote>
  <w:footnote w:type="continuationNotice" w:id="1">
    <w:p w14:paraId="7CBDBC7B" w14:textId="77777777" w:rsidR="005A2F29" w:rsidRDefault="005A2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86575" w14:textId="77777777" w:rsidR="00B2467C" w:rsidRDefault="00B2467C">
    <w:pPr>
      <w:pStyle w:val="Cabealho"/>
      <w:tabs>
        <w:tab w:val="clear" w:pos="4419"/>
        <w:tab w:val="clear" w:pos="8838"/>
        <w:tab w:val="center" w:pos="-3780"/>
        <w:tab w:val="left" w:pos="-2340"/>
        <w:tab w:val="right" w:pos="9000"/>
        <w:tab w:val="right" w:pos="14005"/>
        <w:tab w:val="right" w:pos="14040"/>
      </w:tabs>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3539356"/>
      <w:docPartObj>
        <w:docPartGallery w:val="Page Numbers (Top of Page)"/>
        <w:docPartUnique/>
      </w:docPartObj>
    </w:sdtPr>
    <w:sdtEndPr/>
    <w:sdtContent>
      <w:p w14:paraId="01CA822E" w14:textId="6E31CAE8" w:rsidR="007A3C77" w:rsidRDefault="007A3C77">
        <w:pPr>
          <w:pStyle w:val="Cabealho"/>
          <w:jc w:val="right"/>
        </w:pPr>
        <w:r>
          <w:fldChar w:fldCharType="begin"/>
        </w:r>
        <w:r>
          <w:instrText>PAGE   \* MERGEFORMAT</w:instrText>
        </w:r>
        <w:r>
          <w:fldChar w:fldCharType="separate"/>
        </w:r>
        <w:r>
          <w:t>2</w:t>
        </w:r>
        <w:r>
          <w:fldChar w:fldCharType="end"/>
        </w:r>
      </w:p>
    </w:sdtContent>
  </w:sdt>
  <w:p w14:paraId="00062C89" w14:textId="77777777" w:rsidR="00545827" w:rsidRPr="00A2367C" w:rsidRDefault="00545827">
    <w:pPr>
      <w:pStyle w:val="Cabealho"/>
      <w:tabs>
        <w:tab w:val="clear" w:pos="4419"/>
        <w:tab w:val="clear" w:pos="8838"/>
        <w:tab w:val="center" w:pos="-2160"/>
        <w:tab w:val="right" w:pos="9000"/>
        <w:tab w:val="right" w:pos="13860"/>
      </w:tabs>
      <w:rPr>
        <w:rFonts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EEC81" w14:textId="77777777" w:rsidR="00B2467C" w:rsidRDefault="00B2467C">
    <w:pPr>
      <w:pStyle w:val="Cabealho"/>
      <w:tabs>
        <w:tab w:val="clear" w:pos="4419"/>
        <w:tab w:val="clear" w:pos="8838"/>
        <w:tab w:val="center" w:pos="-2700"/>
        <w:tab w:val="right" w:pos="9000"/>
      </w:tabs>
    </w:pPr>
    <w:r>
      <w:tab/>
    </w:r>
    <w:r>
      <w:fldChar w:fldCharType="begin"/>
    </w:r>
    <w:r>
      <w:instrText xml:space="preserve"> PAGE </w:instrText>
    </w:r>
    <w:r>
      <w:fldChar w:fldCharType="separate"/>
    </w:r>
    <w:r>
      <w:rPr>
        <w:noProof/>
      </w:rPr>
      <w:t>56</w:t>
    </w:r>
    <w:r>
      <w:fldChar w:fldCharType="end"/>
    </w:r>
  </w:p>
</w:hdr>
</file>

<file path=word/intelligence2.xml><?xml version="1.0" encoding="utf-8"?>
<int2:intelligence xmlns:int2="http://schemas.microsoft.com/office/intelligence/2020/intelligence" xmlns:oel="http://schemas.microsoft.com/office/2019/extlst">
  <int2:observations>
    <int2:textHash int2:hashCode="eBfFKyVge+Z86T" int2:id="77Uhnt6Y">
      <int2:state int2:value="Rejected" int2:type="LegacyProofing"/>
    </int2:textHash>
    <int2:textHash int2:hashCode="17jI0lsU8RoPw5" int2:id="VzRpQKi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B68"/>
    <w:multiLevelType w:val="multilevel"/>
    <w:tmpl w:val="A5482E68"/>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9FF3E58"/>
    <w:multiLevelType w:val="multilevel"/>
    <w:tmpl w:val="F1B430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171049"/>
    <w:multiLevelType w:val="hybridMultilevel"/>
    <w:tmpl w:val="F38CCB0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3" w15:restartNumberingAfterBreak="0">
    <w:nsid w:val="13514AF8"/>
    <w:multiLevelType w:val="multilevel"/>
    <w:tmpl w:val="C68C8CA0"/>
    <w:lvl w:ilvl="0">
      <w:start w:val="1"/>
      <w:numFmt w:val="decimal"/>
      <w:lvlText w:val="%1"/>
      <w:lvlJc w:val="left"/>
      <w:pPr>
        <w:ind w:left="90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380" w:hanging="1800"/>
      </w:pPr>
      <w:rPr>
        <w:rFonts w:hint="default"/>
      </w:rPr>
    </w:lvl>
    <w:lvl w:ilvl="8">
      <w:start w:val="1"/>
      <w:numFmt w:val="decimal"/>
      <w:lvlText w:val="%1.%2.%3.%4.%5.%6.%7.%8.%9"/>
      <w:lvlJc w:val="left"/>
      <w:pPr>
        <w:ind w:left="8100" w:hanging="1800"/>
      </w:pPr>
      <w:rPr>
        <w:rFonts w:hint="default"/>
      </w:rPr>
    </w:lvl>
  </w:abstractNum>
  <w:abstractNum w:abstractNumId="4" w15:restartNumberingAfterBreak="0">
    <w:nsid w:val="150B0A26"/>
    <w:multiLevelType w:val="hybridMultilevel"/>
    <w:tmpl w:val="07A45F7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852BC06"/>
    <w:multiLevelType w:val="hybridMultilevel"/>
    <w:tmpl w:val="DC7AB810"/>
    <w:lvl w:ilvl="0" w:tplc="E2A0B804">
      <w:start w:val="1"/>
      <w:numFmt w:val="bullet"/>
      <w:lvlText w:val="·"/>
      <w:lvlJc w:val="left"/>
      <w:pPr>
        <w:ind w:left="720" w:hanging="360"/>
      </w:pPr>
      <w:rPr>
        <w:rFonts w:ascii="Symbol" w:hAnsi="Symbol" w:hint="default"/>
      </w:rPr>
    </w:lvl>
    <w:lvl w:ilvl="1" w:tplc="E5F451A6">
      <w:start w:val="1"/>
      <w:numFmt w:val="bullet"/>
      <w:lvlText w:val="o"/>
      <w:lvlJc w:val="left"/>
      <w:pPr>
        <w:ind w:left="1440" w:hanging="360"/>
      </w:pPr>
      <w:rPr>
        <w:rFonts w:ascii="Courier New" w:hAnsi="Courier New" w:hint="default"/>
      </w:rPr>
    </w:lvl>
    <w:lvl w:ilvl="2" w:tplc="AECE9844">
      <w:start w:val="1"/>
      <w:numFmt w:val="bullet"/>
      <w:lvlText w:val=""/>
      <w:lvlJc w:val="left"/>
      <w:pPr>
        <w:ind w:left="2160" w:hanging="360"/>
      </w:pPr>
      <w:rPr>
        <w:rFonts w:ascii="Wingdings" w:hAnsi="Wingdings" w:hint="default"/>
      </w:rPr>
    </w:lvl>
    <w:lvl w:ilvl="3" w:tplc="E9285940">
      <w:start w:val="1"/>
      <w:numFmt w:val="bullet"/>
      <w:lvlText w:val=""/>
      <w:lvlJc w:val="left"/>
      <w:pPr>
        <w:ind w:left="2880" w:hanging="360"/>
      </w:pPr>
      <w:rPr>
        <w:rFonts w:ascii="Symbol" w:hAnsi="Symbol" w:hint="default"/>
      </w:rPr>
    </w:lvl>
    <w:lvl w:ilvl="4" w:tplc="7DFEEC30">
      <w:start w:val="1"/>
      <w:numFmt w:val="bullet"/>
      <w:lvlText w:val="o"/>
      <w:lvlJc w:val="left"/>
      <w:pPr>
        <w:ind w:left="3600" w:hanging="360"/>
      </w:pPr>
      <w:rPr>
        <w:rFonts w:ascii="Courier New" w:hAnsi="Courier New" w:hint="default"/>
      </w:rPr>
    </w:lvl>
    <w:lvl w:ilvl="5" w:tplc="AF2250B0">
      <w:start w:val="1"/>
      <w:numFmt w:val="bullet"/>
      <w:lvlText w:val=""/>
      <w:lvlJc w:val="left"/>
      <w:pPr>
        <w:ind w:left="4320" w:hanging="360"/>
      </w:pPr>
      <w:rPr>
        <w:rFonts w:ascii="Wingdings" w:hAnsi="Wingdings" w:hint="default"/>
      </w:rPr>
    </w:lvl>
    <w:lvl w:ilvl="6" w:tplc="07F80CD6">
      <w:start w:val="1"/>
      <w:numFmt w:val="bullet"/>
      <w:lvlText w:val=""/>
      <w:lvlJc w:val="left"/>
      <w:pPr>
        <w:ind w:left="5040" w:hanging="360"/>
      </w:pPr>
      <w:rPr>
        <w:rFonts w:ascii="Symbol" w:hAnsi="Symbol" w:hint="default"/>
      </w:rPr>
    </w:lvl>
    <w:lvl w:ilvl="7" w:tplc="E7542788">
      <w:start w:val="1"/>
      <w:numFmt w:val="bullet"/>
      <w:lvlText w:val="o"/>
      <w:lvlJc w:val="left"/>
      <w:pPr>
        <w:ind w:left="5760" w:hanging="360"/>
      </w:pPr>
      <w:rPr>
        <w:rFonts w:ascii="Courier New" w:hAnsi="Courier New" w:hint="default"/>
      </w:rPr>
    </w:lvl>
    <w:lvl w:ilvl="8" w:tplc="14CE62D4">
      <w:start w:val="1"/>
      <w:numFmt w:val="bullet"/>
      <w:lvlText w:val=""/>
      <w:lvlJc w:val="left"/>
      <w:pPr>
        <w:ind w:left="6480" w:hanging="360"/>
      </w:pPr>
      <w:rPr>
        <w:rFonts w:ascii="Wingdings" w:hAnsi="Wingdings" w:hint="default"/>
      </w:rPr>
    </w:lvl>
  </w:abstractNum>
  <w:abstractNum w:abstractNumId="6" w15:restartNumberingAfterBreak="0">
    <w:nsid w:val="1A3940C0"/>
    <w:multiLevelType w:val="hybridMultilevel"/>
    <w:tmpl w:val="9FAE5B12"/>
    <w:lvl w:ilvl="0" w:tplc="04160001">
      <w:start w:val="1"/>
      <w:numFmt w:val="bullet"/>
      <w:lvlText w:val=""/>
      <w:lvlJc w:val="left"/>
      <w:pPr>
        <w:ind w:left="1260" w:hanging="360"/>
      </w:pPr>
      <w:rPr>
        <w:rFonts w:ascii="Symbol" w:hAnsi="Symbol" w:hint="default"/>
      </w:rPr>
    </w:lvl>
    <w:lvl w:ilvl="1" w:tplc="04160003" w:tentative="1">
      <w:start w:val="1"/>
      <w:numFmt w:val="bullet"/>
      <w:lvlText w:val="o"/>
      <w:lvlJc w:val="left"/>
      <w:pPr>
        <w:ind w:left="1980" w:hanging="360"/>
      </w:pPr>
      <w:rPr>
        <w:rFonts w:ascii="Courier New" w:hAnsi="Courier New" w:cs="Courier New" w:hint="default"/>
      </w:rPr>
    </w:lvl>
    <w:lvl w:ilvl="2" w:tplc="04160005" w:tentative="1">
      <w:start w:val="1"/>
      <w:numFmt w:val="bullet"/>
      <w:lvlText w:val=""/>
      <w:lvlJc w:val="left"/>
      <w:pPr>
        <w:ind w:left="2700" w:hanging="360"/>
      </w:pPr>
      <w:rPr>
        <w:rFonts w:ascii="Wingdings" w:hAnsi="Wingdings" w:hint="default"/>
      </w:rPr>
    </w:lvl>
    <w:lvl w:ilvl="3" w:tplc="04160001" w:tentative="1">
      <w:start w:val="1"/>
      <w:numFmt w:val="bullet"/>
      <w:lvlText w:val=""/>
      <w:lvlJc w:val="left"/>
      <w:pPr>
        <w:ind w:left="3420" w:hanging="360"/>
      </w:pPr>
      <w:rPr>
        <w:rFonts w:ascii="Symbol" w:hAnsi="Symbol" w:hint="default"/>
      </w:rPr>
    </w:lvl>
    <w:lvl w:ilvl="4" w:tplc="04160003" w:tentative="1">
      <w:start w:val="1"/>
      <w:numFmt w:val="bullet"/>
      <w:lvlText w:val="o"/>
      <w:lvlJc w:val="left"/>
      <w:pPr>
        <w:ind w:left="4140" w:hanging="360"/>
      </w:pPr>
      <w:rPr>
        <w:rFonts w:ascii="Courier New" w:hAnsi="Courier New" w:cs="Courier New" w:hint="default"/>
      </w:rPr>
    </w:lvl>
    <w:lvl w:ilvl="5" w:tplc="04160005" w:tentative="1">
      <w:start w:val="1"/>
      <w:numFmt w:val="bullet"/>
      <w:lvlText w:val=""/>
      <w:lvlJc w:val="left"/>
      <w:pPr>
        <w:ind w:left="4860" w:hanging="360"/>
      </w:pPr>
      <w:rPr>
        <w:rFonts w:ascii="Wingdings" w:hAnsi="Wingdings" w:hint="default"/>
      </w:rPr>
    </w:lvl>
    <w:lvl w:ilvl="6" w:tplc="04160001" w:tentative="1">
      <w:start w:val="1"/>
      <w:numFmt w:val="bullet"/>
      <w:lvlText w:val=""/>
      <w:lvlJc w:val="left"/>
      <w:pPr>
        <w:ind w:left="5580" w:hanging="360"/>
      </w:pPr>
      <w:rPr>
        <w:rFonts w:ascii="Symbol" w:hAnsi="Symbol" w:hint="default"/>
      </w:rPr>
    </w:lvl>
    <w:lvl w:ilvl="7" w:tplc="04160003" w:tentative="1">
      <w:start w:val="1"/>
      <w:numFmt w:val="bullet"/>
      <w:lvlText w:val="o"/>
      <w:lvlJc w:val="left"/>
      <w:pPr>
        <w:ind w:left="6300" w:hanging="360"/>
      </w:pPr>
      <w:rPr>
        <w:rFonts w:ascii="Courier New" w:hAnsi="Courier New" w:cs="Courier New" w:hint="default"/>
      </w:rPr>
    </w:lvl>
    <w:lvl w:ilvl="8" w:tplc="04160005" w:tentative="1">
      <w:start w:val="1"/>
      <w:numFmt w:val="bullet"/>
      <w:lvlText w:val=""/>
      <w:lvlJc w:val="left"/>
      <w:pPr>
        <w:ind w:left="7020" w:hanging="360"/>
      </w:pPr>
      <w:rPr>
        <w:rFonts w:ascii="Wingdings" w:hAnsi="Wingdings" w:hint="default"/>
      </w:rPr>
    </w:lvl>
  </w:abstractNum>
  <w:abstractNum w:abstractNumId="7" w15:restartNumberingAfterBreak="0">
    <w:nsid w:val="24812D95"/>
    <w:multiLevelType w:val="hybridMultilevel"/>
    <w:tmpl w:val="23DC26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7DF600E"/>
    <w:multiLevelType w:val="hybridMultilevel"/>
    <w:tmpl w:val="80C457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58036EE"/>
    <w:multiLevelType w:val="hybridMultilevel"/>
    <w:tmpl w:val="26A01FF2"/>
    <w:lvl w:ilvl="0" w:tplc="1FE60E26">
      <w:start w:val="2"/>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7EEE35F"/>
    <w:multiLevelType w:val="hybridMultilevel"/>
    <w:tmpl w:val="EF7C111E"/>
    <w:lvl w:ilvl="0" w:tplc="0308930E">
      <w:start w:val="1"/>
      <w:numFmt w:val="bullet"/>
      <w:lvlText w:val="·"/>
      <w:lvlJc w:val="left"/>
      <w:pPr>
        <w:ind w:left="720" w:hanging="360"/>
      </w:pPr>
      <w:rPr>
        <w:rFonts w:ascii="Symbol" w:hAnsi="Symbol" w:hint="default"/>
      </w:rPr>
    </w:lvl>
    <w:lvl w:ilvl="1" w:tplc="EA0EA524">
      <w:start w:val="1"/>
      <w:numFmt w:val="bullet"/>
      <w:lvlText w:val="o"/>
      <w:lvlJc w:val="left"/>
      <w:pPr>
        <w:ind w:left="1440" w:hanging="360"/>
      </w:pPr>
      <w:rPr>
        <w:rFonts w:ascii="Courier New" w:hAnsi="Courier New" w:hint="default"/>
      </w:rPr>
    </w:lvl>
    <w:lvl w:ilvl="2" w:tplc="09B24DA8">
      <w:start w:val="1"/>
      <w:numFmt w:val="bullet"/>
      <w:lvlText w:val=""/>
      <w:lvlJc w:val="left"/>
      <w:pPr>
        <w:ind w:left="2160" w:hanging="360"/>
      </w:pPr>
      <w:rPr>
        <w:rFonts w:ascii="Wingdings" w:hAnsi="Wingdings" w:hint="default"/>
      </w:rPr>
    </w:lvl>
    <w:lvl w:ilvl="3" w:tplc="8F82DE3A">
      <w:start w:val="1"/>
      <w:numFmt w:val="bullet"/>
      <w:lvlText w:val=""/>
      <w:lvlJc w:val="left"/>
      <w:pPr>
        <w:ind w:left="2880" w:hanging="360"/>
      </w:pPr>
      <w:rPr>
        <w:rFonts w:ascii="Symbol" w:hAnsi="Symbol" w:hint="default"/>
      </w:rPr>
    </w:lvl>
    <w:lvl w:ilvl="4" w:tplc="0CEACA74">
      <w:start w:val="1"/>
      <w:numFmt w:val="bullet"/>
      <w:lvlText w:val="o"/>
      <w:lvlJc w:val="left"/>
      <w:pPr>
        <w:ind w:left="3600" w:hanging="360"/>
      </w:pPr>
      <w:rPr>
        <w:rFonts w:ascii="Courier New" w:hAnsi="Courier New" w:hint="default"/>
      </w:rPr>
    </w:lvl>
    <w:lvl w:ilvl="5" w:tplc="587E6694">
      <w:start w:val="1"/>
      <w:numFmt w:val="bullet"/>
      <w:lvlText w:val=""/>
      <w:lvlJc w:val="left"/>
      <w:pPr>
        <w:ind w:left="4320" w:hanging="360"/>
      </w:pPr>
      <w:rPr>
        <w:rFonts w:ascii="Wingdings" w:hAnsi="Wingdings" w:hint="default"/>
      </w:rPr>
    </w:lvl>
    <w:lvl w:ilvl="6" w:tplc="A23088DE">
      <w:start w:val="1"/>
      <w:numFmt w:val="bullet"/>
      <w:lvlText w:val=""/>
      <w:lvlJc w:val="left"/>
      <w:pPr>
        <w:ind w:left="5040" w:hanging="360"/>
      </w:pPr>
      <w:rPr>
        <w:rFonts w:ascii="Symbol" w:hAnsi="Symbol" w:hint="default"/>
      </w:rPr>
    </w:lvl>
    <w:lvl w:ilvl="7" w:tplc="242066A8">
      <w:start w:val="1"/>
      <w:numFmt w:val="bullet"/>
      <w:lvlText w:val="o"/>
      <w:lvlJc w:val="left"/>
      <w:pPr>
        <w:ind w:left="5760" w:hanging="360"/>
      </w:pPr>
      <w:rPr>
        <w:rFonts w:ascii="Courier New" w:hAnsi="Courier New" w:hint="default"/>
      </w:rPr>
    </w:lvl>
    <w:lvl w:ilvl="8" w:tplc="9A704508">
      <w:start w:val="1"/>
      <w:numFmt w:val="bullet"/>
      <w:lvlText w:val=""/>
      <w:lvlJc w:val="left"/>
      <w:pPr>
        <w:ind w:left="6480" w:hanging="360"/>
      </w:pPr>
      <w:rPr>
        <w:rFonts w:ascii="Wingdings" w:hAnsi="Wingdings" w:hint="default"/>
      </w:rPr>
    </w:lvl>
  </w:abstractNum>
  <w:abstractNum w:abstractNumId="11" w15:restartNumberingAfterBreak="0">
    <w:nsid w:val="3F8632E6"/>
    <w:multiLevelType w:val="multilevel"/>
    <w:tmpl w:val="D73E25CC"/>
    <w:lvl w:ilvl="0">
      <w:start w:val="2"/>
      <w:numFmt w:val="decimal"/>
      <w:lvlText w:val="%1"/>
      <w:lvlJc w:val="left"/>
      <w:pPr>
        <w:ind w:left="525" w:hanging="525"/>
      </w:pPr>
      <w:rPr>
        <w:rFonts w:eastAsia="Arial" w:cs="Arial" w:hint="default"/>
        <w:color w:val="2D2D2D"/>
      </w:rPr>
    </w:lvl>
    <w:lvl w:ilvl="1">
      <w:start w:val="2"/>
      <w:numFmt w:val="decimal"/>
      <w:lvlText w:val="%1.%2"/>
      <w:lvlJc w:val="left"/>
      <w:pPr>
        <w:ind w:left="879" w:hanging="525"/>
      </w:pPr>
      <w:rPr>
        <w:rFonts w:eastAsia="Arial" w:cs="Arial" w:hint="default"/>
        <w:color w:val="2D2D2D"/>
      </w:rPr>
    </w:lvl>
    <w:lvl w:ilvl="2">
      <w:start w:val="3"/>
      <w:numFmt w:val="decimal"/>
      <w:lvlText w:val="%1.%2.%3"/>
      <w:lvlJc w:val="left"/>
      <w:pPr>
        <w:ind w:left="1428" w:hanging="720"/>
      </w:pPr>
      <w:rPr>
        <w:rFonts w:eastAsia="Arial" w:cs="Arial" w:hint="default"/>
        <w:color w:val="2D2D2D"/>
      </w:rPr>
    </w:lvl>
    <w:lvl w:ilvl="3">
      <w:start w:val="1"/>
      <w:numFmt w:val="decimal"/>
      <w:lvlText w:val="%1.%2.%3.%4"/>
      <w:lvlJc w:val="left"/>
      <w:pPr>
        <w:ind w:left="2142" w:hanging="1080"/>
      </w:pPr>
      <w:rPr>
        <w:rFonts w:eastAsia="Arial" w:cs="Arial" w:hint="default"/>
        <w:color w:val="2D2D2D"/>
      </w:rPr>
    </w:lvl>
    <w:lvl w:ilvl="4">
      <w:start w:val="1"/>
      <w:numFmt w:val="decimal"/>
      <w:lvlText w:val="%1.%2.%3.%4.%5"/>
      <w:lvlJc w:val="left"/>
      <w:pPr>
        <w:ind w:left="2496" w:hanging="1080"/>
      </w:pPr>
      <w:rPr>
        <w:rFonts w:eastAsia="Arial" w:cs="Arial" w:hint="default"/>
        <w:color w:val="2D2D2D"/>
      </w:rPr>
    </w:lvl>
    <w:lvl w:ilvl="5">
      <w:start w:val="1"/>
      <w:numFmt w:val="decimal"/>
      <w:lvlText w:val="%1.%2.%3.%4.%5.%6"/>
      <w:lvlJc w:val="left"/>
      <w:pPr>
        <w:ind w:left="3210" w:hanging="1440"/>
      </w:pPr>
      <w:rPr>
        <w:rFonts w:eastAsia="Arial" w:cs="Arial" w:hint="default"/>
        <w:color w:val="2D2D2D"/>
      </w:rPr>
    </w:lvl>
    <w:lvl w:ilvl="6">
      <w:start w:val="1"/>
      <w:numFmt w:val="decimal"/>
      <w:lvlText w:val="%1.%2.%3.%4.%5.%6.%7"/>
      <w:lvlJc w:val="left"/>
      <w:pPr>
        <w:ind w:left="3564" w:hanging="1440"/>
      </w:pPr>
      <w:rPr>
        <w:rFonts w:eastAsia="Arial" w:cs="Arial" w:hint="default"/>
        <w:color w:val="2D2D2D"/>
      </w:rPr>
    </w:lvl>
    <w:lvl w:ilvl="7">
      <w:start w:val="1"/>
      <w:numFmt w:val="decimal"/>
      <w:lvlText w:val="%1.%2.%3.%4.%5.%6.%7.%8"/>
      <w:lvlJc w:val="left"/>
      <w:pPr>
        <w:ind w:left="4278" w:hanging="1800"/>
      </w:pPr>
      <w:rPr>
        <w:rFonts w:eastAsia="Arial" w:cs="Arial" w:hint="default"/>
        <w:color w:val="2D2D2D"/>
      </w:rPr>
    </w:lvl>
    <w:lvl w:ilvl="8">
      <w:start w:val="1"/>
      <w:numFmt w:val="decimal"/>
      <w:lvlText w:val="%1.%2.%3.%4.%5.%6.%7.%8.%9"/>
      <w:lvlJc w:val="left"/>
      <w:pPr>
        <w:ind w:left="4632" w:hanging="1800"/>
      </w:pPr>
      <w:rPr>
        <w:rFonts w:eastAsia="Arial" w:cs="Arial" w:hint="default"/>
        <w:color w:val="2D2D2D"/>
      </w:rPr>
    </w:lvl>
  </w:abstractNum>
  <w:abstractNum w:abstractNumId="12" w15:restartNumberingAfterBreak="0">
    <w:nsid w:val="40EA20EC"/>
    <w:multiLevelType w:val="hybridMultilevel"/>
    <w:tmpl w:val="5010D130"/>
    <w:lvl w:ilvl="0" w:tplc="B71AFA08">
      <w:start w:val="1"/>
      <w:numFmt w:val="bullet"/>
      <w:lvlText w:val=""/>
      <w:lvlJc w:val="left"/>
      <w:pPr>
        <w:ind w:left="360" w:hanging="360"/>
      </w:pPr>
      <w:rPr>
        <w:rFonts w:ascii="Symbol" w:hAnsi="Symbol" w:hint="default"/>
        <w:sz w:val="24"/>
        <w:szCs w:val="24"/>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43277C3C"/>
    <w:multiLevelType w:val="hybridMultilevel"/>
    <w:tmpl w:val="800AA5D6"/>
    <w:lvl w:ilvl="0" w:tplc="A87C3B3A">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50641C2"/>
    <w:multiLevelType w:val="hybridMultilevel"/>
    <w:tmpl w:val="41581F0A"/>
    <w:lvl w:ilvl="0" w:tplc="939C5354">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97F610C"/>
    <w:multiLevelType w:val="hybridMultilevel"/>
    <w:tmpl w:val="6FF443B4"/>
    <w:lvl w:ilvl="0" w:tplc="96026E50">
      <w:start w:val="1"/>
      <w:numFmt w:val="decimal"/>
      <w:lvlText w:val="%1."/>
      <w:lvlJc w:val="left"/>
      <w:pPr>
        <w:ind w:left="900" w:hanging="360"/>
      </w:pPr>
      <w:rPr>
        <w:rFonts w:hint="default"/>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abstractNum w:abstractNumId="16" w15:restartNumberingAfterBreak="0">
    <w:nsid w:val="52D6222D"/>
    <w:multiLevelType w:val="multilevel"/>
    <w:tmpl w:val="A5482E68"/>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7" w15:restartNumberingAfterBreak="0">
    <w:nsid w:val="5F237B01"/>
    <w:multiLevelType w:val="multilevel"/>
    <w:tmpl w:val="36585B18"/>
    <w:lvl w:ilvl="0">
      <w:start w:val="2"/>
      <w:numFmt w:val="decimal"/>
      <w:lvlText w:val="%1"/>
      <w:lvlJc w:val="left"/>
      <w:pPr>
        <w:ind w:left="525" w:hanging="525"/>
      </w:pPr>
      <w:rPr>
        <w:rFonts w:eastAsia="Arial" w:cs="Arial" w:hint="default"/>
        <w:color w:val="2D2D2D"/>
      </w:rPr>
    </w:lvl>
    <w:lvl w:ilvl="1">
      <w:start w:val="2"/>
      <w:numFmt w:val="decimal"/>
      <w:lvlText w:val="%1.%2"/>
      <w:lvlJc w:val="left"/>
      <w:pPr>
        <w:ind w:left="879" w:hanging="525"/>
      </w:pPr>
      <w:rPr>
        <w:rFonts w:eastAsia="Arial" w:cs="Arial" w:hint="default"/>
        <w:color w:val="2D2D2D"/>
      </w:rPr>
    </w:lvl>
    <w:lvl w:ilvl="2">
      <w:start w:val="3"/>
      <w:numFmt w:val="decimal"/>
      <w:lvlText w:val="%1.%2.%3"/>
      <w:lvlJc w:val="left"/>
      <w:pPr>
        <w:ind w:left="1428" w:hanging="720"/>
      </w:pPr>
      <w:rPr>
        <w:rFonts w:eastAsia="Arial" w:cs="Arial" w:hint="default"/>
        <w:color w:val="2D2D2D"/>
      </w:rPr>
    </w:lvl>
    <w:lvl w:ilvl="3">
      <w:start w:val="1"/>
      <w:numFmt w:val="decimal"/>
      <w:lvlText w:val="%1.%2.%3.%4"/>
      <w:lvlJc w:val="left"/>
      <w:pPr>
        <w:ind w:left="2142" w:hanging="1080"/>
      </w:pPr>
      <w:rPr>
        <w:rFonts w:eastAsia="Arial" w:cs="Arial" w:hint="default"/>
        <w:color w:val="2D2D2D"/>
      </w:rPr>
    </w:lvl>
    <w:lvl w:ilvl="4">
      <w:start w:val="1"/>
      <w:numFmt w:val="decimal"/>
      <w:lvlText w:val="%1.%2.%3.%4.%5"/>
      <w:lvlJc w:val="left"/>
      <w:pPr>
        <w:ind w:left="2496" w:hanging="1080"/>
      </w:pPr>
      <w:rPr>
        <w:rFonts w:eastAsia="Arial" w:cs="Arial" w:hint="default"/>
        <w:color w:val="2D2D2D"/>
      </w:rPr>
    </w:lvl>
    <w:lvl w:ilvl="5">
      <w:start w:val="1"/>
      <w:numFmt w:val="decimal"/>
      <w:lvlText w:val="%1.%2.%3.%4.%5.%6"/>
      <w:lvlJc w:val="left"/>
      <w:pPr>
        <w:ind w:left="3210" w:hanging="1440"/>
      </w:pPr>
      <w:rPr>
        <w:rFonts w:eastAsia="Arial" w:cs="Arial" w:hint="default"/>
        <w:color w:val="2D2D2D"/>
      </w:rPr>
    </w:lvl>
    <w:lvl w:ilvl="6">
      <w:start w:val="1"/>
      <w:numFmt w:val="decimal"/>
      <w:lvlText w:val="%1.%2.%3.%4.%5.%6.%7"/>
      <w:lvlJc w:val="left"/>
      <w:pPr>
        <w:ind w:left="3564" w:hanging="1440"/>
      </w:pPr>
      <w:rPr>
        <w:rFonts w:eastAsia="Arial" w:cs="Arial" w:hint="default"/>
        <w:color w:val="2D2D2D"/>
      </w:rPr>
    </w:lvl>
    <w:lvl w:ilvl="7">
      <w:start w:val="1"/>
      <w:numFmt w:val="decimal"/>
      <w:lvlText w:val="%1.%2.%3.%4.%5.%6.%7.%8"/>
      <w:lvlJc w:val="left"/>
      <w:pPr>
        <w:ind w:left="4278" w:hanging="1800"/>
      </w:pPr>
      <w:rPr>
        <w:rFonts w:eastAsia="Arial" w:cs="Arial" w:hint="default"/>
        <w:color w:val="2D2D2D"/>
      </w:rPr>
    </w:lvl>
    <w:lvl w:ilvl="8">
      <w:start w:val="1"/>
      <w:numFmt w:val="decimal"/>
      <w:lvlText w:val="%1.%2.%3.%4.%5.%6.%7.%8.%9"/>
      <w:lvlJc w:val="left"/>
      <w:pPr>
        <w:ind w:left="4632" w:hanging="1800"/>
      </w:pPr>
      <w:rPr>
        <w:rFonts w:eastAsia="Arial" w:cs="Arial" w:hint="default"/>
        <w:color w:val="2D2D2D"/>
      </w:rPr>
    </w:lvl>
  </w:abstractNum>
  <w:abstractNum w:abstractNumId="18" w15:restartNumberingAfterBreak="0">
    <w:nsid w:val="692628E0"/>
    <w:multiLevelType w:val="hybridMultilevel"/>
    <w:tmpl w:val="8492725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9" w15:restartNumberingAfterBreak="0">
    <w:nsid w:val="6D2037AB"/>
    <w:multiLevelType w:val="multilevel"/>
    <w:tmpl w:val="A1C471C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DD01F04"/>
    <w:multiLevelType w:val="multilevel"/>
    <w:tmpl w:val="143A3FFA"/>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21" w15:restartNumberingAfterBreak="0">
    <w:nsid w:val="70A072A4"/>
    <w:multiLevelType w:val="hybridMultilevel"/>
    <w:tmpl w:val="196A4F8A"/>
    <w:lvl w:ilvl="0" w:tplc="5EC643FA">
      <w:start w:val="3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783C78BE"/>
    <w:multiLevelType w:val="multilevel"/>
    <w:tmpl w:val="D278D5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E8A587C"/>
    <w:multiLevelType w:val="hybridMultilevel"/>
    <w:tmpl w:val="494446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3"/>
  </w:num>
  <w:num w:numId="5">
    <w:abstractNumId w:val="0"/>
  </w:num>
  <w:num w:numId="6">
    <w:abstractNumId w:val="8"/>
  </w:num>
  <w:num w:numId="7">
    <w:abstractNumId w:val="15"/>
  </w:num>
  <w:num w:numId="8">
    <w:abstractNumId w:val="4"/>
  </w:num>
  <w:num w:numId="9">
    <w:abstractNumId w:val="13"/>
  </w:num>
  <w:num w:numId="10">
    <w:abstractNumId w:val="7"/>
  </w:num>
  <w:num w:numId="11">
    <w:abstractNumId w:val="23"/>
  </w:num>
  <w:num w:numId="12">
    <w:abstractNumId w:val="9"/>
  </w:num>
  <w:num w:numId="13">
    <w:abstractNumId w:val="14"/>
  </w:num>
  <w:num w:numId="14">
    <w:abstractNumId w:val="6"/>
  </w:num>
  <w:num w:numId="15">
    <w:abstractNumId w:val="18"/>
  </w:num>
  <w:num w:numId="16">
    <w:abstractNumId w:val="2"/>
  </w:num>
  <w:num w:numId="17">
    <w:abstractNumId w:val="11"/>
  </w:num>
  <w:num w:numId="18">
    <w:abstractNumId w:val="16"/>
  </w:num>
  <w:num w:numId="19">
    <w:abstractNumId w:val="17"/>
  </w:num>
  <w:num w:numId="20">
    <w:abstractNumId w:val="20"/>
  </w:num>
  <w:num w:numId="21">
    <w:abstractNumId w:val="1"/>
  </w:num>
  <w:num w:numId="22">
    <w:abstractNumId w:val="22"/>
  </w:num>
  <w:num w:numId="23">
    <w:abstractNumId w:val="21"/>
  </w:num>
  <w:num w:numId="24">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D2B"/>
    <w:rsid w:val="0000064C"/>
    <w:rsid w:val="00000D69"/>
    <w:rsid w:val="00001814"/>
    <w:rsid w:val="00001BE8"/>
    <w:rsid w:val="0000238B"/>
    <w:rsid w:val="000025A2"/>
    <w:rsid w:val="00002616"/>
    <w:rsid w:val="00002E49"/>
    <w:rsid w:val="00003E76"/>
    <w:rsid w:val="0000438B"/>
    <w:rsid w:val="00004621"/>
    <w:rsid w:val="00005427"/>
    <w:rsid w:val="00005F28"/>
    <w:rsid w:val="000062FC"/>
    <w:rsid w:val="0000636D"/>
    <w:rsid w:val="000067AF"/>
    <w:rsid w:val="00006C4F"/>
    <w:rsid w:val="00006F21"/>
    <w:rsid w:val="000073CA"/>
    <w:rsid w:val="00007D5E"/>
    <w:rsid w:val="00007F4F"/>
    <w:rsid w:val="000100AE"/>
    <w:rsid w:val="000102C3"/>
    <w:rsid w:val="00010B62"/>
    <w:rsid w:val="00010E71"/>
    <w:rsid w:val="000124B0"/>
    <w:rsid w:val="00012902"/>
    <w:rsid w:val="00013006"/>
    <w:rsid w:val="00013551"/>
    <w:rsid w:val="00013ECF"/>
    <w:rsid w:val="0001437A"/>
    <w:rsid w:val="00014B92"/>
    <w:rsid w:val="000165FB"/>
    <w:rsid w:val="000166BF"/>
    <w:rsid w:val="000166CC"/>
    <w:rsid w:val="00017B65"/>
    <w:rsid w:val="00020A34"/>
    <w:rsid w:val="00020B47"/>
    <w:rsid w:val="00020C3D"/>
    <w:rsid w:val="00020F2A"/>
    <w:rsid w:val="000225BB"/>
    <w:rsid w:val="00022672"/>
    <w:rsid w:val="000226FB"/>
    <w:rsid w:val="00022832"/>
    <w:rsid w:val="00022F66"/>
    <w:rsid w:val="00023005"/>
    <w:rsid w:val="00023245"/>
    <w:rsid w:val="00023692"/>
    <w:rsid w:val="000238A3"/>
    <w:rsid w:val="000239BD"/>
    <w:rsid w:val="000244F2"/>
    <w:rsid w:val="00024584"/>
    <w:rsid w:val="00025CE9"/>
    <w:rsid w:val="0002733F"/>
    <w:rsid w:val="00027725"/>
    <w:rsid w:val="000279B8"/>
    <w:rsid w:val="00027B79"/>
    <w:rsid w:val="00031A20"/>
    <w:rsid w:val="0003213B"/>
    <w:rsid w:val="00032B65"/>
    <w:rsid w:val="00032E47"/>
    <w:rsid w:val="00032F01"/>
    <w:rsid w:val="00032F40"/>
    <w:rsid w:val="00033F57"/>
    <w:rsid w:val="000349FD"/>
    <w:rsid w:val="00034E0E"/>
    <w:rsid w:val="000356E3"/>
    <w:rsid w:val="000357B5"/>
    <w:rsid w:val="00035C49"/>
    <w:rsid w:val="00035EB7"/>
    <w:rsid w:val="00036178"/>
    <w:rsid w:val="00037061"/>
    <w:rsid w:val="000375FC"/>
    <w:rsid w:val="0003774D"/>
    <w:rsid w:val="00037BF1"/>
    <w:rsid w:val="00037D7E"/>
    <w:rsid w:val="000408E2"/>
    <w:rsid w:val="00040959"/>
    <w:rsid w:val="00040F14"/>
    <w:rsid w:val="00041AF2"/>
    <w:rsid w:val="00041E10"/>
    <w:rsid w:val="00042977"/>
    <w:rsid w:val="00042C2E"/>
    <w:rsid w:val="00042DF5"/>
    <w:rsid w:val="00043D16"/>
    <w:rsid w:val="00044212"/>
    <w:rsid w:val="00044290"/>
    <w:rsid w:val="00044F89"/>
    <w:rsid w:val="0004792B"/>
    <w:rsid w:val="00047B4C"/>
    <w:rsid w:val="00047F28"/>
    <w:rsid w:val="00047F59"/>
    <w:rsid w:val="000503AD"/>
    <w:rsid w:val="00050A78"/>
    <w:rsid w:val="00052B7F"/>
    <w:rsid w:val="00052E94"/>
    <w:rsid w:val="00052F4F"/>
    <w:rsid w:val="00053ED1"/>
    <w:rsid w:val="000540F9"/>
    <w:rsid w:val="0005412F"/>
    <w:rsid w:val="00054586"/>
    <w:rsid w:val="000546DE"/>
    <w:rsid w:val="00054DFE"/>
    <w:rsid w:val="00055621"/>
    <w:rsid w:val="000558D4"/>
    <w:rsid w:val="00055FEE"/>
    <w:rsid w:val="000575CC"/>
    <w:rsid w:val="000605BD"/>
    <w:rsid w:val="00060635"/>
    <w:rsid w:val="00061339"/>
    <w:rsid w:val="000618BF"/>
    <w:rsid w:val="00061BB3"/>
    <w:rsid w:val="00061BF0"/>
    <w:rsid w:val="00061CA0"/>
    <w:rsid w:val="00061CFC"/>
    <w:rsid w:val="00061EBC"/>
    <w:rsid w:val="00061FFE"/>
    <w:rsid w:val="00062064"/>
    <w:rsid w:val="00062D0F"/>
    <w:rsid w:val="00064A05"/>
    <w:rsid w:val="00065465"/>
    <w:rsid w:val="000657C5"/>
    <w:rsid w:val="0006639B"/>
    <w:rsid w:val="00066948"/>
    <w:rsid w:val="00067628"/>
    <w:rsid w:val="000676C5"/>
    <w:rsid w:val="00070109"/>
    <w:rsid w:val="000702AB"/>
    <w:rsid w:val="000708B6"/>
    <w:rsid w:val="000714CE"/>
    <w:rsid w:val="00071FFB"/>
    <w:rsid w:val="000728F5"/>
    <w:rsid w:val="00073127"/>
    <w:rsid w:val="0007367F"/>
    <w:rsid w:val="000740B2"/>
    <w:rsid w:val="000743F9"/>
    <w:rsid w:val="000744B0"/>
    <w:rsid w:val="0007555B"/>
    <w:rsid w:val="000765B0"/>
    <w:rsid w:val="00076F1E"/>
    <w:rsid w:val="0008039D"/>
    <w:rsid w:val="00080760"/>
    <w:rsid w:val="00080CDC"/>
    <w:rsid w:val="00080D85"/>
    <w:rsid w:val="00080FBA"/>
    <w:rsid w:val="000813D0"/>
    <w:rsid w:val="00081924"/>
    <w:rsid w:val="00081AE6"/>
    <w:rsid w:val="00082D37"/>
    <w:rsid w:val="0008348F"/>
    <w:rsid w:val="00083732"/>
    <w:rsid w:val="00083C95"/>
    <w:rsid w:val="000845EF"/>
    <w:rsid w:val="0008575A"/>
    <w:rsid w:val="00085A23"/>
    <w:rsid w:val="00085BB7"/>
    <w:rsid w:val="000868E7"/>
    <w:rsid w:val="00086B21"/>
    <w:rsid w:val="00086D4D"/>
    <w:rsid w:val="00086FC3"/>
    <w:rsid w:val="000878B2"/>
    <w:rsid w:val="000879E2"/>
    <w:rsid w:val="00087F21"/>
    <w:rsid w:val="00090A5E"/>
    <w:rsid w:val="00090C30"/>
    <w:rsid w:val="00091990"/>
    <w:rsid w:val="00091E6A"/>
    <w:rsid w:val="000930A8"/>
    <w:rsid w:val="00093AEB"/>
    <w:rsid w:val="00093F39"/>
    <w:rsid w:val="00094585"/>
    <w:rsid w:val="00094C4C"/>
    <w:rsid w:val="00094CF7"/>
    <w:rsid w:val="00094D02"/>
    <w:rsid w:val="000950BC"/>
    <w:rsid w:val="00096AE9"/>
    <w:rsid w:val="00097187"/>
    <w:rsid w:val="00097ABD"/>
    <w:rsid w:val="000A0611"/>
    <w:rsid w:val="000A2404"/>
    <w:rsid w:val="000A2A94"/>
    <w:rsid w:val="000A2B49"/>
    <w:rsid w:val="000A305C"/>
    <w:rsid w:val="000A3341"/>
    <w:rsid w:val="000A398D"/>
    <w:rsid w:val="000A3BC3"/>
    <w:rsid w:val="000A3FA9"/>
    <w:rsid w:val="000A4471"/>
    <w:rsid w:val="000A527E"/>
    <w:rsid w:val="000A5FF1"/>
    <w:rsid w:val="000A61AC"/>
    <w:rsid w:val="000A6CC5"/>
    <w:rsid w:val="000A78E7"/>
    <w:rsid w:val="000A7B08"/>
    <w:rsid w:val="000B03FC"/>
    <w:rsid w:val="000B1213"/>
    <w:rsid w:val="000B23AB"/>
    <w:rsid w:val="000B2DF8"/>
    <w:rsid w:val="000B3352"/>
    <w:rsid w:val="000B3C4E"/>
    <w:rsid w:val="000B3DA4"/>
    <w:rsid w:val="000B3F03"/>
    <w:rsid w:val="000B3FF5"/>
    <w:rsid w:val="000B45F2"/>
    <w:rsid w:val="000B532B"/>
    <w:rsid w:val="000B59CC"/>
    <w:rsid w:val="000B5EEC"/>
    <w:rsid w:val="000B6113"/>
    <w:rsid w:val="000B750A"/>
    <w:rsid w:val="000B7745"/>
    <w:rsid w:val="000C0217"/>
    <w:rsid w:val="000C0587"/>
    <w:rsid w:val="000C078B"/>
    <w:rsid w:val="000C0BEF"/>
    <w:rsid w:val="000C1062"/>
    <w:rsid w:val="000C10A0"/>
    <w:rsid w:val="000C111E"/>
    <w:rsid w:val="000C1347"/>
    <w:rsid w:val="000C21F6"/>
    <w:rsid w:val="000C24C4"/>
    <w:rsid w:val="000C27BC"/>
    <w:rsid w:val="000C3165"/>
    <w:rsid w:val="000C3C17"/>
    <w:rsid w:val="000C4A62"/>
    <w:rsid w:val="000C5AD8"/>
    <w:rsid w:val="000C67D0"/>
    <w:rsid w:val="000C72A6"/>
    <w:rsid w:val="000C7839"/>
    <w:rsid w:val="000D037E"/>
    <w:rsid w:val="000D053D"/>
    <w:rsid w:val="000D08DC"/>
    <w:rsid w:val="000D0B89"/>
    <w:rsid w:val="000D5B2C"/>
    <w:rsid w:val="000D5D48"/>
    <w:rsid w:val="000D6D22"/>
    <w:rsid w:val="000D7197"/>
    <w:rsid w:val="000D7DBF"/>
    <w:rsid w:val="000E0437"/>
    <w:rsid w:val="000E1122"/>
    <w:rsid w:val="000E1B35"/>
    <w:rsid w:val="000E1F79"/>
    <w:rsid w:val="000E220A"/>
    <w:rsid w:val="000E2363"/>
    <w:rsid w:val="000E24E8"/>
    <w:rsid w:val="000E28B8"/>
    <w:rsid w:val="000E2AB3"/>
    <w:rsid w:val="000E3A10"/>
    <w:rsid w:val="000E3D60"/>
    <w:rsid w:val="000E3FBD"/>
    <w:rsid w:val="000E4621"/>
    <w:rsid w:val="000E5FDB"/>
    <w:rsid w:val="000E6C38"/>
    <w:rsid w:val="000E6F44"/>
    <w:rsid w:val="000E6FC6"/>
    <w:rsid w:val="000E7134"/>
    <w:rsid w:val="000E74EA"/>
    <w:rsid w:val="000E77A9"/>
    <w:rsid w:val="000F01C3"/>
    <w:rsid w:val="000F01E9"/>
    <w:rsid w:val="000F0F09"/>
    <w:rsid w:val="000F100C"/>
    <w:rsid w:val="000F1696"/>
    <w:rsid w:val="000F2159"/>
    <w:rsid w:val="000F23C6"/>
    <w:rsid w:val="000F2FBA"/>
    <w:rsid w:val="000F42F8"/>
    <w:rsid w:val="000F4DB2"/>
    <w:rsid w:val="000F52DB"/>
    <w:rsid w:val="000F5476"/>
    <w:rsid w:val="000F54D5"/>
    <w:rsid w:val="000F558D"/>
    <w:rsid w:val="000F580D"/>
    <w:rsid w:val="000F5E88"/>
    <w:rsid w:val="000F63BB"/>
    <w:rsid w:val="000F69F7"/>
    <w:rsid w:val="000F75B1"/>
    <w:rsid w:val="00100061"/>
    <w:rsid w:val="001006AD"/>
    <w:rsid w:val="00100B5F"/>
    <w:rsid w:val="00100D4C"/>
    <w:rsid w:val="00101137"/>
    <w:rsid w:val="001031D5"/>
    <w:rsid w:val="001037F7"/>
    <w:rsid w:val="00103943"/>
    <w:rsid w:val="00104137"/>
    <w:rsid w:val="00104A4F"/>
    <w:rsid w:val="00104FF0"/>
    <w:rsid w:val="00106CBE"/>
    <w:rsid w:val="0010709D"/>
    <w:rsid w:val="00110C96"/>
    <w:rsid w:val="00112643"/>
    <w:rsid w:val="001137A0"/>
    <w:rsid w:val="00113BCF"/>
    <w:rsid w:val="00113E9E"/>
    <w:rsid w:val="00114011"/>
    <w:rsid w:val="0011460B"/>
    <w:rsid w:val="00114AB6"/>
    <w:rsid w:val="00117518"/>
    <w:rsid w:val="001176F4"/>
    <w:rsid w:val="00117D88"/>
    <w:rsid w:val="00117E2B"/>
    <w:rsid w:val="00120FCF"/>
    <w:rsid w:val="0012163C"/>
    <w:rsid w:val="00121C7A"/>
    <w:rsid w:val="00121F04"/>
    <w:rsid w:val="00122597"/>
    <w:rsid w:val="00122D87"/>
    <w:rsid w:val="00124199"/>
    <w:rsid w:val="0012419C"/>
    <w:rsid w:val="00124619"/>
    <w:rsid w:val="001252C9"/>
    <w:rsid w:val="00125FA9"/>
    <w:rsid w:val="00126B23"/>
    <w:rsid w:val="0012783E"/>
    <w:rsid w:val="0013203F"/>
    <w:rsid w:val="001321E4"/>
    <w:rsid w:val="00132997"/>
    <w:rsid w:val="00133188"/>
    <w:rsid w:val="001338B6"/>
    <w:rsid w:val="00134573"/>
    <w:rsid w:val="001352C4"/>
    <w:rsid w:val="00135DA2"/>
    <w:rsid w:val="00135EAA"/>
    <w:rsid w:val="001364E9"/>
    <w:rsid w:val="00136AE5"/>
    <w:rsid w:val="00136E60"/>
    <w:rsid w:val="001371D1"/>
    <w:rsid w:val="001378B4"/>
    <w:rsid w:val="00143FE3"/>
    <w:rsid w:val="001444F4"/>
    <w:rsid w:val="00144DC4"/>
    <w:rsid w:val="001451DB"/>
    <w:rsid w:val="00147323"/>
    <w:rsid w:val="001508CF"/>
    <w:rsid w:val="00150C98"/>
    <w:rsid w:val="00151180"/>
    <w:rsid w:val="00151418"/>
    <w:rsid w:val="00151459"/>
    <w:rsid w:val="00151959"/>
    <w:rsid w:val="00151963"/>
    <w:rsid w:val="00152C26"/>
    <w:rsid w:val="00152CE4"/>
    <w:rsid w:val="00153E4A"/>
    <w:rsid w:val="001546A6"/>
    <w:rsid w:val="00154701"/>
    <w:rsid w:val="00154EF8"/>
    <w:rsid w:val="00154F45"/>
    <w:rsid w:val="0015540A"/>
    <w:rsid w:val="00155B86"/>
    <w:rsid w:val="00155C3F"/>
    <w:rsid w:val="001560AA"/>
    <w:rsid w:val="00156343"/>
    <w:rsid w:val="0015700C"/>
    <w:rsid w:val="00157596"/>
    <w:rsid w:val="001579A2"/>
    <w:rsid w:val="00160F10"/>
    <w:rsid w:val="0016127E"/>
    <w:rsid w:val="001613A7"/>
    <w:rsid w:val="001623E6"/>
    <w:rsid w:val="001636E4"/>
    <w:rsid w:val="00163AC8"/>
    <w:rsid w:val="001644D1"/>
    <w:rsid w:val="001652FB"/>
    <w:rsid w:val="001659CB"/>
    <w:rsid w:val="00166C28"/>
    <w:rsid w:val="00170177"/>
    <w:rsid w:val="00170450"/>
    <w:rsid w:val="00171542"/>
    <w:rsid w:val="001731BE"/>
    <w:rsid w:val="00174356"/>
    <w:rsid w:val="00175056"/>
    <w:rsid w:val="0017574F"/>
    <w:rsid w:val="0017598A"/>
    <w:rsid w:val="00175ABE"/>
    <w:rsid w:val="00175D0E"/>
    <w:rsid w:val="00175D35"/>
    <w:rsid w:val="0017617F"/>
    <w:rsid w:val="001763EA"/>
    <w:rsid w:val="00176599"/>
    <w:rsid w:val="0017723B"/>
    <w:rsid w:val="001773F4"/>
    <w:rsid w:val="001774D2"/>
    <w:rsid w:val="001801A3"/>
    <w:rsid w:val="001806F3"/>
    <w:rsid w:val="00180980"/>
    <w:rsid w:val="00180A7D"/>
    <w:rsid w:val="00180CD9"/>
    <w:rsid w:val="001820E9"/>
    <w:rsid w:val="00182AF9"/>
    <w:rsid w:val="00182D7A"/>
    <w:rsid w:val="00183A17"/>
    <w:rsid w:val="00183B91"/>
    <w:rsid w:val="0018456F"/>
    <w:rsid w:val="00184B7F"/>
    <w:rsid w:val="00185073"/>
    <w:rsid w:val="00185C0D"/>
    <w:rsid w:val="001864B2"/>
    <w:rsid w:val="00187468"/>
    <w:rsid w:val="00187637"/>
    <w:rsid w:val="00191772"/>
    <w:rsid w:val="00191927"/>
    <w:rsid w:val="00192816"/>
    <w:rsid w:val="00192F05"/>
    <w:rsid w:val="0019331C"/>
    <w:rsid w:val="00193653"/>
    <w:rsid w:val="00193709"/>
    <w:rsid w:val="001944A0"/>
    <w:rsid w:val="00194942"/>
    <w:rsid w:val="00194D65"/>
    <w:rsid w:val="00194D88"/>
    <w:rsid w:val="00194F92"/>
    <w:rsid w:val="001950EB"/>
    <w:rsid w:val="00195E11"/>
    <w:rsid w:val="00195E73"/>
    <w:rsid w:val="001969A6"/>
    <w:rsid w:val="00196B3B"/>
    <w:rsid w:val="00196FB7"/>
    <w:rsid w:val="001A0729"/>
    <w:rsid w:val="001A0892"/>
    <w:rsid w:val="001A0A4D"/>
    <w:rsid w:val="001A0ACB"/>
    <w:rsid w:val="001A16FB"/>
    <w:rsid w:val="001A1848"/>
    <w:rsid w:val="001A1B03"/>
    <w:rsid w:val="001A2BA7"/>
    <w:rsid w:val="001A2F8D"/>
    <w:rsid w:val="001A379C"/>
    <w:rsid w:val="001A545B"/>
    <w:rsid w:val="001A5BA1"/>
    <w:rsid w:val="001A5BB9"/>
    <w:rsid w:val="001A663A"/>
    <w:rsid w:val="001A68CF"/>
    <w:rsid w:val="001A6AA3"/>
    <w:rsid w:val="001A7591"/>
    <w:rsid w:val="001A7675"/>
    <w:rsid w:val="001B01F1"/>
    <w:rsid w:val="001B06B5"/>
    <w:rsid w:val="001B073A"/>
    <w:rsid w:val="001B124D"/>
    <w:rsid w:val="001B1F1A"/>
    <w:rsid w:val="001B2329"/>
    <w:rsid w:val="001B280F"/>
    <w:rsid w:val="001B2AE4"/>
    <w:rsid w:val="001B2CC0"/>
    <w:rsid w:val="001B333F"/>
    <w:rsid w:val="001B3787"/>
    <w:rsid w:val="001B4214"/>
    <w:rsid w:val="001B487A"/>
    <w:rsid w:val="001B6275"/>
    <w:rsid w:val="001B6C5F"/>
    <w:rsid w:val="001C0CC9"/>
    <w:rsid w:val="001C12B9"/>
    <w:rsid w:val="001C1FB2"/>
    <w:rsid w:val="001C4349"/>
    <w:rsid w:val="001C47CB"/>
    <w:rsid w:val="001C49DD"/>
    <w:rsid w:val="001C4E54"/>
    <w:rsid w:val="001C5638"/>
    <w:rsid w:val="001C63B0"/>
    <w:rsid w:val="001C64E1"/>
    <w:rsid w:val="001C689C"/>
    <w:rsid w:val="001C7654"/>
    <w:rsid w:val="001C7CA4"/>
    <w:rsid w:val="001D08CF"/>
    <w:rsid w:val="001D0BFE"/>
    <w:rsid w:val="001D1C23"/>
    <w:rsid w:val="001D28B2"/>
    <w:rsid w:val="001D3335"/>
    <w:rsid w:val="001D4C18"/>
    <w:rsid w:val="001D553B"/>
    <w:rsid w:val="001D5D5A"/>
    <w:rsid w:val="001D62EC"/>
    <w:rsid w:val="001D67B7"/>
    <w:rsid w:val="001D682E"/>
    <w:rsid w:val="001D6A61"/>
    <w:rsid w:val="001D794C"/>
    <w:rsid w:val="001D797B"/>
    <w:rsid w:val="001D7DD8"/>
    <w:rsid w:val="001E0704"/>
    <w:rsid w:val="001E08BA"/>
    <w:rsid w:val="001E2441"/>
    <w:rsid w:val="001E2975"/>
    <w:rsid w:val="001E2DA2"/>
    <w:rsid w:val="001E31D4"/>
    <w:rsid w:val="001E3249"/>
    <w:rsid w:val="001E3C29"/>
    <w:rsid w:val="001E4033"/>
    <w:rsid w:val="001E4300"/>
    <w:rsid w:val="001E4690"/>
    <w:rsid w:val="001E49D6"/>
    <w:rsid w:val="001E4D60"/>
    <w:rsid w:val="001E5408"/>
    <w:rsid w:val="001E5AB2"/>
    <w:rsid w:val="001E5BE9"/>
    <w:rsid w:val="001E5F11"/>
    <w:rsid w:val="001E62E6"/>
    <w:rsid w:val="001E6423"/>
    <w:rsid w:val="001E64C7"/>
    <w:rsid w:val="001E67AE"/>
    <w:rsid w:val="001E6C09"/>
    <w:rsid w:val="001E727E"/>
    <w:rsid w:val="001E747E"/>
    <w:rsid w:val="001E7BBF"/>
    <w:rsid w:val="001E7CBF"/>
    <w:rsid w:val="001F2082"/>
    <w:rsid w:val="001F383B"/>
    <w:rsid w:val="001F4725"/>
    <w:rsid w:val="001F4792"/>
    <w:rsid w:val="001F4A79"/>
    <w:rsid w:val="001F4EED"/>
    <w:rsid w:val="001F53F6"/>
    <w:rsid w:val="001F5E8C"/>
    <w:rsid w:val="001F6873"/>
    <w:rsid w:val="001F7E7D"/>
    <w:rsid w:val="00200D03"/>
    <w:rsid w:val="0020156B"/>
    <w:rsid w:val="00201ADD"/>
    <w:rsid w:val="00202B94"/>
    <w:rsid w:val="002030D2"/>
    <w:rsid w:val="002038A5"/>
    <w:rsid w:val="00203EAB"/>
    <w:rsid w:val="00203F79"/>
    <w:rsid w:val="002040DA"/>
    <w:rsid w:val="002051E5"/>
    <w:rsid w:val="00205682"/>
    <w:rsid w:val="00206149"/>
    <w:rsid w:val="00206805"/>
    <w:rsid w:val="00206A09"/>
    <w:rsid w:val="00207326"/>
    <w:rsid w:val="00211757"/>
    <w:rsid w:val="00211EFD"/>
    <w:rsid w:val="00211F6C"/>
    <w:rsid w:val="00212835"/>
    <w:rsid w:val="00212B14"/>
    <w:rsid w:val="002135E0"/>
    <w:rsid w:val="00214253"/>
    <w:rsid w:val="00214362"/>
    <w:rsid w:val="0021438A"/>
    <w:rsid w:val="002155B3"/>
    <w:rsid w:val="00215653"/>
    <w:rsid w:val="00215A02"/>
    <w:rsid w:val="00216214"/>
    <w:rsid w:val="00217335"/>
    <w:rsid w:val="00217A6D"/>
    <w:rsid w:val="00217A7A"/>
    <w:rsid w:val="00217AC5"/>
    <w:rsid w:val="00217CF5"/>
    <w:rsid w:val="00221E17"/>
    <w:rsid w:val="00222D16"/>
    <w:rsid w:val="00222DF3"/>
    <w:rsid w:val="00222F79"/>
    <w:rsid w:val="0022330C"/>
    <w:rsid w:val="00225464"/>
    <w:rsid w:val="002256AC"/>
    <w:rsid w:val="002257DF"/>
    <w:rsid w:val="00225DE3"/>
    <w:rsid w:val="0022608E"/>
    <w:rsid w:val="00226B76"/>
    <w:rsid w:val="00226FEF"/>
    <w:rsid w:val="00227837"/>
    <w:rsid w:val="002279AB"/>
    <w:rsid w:val="002313D3"/>
    <w:rsid w:val="00232D4E"/>
    <w:rsid w:val="00233C1B"/>
    <w:rsid w:val="00233FA6"/>
    <w:rsid w:val="00234449"/>
    <w:rsid w:val="002347F5"/>
    <w:rsid w:val="00235049"/>
    <w:rsid w:val="002353FC"/>
    <w:rsid w:val="002354E8"/>
    <w:rsid w:val="002357E3"/>
    <w:rsid w:val="00235F4E"/>
    <w:rsid w:val="00236AFB"/>
    <w:rsid w:val="00236EB8"/>
    <w:rsid w:val="002377C9"/>
    <w:rsid w:val="00237A92"/>
    <w:rsid w:val="00240761"/>
    <w:rsid w:val="002408F7"/>
    <w:rsid w:val="00240FB6"/>
    <w:rsid w:val="00241720"/>
    <w:rsid w:val="00242190"/>
    <w:rsid w:val="002423A6"/>
    <w:rsid w:val="00242A82"/>
    <w:rsid w:val="00242B27"/>
    <w:rsid w:val="00242D8A"/>
    <w:rsid w:val="002430E4"/>
    <w:rsid w:val="0024330A"/>
    <w:rsid w:val="00243557"/>
    <w:rsid w:val="00243C44"/>
    <w:rsid w:val="00243DD0"/>
    <w:rsid w:val="00244B82"/>
    <w:rsid w:val="00244D87"/>
    <w:rsid w:val="00244DB1"/>
    <w:rsid w:val="00245116"/>
    <w:rsid w:val="0024594F"/>
    <w:rsid w:val="002473F4"/>
    <w:rsid w:val="00250242"/>
    <w:rsid w:val="00250860"/>
    <w:rsid w:val="00250C77"/>
    <w:rsid w:val="002517A2"/>
    <w:rsid w:val="00251B38"/>
    <w:rsid w:val="002536CD"/>
    <w:rsid w:val="00253767"/>
    <w:rsid w:val="0025430D"/>
    <w:rsid w:val="0025465A"/>
    <w:rsid w:val="002546A8"/>
    <w:rsid w:val="00254989"/>
    <w:rsid w:val="00254EC5"/>
    <w:rsid w:val="0025564E"/>
    <w:rsid w:val="00256432"/>
    <w:rsid w:val="00256B67"/>
    <w:rsid w:val="00260DEA"/>
    <w:rsid w:val="002610F9"/>
    <w:rsid w:val="0026181A"/>
    <w:rsid w:val="00261A22"/>
    <w:rsid w:val="00262397"/>
    <w:rsid w:val="00263740"/>
    <w:rsid w:val="002639FA"/>
    <w:rsid w:val="00263F58"/>
    <w:rsid w:val="002651B2"/>
    <w:rsid w:val="00265474"/>
    <w:rsid w:val="00265918"/>
    <w:rsid w:val="00265A4F"/>
    <w:rsid w:val="00265AC7"/>
    <w:rsid w:val="00265B87"/>
    <w:rsid w:val="002661A6"/>
    <w:rsid w:val="00266ADA"/>
    <w:rsid w:val="00267284"/>
    <w:rsid w:val="00267788"/>
    <w:rsid w:val="00267DD4"/>
    <w:rsid w:val="00270038"/>
    <w:rsid w:val="00270AA0"/>
    <w:rsid w:val="00271494"/>
    <w:rsid w:val="00272722"/>
    <w:rsid w:val="002727BB"/>
    <w:rsid w:val="00272E06"/>
    <w:rsid w:val="002732E3"/>
    <w:rsid w:val="00273A23"/>
    <w:rsid w:val="00273BFB"/>
    <w:rsid w:val="00274C3B"/>
    <w:rsid w:val="00274F83"/>
    <w:rsid w:val="00275C7A"/>
    <w:rsid w:val="00275F49"/>
    <w:rsid w:val="00276C48"/>
    <w:rsid w:val="0027738B"/>
    <w:rsid w:val="002777BD"/>
    <w:rsid w:val="00277B6A"/>
    <w:rsid w:val="0028182E"/>
    <w:rsid w:val="00281868"/>
    <w:rsid w:val="00282BEC"/>
    <w:rsid w:val="00282D9B"/>
    <w:rsid w:val="00283268"/>
    <w:rsid w:val="00283CD5"/>
    <w:rsid w:val="00283D54"/>
    <w:rsid w:val="00283EFD"/>
    <w:rsid w:val="00284279"/>
    <w:rsid w:val="0028441F"/>
    <w:rsid w:val="00284BBD"/>
    <w:rsid w:val="00285C5C"/>
    <w:rsid w:val="0028636E"/>
    <w:rsid w:val="002873F7"/>
    <w:rsid w:val="002902EE"/>
    <w:rsid w:val="002905E7"/>
    <w:rsid w:val="002916E3"/>
    <w:rsid w:val="0029182F"/>
    <w:rsid w:val="002921F6"/>
    <w:rsid w:val="0029307B"/>
    <w:rsid w:val="0029349E"/>
    <w:rsid w:val="002936CE"/>
    <w:rsid w:val="00293AF4"/>
    <w:rsid w:val="00293ECB"/>
    <w:rsid w:val="00294156"/>
    <w:rsid w:val="0029551C"/>
    <w:rsid w:val="0029574C"/>
    <w:rsid w:val="002965D4"/>
    <w:rsid w:val="00296868"/>
    <w:rsid w:val="00296A0F"/>
    <w:rsid w:val="0029701E"/>
    <w:rsid w:val="00297048"/>
    <w:rsid w:val="00297682"/>
    <w:rsid w:val="002A0587"/>
    <w:rsid w:val="002A1927"/>
    <w:rsid w:val="002A1AF3"/>
    <w:rsid w:val="002A2F7A"/>
    <w:rsid w:val="002A2FBB"/>
    <w:rsid w:val="002A32E5"/>
    <w:rsid w:val="002A37DE"/>
    <w:rsid w:val="002A3C88"/>
    <w:rsid w:val="002A3F5B"/>
    <w:rsid w:val="002A435F"/>
    <w:rsid w:val="002A472B"/>
    <w:rsid w:val="002A5C1F"/>
    <w:rsid w:val="002A6035"/>
    <w:rsid w:val="002A6414"/>
    <w:rsid w:val="002A67AF"/>
    <w:rsid w:val="002A69DA"/>
    <w:rsid w:val="002B1C99"/>
    <w:rsid w:val="002B1D33"/>
    <w:rsid w:val="002B1D58"/>
    <w:rsid w:val="002B1E54"/>
    <w:rsid w:val="002B1E76"/>
    <w:rsid w:val="002B2082"/>
    <w:rsid w:val="002B3847"/>
    <w:rsid w:val="002B3FF5"/>
    <w:rsid w:val="002B4217"/>
    <w:rsid w:val="002B6B21"/>
    <w:rsid w:val="002B725D"/>
    <w:rsid w:val="002C1659"/>
    <w:rsid w:val="002C2140"/>
    <w:rsid w:val="002C249E"/>
    <w:rsid w:val="002C2C8E"/>
    <w:rsid w:val="002C54BC"/>
    <w:rsid w:val="002C57F7"/>
    <w:rsid w:val="002C5C41"/>
    <w:rsid w:val="002C5D7B"/>
    <w:rsid w:val="002C5DD3"/>
    <w:rsid w:val="002C5F39"/>
    <w:rsid w:val="002C6028"/>
    <w:rsid w:val="002C653A"/>
    <w:rsid w:val="002C7078"/>
    <w:rsid w:val="002C7453"/>
    <w:rsid w:val="002D06FB"/>
    <w:rsid w:val="002D1123"/>
    <w:rsid w:val="002D1888"/>
    <w:rsid w:val="002D1A38"/>
    <w:rsid w:val="002D2097"/>
    <w:rsid w:val="002D28D4"/>
    <w:rsid w:val="002D2F43"/>
    <w:rsid w:val="002D34E7"/>
    <w:rsid w:val="002D355D"/>
    <w:rsid w:val="002D38B7"/>
    <w:rsid w:val="002D396C"/>
    <w:rsid w:val="002D3DF0"/>
    <w:rsid w:val="002D4BF4"/>
    <w:rsid w:val="002D4F5C"/>
    <w:rsid w:val="002D5EBD"/>
    <w:rsid w:val="002D7F1A"/>
    <w:rsid w:val="002D7F2B"/>
    <w:rsid w:val="002E02D7"/>
    <w:rsid w:val="002E094F"/>
    <w:rsid w:val="002E22E6"/>
    <w:rsid w:val="002E2337"/>
    <w:rsid w:val="002E2387"/>
    <w:rsid w:val="002E28A1"/>
    <w:rsid w:val="002E2C42"/>
    <w:rsid w:val="002E4B09"/>
    <w:rsid w:val="002E4B2C"/>
    <w:rsid w:val="002E4FAA"/>
    <w:rsid w:val="002E55CD"/>
    <w:rsid w:val="002E5C56"/>
    <w:rsid w:val="002E6F7F"/>
    <w:rsid w:val="002E7B3A"/>
    <w:rsid w:val="002F0857"/>
    <w:rsid w:val="002F0FFD"/>
    <w:rsid w:val="002F11D4"/>
    <w:rsid w:val="002F1E00"/>
    <w:rsid w:val="002F1F80"/>
    <w:rsid w:val="002F2056"/>
    <w:rsid w:val="002F35DE"/>
    <w:rsid w:val="002F3A10"/>
    <w:rsid w:val="002F3A71"/>
    <w:rsid w:val="002F4030"/>
    <w:rsid w:val="002F411E"/>
    <w:rsid w:val="002F432D"/>
    <w:rsid w:val="002F4C0F"/>
    <w:rsid w:val="002F576F"/>
    <w:rsid w:val="002F5899"/>
    <w:rsid w:val="002F61AD"/>
    <w:rsid w:val="002F77FF"/>
    <w:rsid w:val="002F7ED2"/>
    <w:rsid w:val="0030076C"/>
    <w:rsid w:val="003010C0"/>
    <w:rsid w:val="0030149E"/>
    <w:rsid w:val="003021A3"/>
    <w:rsid w:val="00302450"/>
    <w:rsid w:val="003036FF"/>
    <w:rsid w:val="003039AF"/>
    <w:rsid w:val="00303E79"/>
    <w:rsid w:val="003049B3"/>
    <w:rsid w:val="00304EA2"/>
    <w:rsid w:val="00304FFC"/>
    <w:rsid w:val="00305551"/>
    <w:rsid w:val="00306368"/>
    <w:rsid w:val="003068D4"/>
    <w:rsid w:val="00306B12"/>
    <w:rsid w:val="003072B6"/>
    <w:rsid w:val="00307791"/>
    <w:rsid w:val="00310963"/>
    <w:rsid w:val="00310B90"/>
    <w:rsid w:val="003116F5"/>
    <w:rsid w:val="00311792"/>
    <w:rsid w:val="0031232B"/>
    <w:rsid w:val="0031237D"/>
    <w:rsid w:val="00312490"/>
    <w:rsid w:val="003129CD"/>
    <w:rsid w:val="0031304D"/>
    <w:rsid w:val="003150DD"/>
    <w:rsid w:val="00316CCC"/>
    <w:rsid w:val="0031703F"/>
    <w:rsid w:val="003172D0"/>
    <w:rsid w:val="00317483"/>
    <w:rsid w:val="00317FF1"/>
    <w:rsid w:val="00320AB7"/>
    <w:rsid w:val="00320DB3"/>
    <w:rsid w:val="0032263B"/>
    <w:rsid w:val="00323430"/>
    <w:rsid w:val="0032412A"/>
    <w:rsid w:val="00324BDE"/>
    <w:rsid w:val="003252A1"/>
    <w:rsid w:val="003260FE"/>
    <w:rsid w:val="00326E89"/>
    <w:rsid w:val="00330E36"/>
    <w:rsid w:val="003314E8"/>
    <w:rsid w:val="003316DA"/>
    <w:rsid w:val="003330D7"/>
    <w:rsid w:val="003344E9"/>
    <w:rsid w:val="00334BB9"/>
    <w:rsid w:val="00334F2C"/>
    <w:rsid w:val="003354DF"/>
    <w:rsid w:val="00335EEC"/>
    <w:rsid w:val="00337B8D"/>
    <w:rsid w:val="00337DC7"/>
    <w:rsid w:val="00337E2C"/>
    <w:rsid w:val="00340D98"/>
    <w:rsid w:val="0034125F"/>
    <w:rsid w:val="003418D3"/>
    <w:rsid w:val="00341E08"/>
    <w:rsid w:val="00343A16"/>
    <w:rsid w:val="0034482F"/>
    <w:rsid w:val="00346237"/>
    <w:rsid w:val="0034673F"/>
    <w:rsid w:val="00347426"/>
    <w:rsid w:val="00347D11"/>
    <w:rsid w:val="00347F4E"/>
    <w:rsid w:val="0035078A"/>
    <w:rsid w:val="00350834"/>
    <w:rsid w:val="003508C5"/>
    <w:rsid w:val="00350B06"/>
    <w:rsid w:val="00350B36"/>
    <w:rsid w:val="0035250D"/>
    <w:rsid w:val="003525D4"/>
    <w:rsid w:val="00352674"/>
    <w:rsid w:val="00352DAC"/>
    <w:rsid w:val="003535C9"/>
    <w:rsid w:val="00353DDD"/>
    <w:rsid w:val="003546C2"/>
    <w:rsid w:val="00354807"/>
    <w:rsid w:val="00354D75"/>
    <w:rsid w:val="0035548C"/>
    <w:rsid w:val="0035674F"/>
    <w:rsid w:val="00356B2E"/>
    <w:rsid w:val="0035785C"/>
    <w:rsid w:val="003578D8"/>
    <w:rsid w:val="003579EE"/>
    <w:rsid w:val="00357DCA"/>
    <w:rsid w:val="0036070F"/>
    <w:rsid w:val="003618DA"/>
    <w:rsid w:val="00361F75"/>
    <w:rsid w:val="0036401A"/>
    <w:rsid w:val="00364EC1"/>
    <w:rsid w:val="00365974"/>
    <w:rsid w:val="00365AC6"/>
    <w:rsid w:val="003669EF"/>
    <w:rsid w:val="00366CBC"/>
    <w:rsid w:val="0037056A"/>
    <w:rsid w:val="00370978"/>
    <w:rsid w:val="00372F30"/>
    <w:rsid w:val="00373042"/>
    <w:rsid w:val="003741D6"/>
    <w:rsid w:val="0037519B"/>
    <w:rsid w:val="003761FD"/>
    <w:rsid w:val="003762BC"/>
    <w:rsid w:val="00376743"/>
    <w:rsid w:val="00376FAD"/>
    <w:rsid w:val="003771F8"/>
    <w:rsid w:val="00377D0A"/>
    <w:rsid w:val="00380016"/>
    <w:rsid w:val="0038129A"/>
    <w:rsid w:val="00381C48"/>
    <w:rsid w:val="00382C72"/>
    <w:rsid w:val="00382FFA"/>
    <w:rsid w:val="003831C3"/>
    <w:rsid w:val="0038336F"/>
    <w:rsid w:val="00383D98"/>
    <w:rsid w:val="00384CBD"/>
    <w:rsid w:val="00384E10"/>
    <w:rsid w:val="00385FB2"/>
    <w:rsid w:val="00386A0D"/>
    <w:rsid w:val="00386AF0"/>
    <w:rsid w:val="0038787D"/>
    <w:rsid w:val="00390088"/>
    <w:rsid w:val="00390FAF"/>
    <w:rsid w:val="003911B6"/>
    <w:rsid w:val="00392079"/>
    <w:rsid w:val="003934B5"/>
    <w:rsid w:val="00394B10"/>
    <w:rsid w:val="00394DA6"/>
    <w:rsid w:val="00395079"/>
    <w:rsid w:val="00395105"/>
    <w:rsid w:val="0039579B"/>
    <w:rsid w:val="00395C86"/>
    <w:rsid w:val="00396989"/>
    <w:rsid w:val="0039700C"/>
    <w:rsid w:val="00397247"/>
    <w:rsid w:val="003973E9"/>
    <w:rsid w:val="0039762D"/>
    <w:rsid w:val="003A1366"/>
    <w:rsid w:val="003A1587"/>
    <w:rsid w:val="003A1B0B"/>
    <w:rsid w:val="003A2812"/>
    <w:rsid w:val="003A3992"/>
    <w:rsid w:val="003A3DC5"/>
    <w:rsid w:val="003A52DE"/>
    <w:rsid w:val="003A5570"/>
    <w:rsid w:val="003A559B"/>
    <w:rsid w:val="003A5C8B"/>
    <w:rsid w:val="003A5F4A"/>
    <w:rsid w:val="003A787E"/>
    <w:rsid w:val="003B1146"/>
    <w:rsid w:val="003B1679"/>
    <w:rsid w:val="003B18D0"/>
    <w:rsid w:val="003B2004"/>
    <w:rsid w:val="003B2F50"/>
    <w:rsid w:val="003B336F"/>
    <w:rsid w:val="003B3D74"/>
    <w:rsid w:val="003B3D82"/>
    <w:rsid w:val="003B3F2E"/>
    <w:rsid w:val="003B4085"/>
    <w:rsid w:val="003B51D8"/>
    <w:rsid w:val="003B661B"/>
    <w:rsid w:val="003B6A06"/>
    <w:rsid w:val="003B7862"/>
    <w:rsid w:val="003B7932"/>
    <w:rsid w:val="003B7A6C"/>
    <w:rsid w:val="003B7F1D"/>
    <w:rsid w:val="003C0998"/>
    <w:rsid w:val="003C110B"/>
    <w:rsid w:val="003C1A3C"/>
    <w:rsid w:val="003C1FD9"/>
    <w:rsid w:val="003C3B5E"/>
    <w:rsid w:val="003C4713"/>
    <w:rsid w:val="003C4B98"/>
    <w:rsid w:val="003C50C3"/>
    <w:rsid w:val="003C52CD"/>
    <w:rsid w:val="003C5549"/>
    <w:rsid w:val="003C5F56"/>
    <w:rsid w:val="003C686A"/>
    <w:rsid w:val="003C6EDF"/>
    <w:rsid w:val="003C6FD8"/>
    <w:rsid w:val="003C7C0B"/>
    <w:rsid w:val="003C7DF3"/>
    <w:rsid w:val="003C7EED"/>
    <w:rsid w:val="003D0A34"/>
    <w:rsid w:val="003D1128"/>
    <w:rsid w:val="003D11DA"/>
    <w:rsid w:val="003D1BAD"/>
    <w:rsid w:val="003D2A22"/>
    <w:rsid w:val="003D2FC3"/>
    <w:rsid w:val="003D3EBA"/>
    <w:rsid w:val="003D50A6"/>
    <w:rsid w:val="003D5280"/>
    <w:rsid w:val="003D55F3"/>
    <w:rsid w:val="003D5A36"/>
    <w:rsid w:val="003D6001"/>
    <w:rsid w:val="003D6416"/>
    <w:rsid w:val="003D6C6B"/>
    <w:rsid w:val="003D7AA3"/>
    <w:rsid w:val="003D7BA8"/>
    <w:rsid w:val="003E00B2"/>
    <w:rsid w:val="003E10E6"/>
    <w:rsid w:val="003E1E82"/>
    <w:rsid w:val="003E24EE"/>
    <w:rsid w:val="003E2A54"/>
    <w:rsid w:val="003E2A94"/>
    <w:rsid w:val="003E3698"/>
    <w:rsid w:val="003E3B52"/>
    <w:rsid w:val="003E45B1"/>
    <w:rsid w:val="003E4631"/>
    <w:rsid w:val="003E4E33"/>
    <w:rsid w:val="003E5BE6"/>
    <w:rsid w:val="003E64D4"/>
    <w:rsid w:val="003E671E"/>
    <w:rsid w:val="003E6796"/>
    <w:rsid w:val="003E71C7"/>
    <w:rsid w:val="003E7E7F"/>
    <w:rsid w:val="003F043B"/>
    <w:rsid w:val="003F0C31"/>
    <w:rsid w:val="003F16A1"/>
    <w:rsid w:val="003F21D0"/>
    <w:rsid w:val="003F21D6"/>
    <w:rsid w:val="003F2CC5"/>
    <w:rsid w:val="003F3BD5"/>
    <w:rsid w:val="003F43FB"/>
    <w:rsid w:val="003F4E4A"/>
    <w:rsid w:val="003F4FBE"/>
    <w:rsid w:val="003F50BD"/>
    <w:rsid w:val="003F5D4C"/>
    <w:rsid w:val="003F5D89"/>
    <w:rsid w:val="003F6CBD"/>
    <w:rsid w:val="003F77D6"/>
    <w:rsid w:val="003F9394"/>
    <w:rsid w:val="0040003B"/>
    <w:rsid w:val="00400A78"/>
    <w:rsid w:val="004013F2"/>
    <w:rsid w:val="00401B0C"/>
    <w:rsid w:val="00401DFC"/>
    <w:rsid w:val="0040247E"/>
    <w:rsid w:val="00402B80"/>
    <w:rsid w:val="00402EEF"/>
    <w:rsid w:val="00405719"/>
    <w:rsid w:val="00405F69"/>
    <w:rsid w:val="00406014"/>
    <w:rsid w:val="0040610E"/>
    <w:rsid w:val="004063B6"/>
    <w:rsid w:val="0040642E"/>
    <w:rsid w:val="004076ED"/>
    <w:rsid w:val="00410580"/>
    <w:rsid w:val="00411283"/>
    <w:rsid w:val="00411C4B"/>
    <w:rsid w:val="00411D13"/>
    <w:rsid w:val="00413295"/>
    <w:rsid w:val="00413CDE"/>
    <w:rsid w:val="004150C2"/>
    <w:rsid w:val="00415210"/>
    <w:rsid w:val="00415E7C"/>
    <w:rsid w:val="00416079"/>
    <w:rsid w:val="00416094"/>
    <w:rsid w:val="00416468"/>
    <w:rsid w:val="00417070"/>
    <w:rsid w:val="004211C3"/>
    <w:rsid w:val="004220F2"/>
    <w:rsid w:val="00423573"/>
    <w:rsid w:val="00423E52"/>
    <w:rsid w:val="004243AE"/>
    <w:rsid w:val="004247C2"/>
    <w:rsid w:val="004247E0"/>
    <w:rsid w:val="00424A6B"/>
    <w:rsid w:val="00425D03"/>
    <w:rsid w:val="00426028"/>
    <w:rsid w:val="00426496"/>
    <w:rsid w:val="004266FB"/>
    <w:rsid w:val="00426889"/>
    <w:rsid w:val="004268E2"/>
    <w:rsid w:val="00426A97"/>
    <w:rsid w:val="00426F08"/>
    <w:rsid w:val="00427043"/>
    <w:rsid w:val="00427192"/>
    <w:rsid w:val="00427293"/>
    <w:rsid w:val="00427766"/>
    <w:rsid w:val="00427834"/>
    <w:rsid w:val="00427A3C"/>
    <w:rsid w:val="00427B73"/>
    <w:rsid w:val="00427EAF"/>
    <w:rsid w:val="0043126B"/>
    <w:rsid w:val="00431A1A"/>
    <w:rsid w:val="00431A63"/>
    <w:rsid w:val="00431F5D"/>
    <w:rsid w:val="00432009"/>
    <w:rsid w:val="004321B8"/>
    <w:rsid w:val="0043291D"/>
    <w:rsid w:val="00432A0D"/>
    <w:rsid w:val="00432B67"/>
    <w:rsid w:val="00432C91"/>
    <w:rsid w:val="004340CA"/>
    <w:rsid w:val="00434312"/>
    <w:rsid w:val="00434C14"/>
    <w:rsid w:val="0043562B"/>
    <w:rsid w:val="004359B4"/>
    <w:rsid w:val="004360A9"/>
    <w:rsid w:val="0043629C"/>
    <w:rsid w:val="00436895"/>
    <w:rsid w:val="00436A3C"/>
    <w:rsid w:val="00436C40"/>
    <w:rsid w:val="00436EE8"/>
    <w:rsid w:val="0043739F"/>
    <w:rsid w:val="0043785E"/>
    <w:rsid w:val="00437B0C"/>
    <w:rsid w:val="00440368"/>
    <w:rsid w:val="0044070F"/>
    <w:rsid w:val="00441F73"/>
    <w:rsid w:val="00442460"/>
    <w:rsid w:val="00442A23"/>
    <w:rsid w:val="00443DE3"/>
    <w:rsid w:val="00443FA7"/>
    <w:rsid w:val="00444271"/>
    <w:rsid w:val="00445793"/>
    <w:rsid w:val="0044596B"/>
    <w:rsid w:val="00445BCA"/>
    <w:rsid w:val="00446CB6"/>
    <w:rsid w:val="004474CB"/>
    <w:rsid w:val="00447E02"/>
    <w:rsid w:val="0045105D"/>
    <w:rsid w:val="0045113C"/>
    <w:rsid w:val="00451358"/>
    <w:rsid w:val="004516CB"/>
    <w:rsid w:val="004517E3"/>
    <w:rsid w:val="00451810"/>
    <w:rsid w:val="004527DE"/>
    <w:rsid w:val="00453F3B"/>
    <w:rsid w:val="0045425D"/>
    <w:rsid w:val="00454EAE"/>
    <w:rsid w:val="004557DD"/>
    <w:rsid w:val="00455F98"/>
    <w:rsid w:val="00456194"/>
    <w:rsid w:val="0045675C"/>
    <w:rsid w:val="0045719F"/>
    <w:rsid w:val="004573C2"/>
    <w:rsid w:val="00457B90"/>
    <w:rsid w:val="0046047E"/>
    <w:rsid w:val="004608D9"/>
    <w:rsid w:val="00462A2A"/>
    <w:rsid w:val="0046376F"/>
    <w:rsid w:val="00464BE9"/>
    <w:rsid w:val="0046520D"/>
    <w:rsid w:val="00465A8E"/>
    <w:rsid w:val="00465D2D"/>
    <w:rsid w:val="00466B0B"/>
    <w:rsid w:val="004671FA"/>
    <w:rsid w:val="00467F2F"/>
    <w:rsid w:val="004700D7"/>
    <w:rsid w:val="004713FA"/>
    <w:rsid w:val="0047169A"/>
    <w:rsid w:val="004717C5"/>
    <w:rsid w:val="004718FA"/>
    <w:rsid w:val="004723A5"/>
    <w:rsid w:val="0047323F"/>
    <w:rsid w:val="004732A6"/>
    <w:rsid w:val="004739BC"/>
    <w:rsid w:val="00473E92"/>
    <w:rsid w:val="004741E8"/>
    <w:rsid w:val="00474807"/>
    <w:rsid w:val="0047488F"/>
    <w:rsid w:val="00474DE9"/>
    <w:rsid w:val="00475FA7"/>
    <w:rsid w:val="0047627E"/>
    <w:rsid w:val="00476A54"/>
    <w:rsid w:val="00476DA6"/>
    <w:rsid w:val="004770B5"/>
    <w:rsid w:val="00477D7D"/>
    <w:rsid w:val="00480471"/>
    <w:rsid w:val="00480868"/>
    <w:rsid w:val="0048171A"/>
    <w:rsid w:val="00481DF1"/>
    <w:rsid w:val="004825C5"/>
    <w:rsid w:val="00483530"/>
    <w:rsid w:val="0048429F"/>
    <w:rsid w:val="0048439D"/>
    <w:rsid w:val="0048454F"/>
    <w:rsid w:val="00484578"/>
    <w:rsid w:val="00484D14"/>
    <w:rsid w:val="0048591D"/>
    <w:rsid w:val="00485989"/>
    <w:rsid w:val="00485F6A"/>
    <w:rsid w:val="00486465"/>
    <w:rsid w:val="00487074"/>
    <w:rsid w:val="00487A9B"/>
    <w:rsid w:val="00490AF8"/>
    <w:rsid w:val="00490C86"/>
    <w:rsid w:val="004910A6"/>
    <w:rsid w:val="00491920"/>
    <w:rsid w:val="00491DC5"/>
    <w:rsid w:val="0049206D"/>
    <w:rsid w:val="004921FF"/>
    <w:rsid w:val="004929F9"/>
    <w:rsid w:val="00493363"/>
    <w:rsid w:val="004935C2"/>
    <w:rsid w:val="0049411B"/>
    <w:rsid w:val="004943B1"/>
    <w:rsid w:val="00494572"/>
    <w:rsid w:val="0049458F"/>
    <w:rsid w:val="00494638"/>
    <w:rsid w:val="004946CD"/>
    <w:rsid w:val="004954BF"/>
    <w:rsid w:val="00495ACE"/>
    <w:rsid w:val="0049620C"/>
    <w:rsid w:val="004964B4"/>
    <w:rsid w:val="004A00E7"/>
    <w:rsid w:val="004A0688"/>
    <w:rsid w:val="004A1971"/>
    <w:rsid w:val="004A1AA5"/>
    <w:rsid w:val="004A1AFF"/>
    <w:rsid w:val="004A1BAC"/>
    <w:rsid w:val="004A1BB6"/>
    <w:rsid w:val="004A27CB"/>
    <w:rsid w:val="004A309E"/>
    <w:rsid w:val="004A3809"/>
    <w:rsid w:val="004A4796"/>
    <w:rsid w:val="004A4F34"/>
    <w:rsid w:val="004A4FA8"/>
    <w:rsid w:val="004A5223"/>
    <w:rsid w:val="004A54B5"/>
    <w:rsid w:val="004A5FB7"/>
    <w:rsid w:val="004A6C8E"/>
    <w:rsid w:val="004A6DFD"/>
    <w:rsid w:val="004A72BF"/>
    <w:rsid w:val="004A73E6"/>
    <w:rsid w:val="004A7406"/>
    <w:rsid w:val="004B0495"/>
    <w:rsid w:val="004B067D"/>
    <w:rsid w:val="004B1176"/>
    <w:rsid w:val="004B13F5"/>
    <w:rsid w:val="004B231D"/>
    <w:rsid w:val="004B3DA1"/>
    <w:rsid w:val="004B3FC7"/>
    <w:rsid w:val="004B423D"/>
    <w:rsid w:val="004B6548"/>
    <w:rsid w:val="004B66EE"/>
    <w:rsid w:val="004B676B"/>
    <w:rsid w:val="004B6821"/>
    <w:rsid w:val="004B6982"/>
    <w:rsid w:val="004B6D12"/>
    <w:rsid w:val="004B6F92"/>
    <w:rsid w:val="004B76B0"/>
    <w:rsid w:val="004B77EB"/>
    <w:rsid w:val="004C09D7"/>
    <w:rsid w:val="004C0B0D"/>
    <w:rsid w:val="004C2192"/>
    <w:rsid w:val="004C3633"/>
    <w:rsid w:val="004C3F5E"/>
    <w:rsid w:val="004C42CA"/>
    <w:rsid w:val="004C4BD0"/>
    <w:rsid w:val="004C4C10"/>
    <w:rsid w:val="004C5306"/>
    <w:rsid w:val="004C5322"/>
    <w:rsid w:val="004C5712"/>
    <w:rsid w:val="004C5AFB"/>
    <w:rsid w:val="004C6697"/>
    <w:rsid w:val="004C6C9B"/>
    <w:rsid w:val="004C6FBA"/>
    <w:rsid w:val="004C7176"/>
    <w:rsid w:val="004C773A"/>
    <w:rsid w:val="004C7CB8"/>
    <w:rsid w:val="004C7F1B"/>
    <w:rsid w:val="004D1767"/>
    <w:rsid w:val="004D2E91"/>
    <w:rsid w:val="004D2F45"/>
    <w:rsid w:val="004D3379"/>
    <w:rsid w:val="004D3A94"/>
    <w:rsid w:val="004D4A49"/>
    <w:rsid w:val="004D51C5"/>
    <w:rsid w:val="004D55E9"/>
    <w:rsid w:val="004D5897"/>
    <w:rsid w:val="004D64E8"/>
    <w:rsid w:val="004D6660"/>
    <w:rsid w:val="004D674E"/>
    <w:rsid w:val="004D6E3F"/>
    <w:rsid w:val="004D7B4F"/>
    <w:rsid w:val="004E151D"/>
    <w:rsid w:val="004E1ABE"/>
    <w:rsid w:val="004E1FE9"/>
    <w:rsid w:val="004E27CD"/>
    <w:rsid w:val="004E3406"/>
    <w:rsid w:val="004E3E95"/>
    <w:rsid w:val="004E4013"/>
    <w:rsid w:val="004E4E13"/>
    <w:rsid w:val="004E580F"/>
    <w:rsid w:val="004E5CF6"/>
    <w:rsid w:val="004E5E81"/>
    <w:rsid w:val="004E63D4"/>
    <w:rsid w:val="004E67FE"/>
    <w:rsid w:val="004E6847"/>
    <w:rsid w:val="004E77BC"/>
    <w:rsid w:val="004E7950"/>
    <w:rsid w:val="004F08EF"/>
    <w:rsid w:val="004F09D6"/>
    <w:rsid w:val="004F0EC1"/>
    <w:rsid w:val="004F1F52"/>
    <w:rsid w:val="004F2340"/>
    <w:rsid w:val="004F258B"/>
    <w:rsid w:val="004F28DE"/>
    <w:rsid w:val="004F2CCF"/>
    <w:rsid w:val="004F3532"/>
    <w:rsid w:val="004F3877"/>
    <w:rsid w:val="004F3D69"/>
    <w:rsid w:val="004F4FF3"/>
    <w:rsid w:val="004F578B"/>
    <w:rsid w:val="004F5F2A"/>
    <w:rsid w:val="004F62F0"/>
    <w:rsid w:val="004F63BF"/>
    <w:rsid w:val="004F7084"/>
    <w:rsid w:val="004F740D"/>
    <w:rsid w:val="004F740E"/>
    <w:rsid w:val="004F7A70"/>
    <w:rsid w:val="00501601"/>
    <w:rsid w:val="00501D54"/>
    <w:rsid w:val="005034E3"/>
    <w:rsid w:val="00503E2D"/>
    <w:rsid w:val="00504A4A"/>
    <w:rsid w:val="005050C3"/>
    <w:rsid w:val="00506417"/>
    <w:rsid w:val="00506528"/>
    <w:rsid w:val="00506B27"/>
    <w:rsid w:val="00506FDC"/>
    <w:rsid w:val="00507667"/>
    <w:rsid w:val="00507A00"/>
    <w:rsid w:val="00507E06"/>
    <w:rsid w:val="00510D3E"/>
    <w:rsid w:val="00511961"/>
    <w:rsid w:val="00511ECD"/>
    <w:rsid w:val="005123B6"/>
    <w:rsid w:val="00512D5E"/>
    <w:rsid w:val="00513134"/>
    <w:rsid w:val="0051341D"/>
    <w:rsid w:val="0051353A"/>
    <w:rsid w:val="00513D47"/>
    <w:rsid w:val="00513E64"/>
    <w:rsid w:val="005141A8"/>
    <w:rsid w:val="0051534D"/>
    <w:rsid w:val="00515568"/>
    <w:rsid w:val="00515614"/>
    <w:rsid w:val="00516791"/>
    <w:rsid w:val="0051759A"/>
    <w:rsid w:val="00517AED"/>
    <w:rsid w:val="0052062B"/>
    <w:rsid w:val="00520A9E"/>
    <w:rsid w:val="005213A8"/>
    <w:rsid w:val="00521BAD"/>
    <w:rsid w:val="00522261"/>
    <w:rsid w:val="00522855"/>
    <w:rsid w:val="00522CFF"/>
    <w:rsid w:val="005230D4"/>
    <w:rsid w:val="00523238"/>
    <w:rsid w:val="005233E2"/>
    <w:rsid w:val="0052357B"/>
    <w:rsid w:val="00523D8E"/>
    <w:rsid w:val="005249E5"/>
    <w:rsid w:val="005249FB"/>
    <w:rsid w:val="0052630F"/>
    <w:rsid w:val="00526937"/>
    <w:rsid w:val="00526AA5"/>
    <w:rsid w:val="00526E1B"/>
    <w:rsid w:val="005302F6"/>
    <w:rsid w:val="00531738"/>
    <w:rsid w:val="00531D45"/>
    <w:rsid w:val="00531DAE"/>
    <w:rsid w:val="00532CE2"/>
    <w:rsid w:val="0053347C"/>
    <w:rsid w:val="00533598"/>
    <w:rsid w:val="0053359B"/>
    <w:rsid w:val="00533DBD"/>
    <w:rsid w:val="00535CDE"/>
    <w:rsid w:val="005361BE"/>
    <w:rsid w:val="00536342"/>
    <w:rsid w:val="00536BAC"/>
    <w:rsid w:val="005378A0"/>
    <w:rsid w:val="00541480"/>
    <w:rsid w:val="00541F7F"/>
    <w:rsid w:val="00543266"/>
    <w:rsid w:val="005432CB"/>
    <w:rsid w:val="0054344A"/>
    <w:rsid w:val="00543A57"/>
    <w:rsid w:val="00543A9A"/>
    <w:rsid w:val="00544089"/>
    <w:rsid w:val="005440DC"/>
    <w:rsid w:val="0054489C"/>
    <w:rsid w:val="005449BD"/>
    <w:rsid w:val="00544B5F"/>
    <w:rsid w:val="00544CEA"/>
    <w:rsid w:val="00544F9E"/>
    <w:rsid w:val="00545827"/>
    <w:rsid w:val="00545E49"/>
    <w:rsid w:val="005461AA"/>
    <w:rsid w:val="005466D0"/>
    <w:rsid w:val="00546D1D"/>
    <w:rsid w:val="00550036"/>
    <w:rsid w:val="00550B30"/>
    <w:rsid w:val="00551651"/>
    <w:rsid w:val="00551706"/>
    <w:rsid w:val="00551D28"/>
    <w:rsid w:val="00552CFF"/>
    <w:rsid w:val="0055317D"/>
    <w:rsid w:val="0055481C"/>
    <w:rsid w:val="00554D17"/>
    <w:rsid w:val="00555DB3"/>
    <w:rsid w:val="00556BBE"/>
    <w:rsid w:val="0055727D"/>
    <w:rsid w:val="00557CAA"/>
    <w:rsid w:val="00560C02"/>
    <w:rsid w:val="00560CB3"/>
    <w:rsid w:val="00561000"/>
    <w:rsid w:val="00561591"/>
    <w:rsid w:val="00563178"/>
    <w:rsid w:val="005631B6"/>
    <w:rsid w:val="00563477"/>
    <w:rsid w:val="0056504A"/>
    <w:rsid w:val="005650CB"/>
    <w:rsid w:val="00565D43"/>
    <w:rsid w:val="00566B34"/>
    <w:rsid w:val="00567994"/>
    <w:rsid w:val="00570434"/>
    <w:rsid w:val="00570A16"/>
    <w:rsid w:val="005711CE"/>
    <w:rsid w:val="005717F9"/>
    <w:rsid w:val="005720AF"/>
    <w:rsid w:val="005729C1"/>
    <w:rsid w:val="00573AA4"/>
    <w:rsid w:val="005741FD"/>
    <w:rsid w:val="00574640"/>
    <w:rsid w:val="005746CF"/>
    <w:rsid w:val="005756C7"/>
    <w:rsid w:val="00576084"/>
    <w:rsid w:val="00576778"/>
    <w:rsid w:val="00576B72"/>
    <w:rsid w:val="0057728E"/>
    <w:rsid w:val="0057752B"/>
    <w:rsid w:val="005803A9"/>
    <w:rsid w:val="00581BBC"/>
    <w:rsid w:val="00582421"/>
    <w:rsid w:val="00582BC6"/>
    <w:rsid w:val="00582C20"/>
    <w:rsid w:val="0058306A"/>
    <w:rsid w:val="0058358D"/>
    <w:rsid w:val="005837C8"/>
    <w:rsid w:val="00584C3B"/>
    <w:rsid w:val="00585383"/>
    <w:rsid w:val="00585598"/>
    <w:rsid w:val="00586A0A"/>
    <w:rsid w:val="00587BCB"/>
    <w:rsid w:val="00590E74"/>
    <w:rsid w:val="00594263"/>
    <w:rsid w:val="00594C3E"/>
    <w:rsid w:val="005957B8"/>
    <w:rsid w:val="00596F6E"/>
    <w:rsid w:val="00597128"/>
    <w:rsid w:val="00597170"/>
    <w:rsid w:val="00597CEF"/>
    <w:rsid w:val="005A02AB"/>
    <w:rsid w:val="005A0592"/>
    <w:rsid w:val="005A0BB1"/>
    <w:rsid w:val="005A124F"/>
    <w:rsid w:val="005A14B0"/>
    <w:rsid w:val="005A25B9"/>
    <w:rsid w:val="005A2D62"/>
    <w:rsid w:val="005A2F29"/>
    <w:rsid w:val="005A2F47"/>
    <w:rsid w:val="005A2F96"/>
    <w:rsid w:val="005A3295"/>
    <w:rsid w:val="005A39B4"/>
    <w:rsid w:val="005A3BFE"/>
    <w:rsid w:val="005A3FDE"/>
    <w:rsid w:val="005A438D"/>
    <w:rsid w:val="005A48E0"/>
    <w:rsid w:val="005A59A3"/>
    <w:rsid w:val="005A62E6"/>
    <w:rsid w:val="005A71ED"/>
    <w:rsid w:val="005A7660"/>
    <w:rsid w:val="005B01E8"/>
    <w:rsid w:val="005B09AB"/>
    <w:rsid w:val="005B0F49"/>
    <w:rsid w:val="005B10D0"/>
    <w:rsid w:val="005B28DA"/>
    <w:rsid w:val="005B2B22"/>
    <w:rsid w:val="005B2FA8"/>
    <w:rsid w:val="005B4A2D"/>
    <w:rsid w:val="005B501B"/>
    <w:rsid w:val="005B50DB"/>
    <w:rsid w:val="005B5791"/>
    <w:rsid w:val="005B5D50"/>
    <w:rsid w:val="005B6E11"/>
    <w:rsid w:val="005B70CC"/>
    <w:rsid w:val="005B7135"/>
    <w:rsid w:val="005B71C7"/>
    <w:rsid w:val="005C0737"/>
    <w:rsid w:val="005C1809"/>
    <w:rsid w:val="005C2DED"/>
    <w:rsid w:val="005C2F59"/>
    <w:rsid w:val="005C3116"/>
    <w:rsid w:val="005C324D"/>
    <w:rsid w:val="005C4F27"/>
    <w:rsid w:val="005C5183"/>
    <w:rsid w:val="005C587B"/>
    <w:rsid w:val="005C59AB"/>
    <w:rsid w:val="005C59E2"/>
    <w:rsid w:val="005C5D1A"/>
    <w:rsid w:val="005C6490"/>
    <w:rsid w:val="005C6EB6"/>
    <w:rsid w:val="005C6FE6"/>
    <w:rsid w:val="005C715E"/>
    <w:rsid w:val="005C7D82"/>
    <w:rsid w:val="005C7E8C"/>
    <w:rsid w:val="005D029D"/>
    <w:rsid w:val="005D046F"/>
    <w:rsid w:val="005D11B5"/>
    <w:rsid w:val="005D14E1"/>
    <w:rsid w:val="005D1C58"/>
    <w:rsid w:val="005D27B6"/>
    <w:rsid w:val="005D2D56"/>
    <w:rsid w:val="005D35CF"/>
    <w:rsid w:val="005D597B"/>
    <w:rsid w:val="005D5B47"/>
    <w:rsid w:val="005D5E52"/>
    <w:rsid w:val="005D701C"/>
    <w:rsid w:val="005D740B"/>
    <w:rsid w:val="005D799C"/>
    <w:rsid w:val="005D7A01"/>
    <w:rsid w:val="005E1F0D"/>
    <w:rsid w:val="005E2385"/>
    <w:rsid w:val="005E2719"/>
    <w:rsid w:val="005E2BC9"/>
    <w:rsid w:val="005E3117"/>
    <w:rsid w:val="005E33C6"/>
    <w:rsid w:val="005E390E"/>
    <w:rsid w:val="005E39FD"/>
    <w:rsid w:val="005E3B45"/>
    <w:rsid w:val="005E3DC6"/>
    <w:rsid w:val="005E49B6"/>
    <w:rsid w:val="005E4E35"/>
    <w:rsid w:val="005E4E58"/>
    <w:rsid w:val="005E5536"/>
    <w:rsid w:val="005E58E8"/>
    <w:rsid w:val="005E5FB8"/>
    <w:rsid w:val="005E68C0"/>
    <w:rsid w:val="005E75E8"/>
    <w:rsid w:val="005E768D"/>
    <w:rsid w:val="005E7DB7"/>
    <w:rsid w:val="005F0268"/>
    <w:rsid w:val="005F0D0B"/>
    <w:rsid w:val="005F0F61"/>
    <w:rsid w:val="005F206A"/>
    <w:rsid w:val="005F34D7"/>
    <w:rsid w:val="005F437A"/>
    <w:rsid w:val="005F4468"/>
    <w:rsid w:val="005F4728"/>
    <w:rsid w:val="005F4F00"/>
    <w:rsid w:val="005F6F57"/>
    <w:rsid w:val="005F7568"/>
    <w:rsid w:val="006004AD"/>
    <w:rsid w:val="00600D74"/>
    <w:rsid w:val="00601F37"/>
    <w:rsid w:val="00602582"/>
    <w:rsid w:val="0060266B"/>
    <w:rsid w:val="00602A2A"/>
    <w:rsid w:val="00602DEA"/>
    <w:rsid w:val="00603A62"/>
    <w:rsid w:val="00604496"/>
    <w:rsid w:val="0060529E"/>
    <w:rsid w:val="00606065"/>
    <w:rsid w:val="00606174"/>
    <w:rsid w:val="00606B7B"/>
    <w:rsid w:val="00606F29"/>
    <w:rsid w:val="00607076"/>
    <w:rsid w:val="0060739F"/>
    <w:rsid w:val="00607710"/>
    <w:rsid w:val="00607F39"/>
    <w:rsid w:val="006108C1"/>
    <w:rsid w:val="00610E14"/>
    <w:rsid w:val="00610FD0"/>
    <w:rsid w:val="00611271"/>
    <w:rsid w:val="006113A8"/>
    <w:rsid w:val="00611900"/>
    <w:rsid w:val="00611EBC"/>
    <w:rsid w:val="006120B9"/>
    <w:rsid w:val="00612187"/>
    <w:rsid w:val="006133F2"/>
    <w:rsid w:val="00613C70"/>
    <w:rsid w:val="00613F63"/>
    <w:rsid w:val="006142BF"/>
    <w:rsid w:val="006148FA"/>
    <w:rsid w:val="00614FC7"/>
    <w:rsid w:val="0061576D"/>
    <w:rsid w:val="0061637B"/>
    <w:rsid w:val="00616962"/>
    <w:rsid w:val="00616A3C"/>
    <w:rsid w:val="00616BC4"/>
    <w:rsid w:val="00616DB4"/>
    <w:rsid w:val="00616DC9"/>
    <w:rsid w:val="00617279"/>
    <w:rsid w:val="00617BD2"/>
    <w:rsid w:val="00617BDA"/>
    <w:rsid w:val="00617F0E"/>
    <w:rsid w:val="006200A8"/>
    <w:rsid w:val="00620AFD"/>
    <w:rsid w:val="00621616"/>
    <w:rsid w:val="006218B5"/>
    <w:rsid w:val="00621911"/>
    <w:rsid w:val="00623933"/>
    <w:rsid w:val="00623C69"/>
    <w:rsid w:val="0062430F"/>
    <w:rsid w:val="006250B8"/>
    <w:rsid w:val="00625145"/>
    <w:rsid w:val="00625DB3"/>
    <w:rsid w:val="00625FCE"/>
    <w:rsid w:val="00626007"/>
    <w:rsid w:val="00627292"/>
    <w:rsid w:val="00627514"/>
    <w:rsid w:val="00630000"/>
    <w:rsid w:val="006300BE"/>
    <w:rsid w:val="006306F3"/>
    <w:rsid w:val="006309E7"/>
    <w:rsid w:val="00630DA2"/>
    <w:rsid w:val="00631418"/>
    <w:rsid w:val="0063404A"/>
    <w:rsid w:val="00634077"/>
    <w:rsid w:val="00634381"/>
    <w:rsid w:val="006347EE"/>
    <w:rsid w:val="00636642"/>
    <w:rsid w:val="006370E5"/>
    <w:rsid w:val="0063767A"/>
    <w:rsid w:val="00637E24"/>
    <w:rsid w:val="00640E04"/>
    <w:rsid w:val="006410A7"/>
    <w:rsid w:val="00641F98"/>
    <w:rsid w:val="006424A5"/>
    <w:rsid w:val="00642579"/>
    <w:rsid w:val="006427A6"/>
    <w:rsid w:val="00642BDA"/>
    <w:rsid w:val="00643870"/>
    <w:rsid w:val="00643979"/>
    <w:rsid w:val="006439F2"/>
    <w:rsid w:val="00643EE7"/>
    <w:rsid w:val="00643FD2"/>
    <w:rsid w:val="00644171"/>
    <w:rsid w:val="006445F7"/>
    <w:rsid w:val="00644636"/>
    <w:rsid w:val="00644A68"/>
    <w:rsid w:val="00644BCF"/>
    <w:rsid w:val="00645135"/>
    <w:rsid w:val="006451E7"/>
    <w:rsid w:val="00645BE5"/>
    <w:rsid w:val="00645E19"/>
    <w:rsid w:val="006468B9"/>
    <w:rsid w:val="00647BB3"/>
    <w:rsid w:val="00647E0D"/>
    <w:rsid w:val="00647EAB"/>
    <w:rsid w:val="00651708"/>
    <w:rsid w:val="0065271B"/>
    <w:rsid w:val="00652E99"/>
    <w:rsid w:val="00652FEE"/>
    <w:rsid w:val="0065338A"/>
    <w:rsid w:val="00653AC4"/>
    <w:rsid w:val="00653D0F"/>
    <w:rsid w:val="00654355"/>
    <w:rsid w:val="0065449D"/>
    <w:rsid w:val="006554E7"/>
    <w:rsid w:val="006555F7"/>
    <w:rsid w:val="00655601"/>
    <w:rsid w:val="00655983"/>
    <w:rsid w:val="00655AD9"/>
    <w:rsid w:val="0066076D"/>
    <w:rsid w:val="00660E2E"/>
    <w:rsid w:val="0066132F"/>
    <w:rsid w:val="00662459"/>
    <w:rsid w:val="00662ED9"/>
    <w:rsid w:val="006632E2"/>
    <w:rsid w:val="0066398C"/>
    <w:rsid w:val="00663B5E"/>
    <w:rsid w:val="00664951"/>
    <w:rsid w:val="00664A33"/>
    <w:rsid w:val="00664EA6"/>
    <w:rsid w:val="00665114"/>
    <w:rsid w:val="0066581B"/>
    <w:rsid w:val="00670701"/>
    <w:rsid w:val="00670996"/>
    <w:rsid w:val="00670AF7"/>
    <w:rsid w:val="00671FE5"/>
    <w:rsid w:val="006722F0"/>
    <w:rsid w:val="00672687"/>
    <w:rsid w:val="00672C11"/>
    <w:rsid w:val="00672F07"/>
    <w:rsid w:val="00673372"/>
    <w:rsid w:val="00673ECF"/>
    <w:rsid w:val="00673F59"/>
    <w:rsid w:val="00674482"/>
    <w:rsid w:val="006746DA"/>
    <w:rsid w:val="00675120"/>
    <w:rsid w:val="0067553F"/>
    <w:rsid w:val="0067603B"/>
    <w:rsid w:val="006764F1"/>
    <w:rsid w:val="00676704"/>
    <w:rsid w:val="006802B0"/>
    <w:rsid w:val="0068078C"/>
    <w:rsid w:val="00680EFB"/>
    <w:rsid w:val="00681245"/>
    <w:rsid w:val="006815F4"/>
    <w:rsid w:val="00681727"/>
    <w:rsid w:val="00681755"/>
    <w:rsid w:val="00681CD1"/>
    <w:rsid w:val="00681FAB"/>
    <w:rsid w:val="00683266"/>
    <w:rsid w:val="006848EC"/>
    <w:rsid w:val="00685046"/>
    <w:rsid w:val="00685462"/>
    <w:rsid w:val="006859E6"/>
    <w:rsid w:val="006861C8"/>
    <w:rsid w:val="006861D4"/>
    <w:rsid w:val="00686628"/>
    <w:rsid w:val="00687320"/>
    <w:rsid w:val="00687356"/>
    <w:rsid w:val="00687AF9"/>
    <w:rsid w:val="00687DCE"/>
    <w:rsid w:val="00690DDF"/>
    <w:rsid w:val="00691242"/>
    <w:rsid w:val="00691C56"/>
    <w:rsid w:val="00691EB7"/>
    <w:rsid w:val="00692AB5"/>
    <w:rsid w:val="00692B44"/>
    <w:rsid w:val="006932C3"/>
    <w:rsid w:val="006932D8"/>
    <w:rsid w:val="00693532"/>
    <w:rsid w:val="00694498"/>
    <w:rsid w:val="006946C0"/>
    <w:rsid w:val="00694E96"/>
    <w:rsid w:val="00695780"/>
    <w:rsid w:val="0069579B"/>
    <w:rsid w:val="0069585F"/>
    <w:rsid w:val="006958D4"/>
    <w:rsid w:val="006960A8"/>
    <w:rsid w:val="00696354"/>
    <w:rsid w:val="0069670A"/>
    <w:rsid w:val="0069698B"/>
    <w:rsid w:val="006969E0"/>
    <w:rsid w:val="00696FB9"/>
    <w:rsid w:val="0069770E"/>
    <w:rsid w:val="00697BF1"/>
    <w:rsid w:val="006A13EF"/>
    <w:rsid w:val="006A1597"/>
    <w:rsid w:val="006A1844"/>
    <w:rsid w:val="006A1960"/>
    <w:rsid w:val="006A1ABF"/>
    <w:rsid w:val="006A279E"/>
    <w:rsid w:val="006A2AC8"/>
    <w:rsid w:val="006A30B0"/>
    <w:rsid w:val="006A4B64"/>
    <w:rsid w:val="006A4D65"/>
    <w:rsid w:val="006A57DC"/>
    <w:rsid w:val="006A5932"/>
    <w:rsid w:val="006A5C76"/>
    <w:rsid w:val="006A5E31"/>
    <w:rsid w:val="006A7F75"/>
    <w:rsid w:val="006B12D0"/>
    <w:rsid w:val="006B14FB"/>
    <w:rsid w:val="006B1831"/>
    <w:rsid w:val="006B185B"/>
    <w:rsid w:val="006B1FEB"/>
    <w:rsid w:val="006B2417"/>
    <w:rsid w:val="006B27CB"/>
    <w:rsid w:val="006B2A7F"/>
    <w:rsid w:val="006B3D38"/>
    <w:rsid w:val="006B4390"/>
    <w:rsid w:val="006B46CA"/>
    <w:rsid w:val="006B6238"/>
    <w:rsid w:val="006B6587"/>
    <w:rsid w:val="006C0217"/>
    <w:rsid w:val="006C0773"/>
    <w:rsid w:val="006C0AB8"/>
    <w:rsid w:val="006C0E5E"/>
    <w:rsid w:val="006C19B5"/>
    <w:rsid w:val="006C1B66"/>
    <w:rsid w:val="006C29FB"/>
    <w:rsid w:val="006C2EB9"/>
    <w:rsid w:val="006C34E7"/>
    <w:rsid w:val="006C3A2E"/>
    <w:rsid w:val="006C4191"/>
    <w:rsid w:val="006C420F"/>
    <w:rsid w:val="006C4A21"/>
    <w:rsid w:val="006C4CA5"/>
    <w:rsid w:val="006C5086"/>
    <w:rsid w:val="006C522D"/>
    <w:rsid w:val="006C5691"/>
    <w:rsid w:val="006C582F"/>
    <w:rsid w:val="006C6396"/>
    <w:rsid w:val="006D0097"/>
    <w:rsid w:val="006D0A49"/>
    <w:rsid w:val="006D0C63"/>
    <w:rsid w:val="006D0D75"/>
    <w:rsid w:val="006D16F0"/>
    <w:rsid w:val="006D1E2D"/>
    <w:rsid w:val="006D21E7"/>
    <w:rsid w:val="006D2789"/>
    <w:rsid w:val="006D2DFA"/>
    <w:rsid w:val="006D37FD"/>
    <w:rsid w:val="006D4000"/>
    <w:rsid w:val="006D42CD"/>
    <w:rsid w:val="006D4C92"/>
    <w:rsid w:val="006D538E"/>
    <w:rsid w:val="006D54D7"/>
    <w:rsid w:val="006D55AA"/>
    <w:rsid w:val="006D576E"/>
    <w:rsid w:val="006D5854"/>
    <w:rsid w:val="006D6255"/>
    <w:rsid w:val="006D655F"/>
    <w:rsid w:val="006D6C18"/>
    <w:rsid w:val="006D7926"/>
    <w:rsid w:val="006D7C70"/>
    <w:rsid w:val="006D7CD0"/>
    <w:rsid w:val="006D7EA3"/>
    <w:rsid w:val="006E0B09"/>
    <w:rsid w:val="006E0D09"/>
    <w:rsid w:val="006E38D1"/>
    <w:rsid w:val="006E3A13"/>
    <w:rsid w:val="006E4EB0"/>
    <w:rsid w:val="006E4F9E"/>
    <w:rsid w:val="006E5718"/>
    <w:rsid w:val="006E6162"/>
    <w:rsid w:val="006E68FA"/>
    <w:rsid w:val="006E6E45"/>
    <w:rsid w:val="006E7356"/>
    <w:rsid w:val="006E7ABD"/>
    <w:rsid w:val="006F027A"/>
    <w:rsid w:val="006F08C6"/>
    <w:rsid w:val="006F16C8"/>
    <w:rsid w:val="006F1D99"/>
    <w:rsid w:val="006F1F4B"/>
    <w:rsid w:val="006F3987"/>
    <w:rsid w:val="006F4CA2"/>
    <w:rsid w:val="006F5222"/>
    <w:rsid w:val="006F57E8"/>
    <w:rsid w:val="006F5BEB"/>
    <w:rsid w:val="006F5FD5"/>
    <w:rsid w:val="006F61AC"/>
    <w:rsid w:val="006F61D7"/>
    <w:rsid w:val="006F66B6"/>
    <w:rsid w:val="006F7489"/>
    <w:rsid w:val="006F79CF"/>
    <w:rsid w:val="00700217"/>
    <w:rsid w:val="007005CE"/>
    <w:rsid w:val="007008DC"/>
    <w:rsid w:val="0070165B"/>
    <w:rsid w:val="007019AA"/>
    <w:rsid w:val="00701A6A"/>
    <w:rsid w:val="00702B77"/>
    <w:rsid w:val="00703013"/>
    <w:rsid w:val="007042C4"/>
    <w:rsid w:val="007046C2"/>
    <w:rsid w:val="00704790"/>
    <w:rsid w:val="00704C22"/>
    <w:rsid w:val="00704EA8"/>
    <w:rsid w:val="00704EBC"/>
    <w:rsid w:val="007052A6"/>
    <w:rsid w:val="00705447"/>
    <w:rsid w:val="00705594"/>
    <w:rsid w:val="0070563D"/>
    <w:rsid w:val="00705D27"/>
    <w:rsid w:val="00705DDE"/>
    <w:rsid w:val="00705E18"/>
    <w:rsid w:val="007071DA"/>
    <w:rsid w:val="0070773C"/>
    <w:rsid w:val="0071062D"/>
    <w:rsid w:val="00710796"/>
    <w:rsid w:val="00710C0F"/>
    <w:rsid w:val="007124D5"/>
    <w:rsid w:val="00713A69"/>
    <w:rsid w:val="00713B5C"/>
    <w:rsid w:val="00714033"/>
    <w:rsid w:val="007140BB"/>
    <w:rsid w:val="007148C5"/>
    <w:rsid w:val="00714CC0"/>
    <w:rsid w:val="007159F2"/>
    <w:rsid w:val="007160BB"/>
    <w:rsid w:val="00717076"/>
    <w:rsid w:val="00717A39"/>
    <w:rsid w:val="00717CE2"/>
    <w:rsid w:val="00720C06"/>
    <w:rsid w:val="007213AB"/>
    <w:rsid w:val="007213E8"/>
    <w:rsid w:val="00721751"/>
    <w:rsid w:val="00721858"/>
    <w:rsid w:val="00722B78"/>
    <w:rsid w:val="00722E27"/>
    <w:rsid w:val="00723028"/>
    <w:rsid w:val="00723C6D"/>
    <w:rsid w:val="00723D2E"/>
    <w:rsid w:val="00724AF6"/>
    <w:rsid w:val="00724FC0"/>
    <w:rsid w:val="007250A0"/>
    <w:rsid w:val="0072554D"/>
    <w:rsid w:val="00725697"/>
    <w:rsid w:val="00725A5F"/>
    <w:rsid w:val="00726533"/>
    <w:rsid w:val="007266BB"/>
    <w:rsid w:val="007318C9"/>
    <w:rsid w:val="00731936"/>
    <w:rsid w:val="00731E09"/>
    <w:rsid w:val="0073245F"/>
    <w:rsid w:val="007332F6"/>
    <w:rsid w:val="00733642"/>
    <w:rsid w:val="00733BBA"/>
    <w:rsid w:val="00734020"/>
    <w:rsid w:val="007350A5"/>
    <w:rsid w:val="00736900"/>
    <w:rsid w:val="0073738B"/>
    <w:rsid w:val="00737499"/>
    <w:rsid w:val="00737944"/>
    <w:rsid w:val="0074069F"/>
    <w:rsid w:val="00740923"/>
    <w:rsid w:val="00740B29"/>
    <w:rsid w:val="00740DB8"/>
    <w:rsid w:val="00740DDE"/>
    <w:rsid w:val="00741A17"/>
    <w:rsid w:val="00741D20"/>
    <w:rsid w:val="0074282B"/>
    <w:rsid w:val="00743FB6"/>
    <w:rsid w:val="007447AC"/>
    <w:rsid w:val="00744878"/>
    <w:rsid w:val="0074488D"/>
    <w:rsid w:val="0074494B"/>
    <w:rsid w:val="00744B11"/>
    <w:rsid w:val="00745504"/>
    <w:rsid w:val="00745546"/>
    <w:rsid w:val="00745C99"/>
    <w:rsid w:val="00745FF2"/>
    <w:rsid w:val="007462AA"/>
    <w:rsid w:val="00746DE7"/>
    <w:rsid w:val="007470F5"/>
    <w:rsid w:val="0074796B"/>
    <w:rsid w:val="00747C0C"/>
    <w:rsid w:val="00747D90"/>
    <w:rsid w:val="007504FF"/>
    <w:rsid w:val="00750818"/>
    <w:rsid w:val="0075114A"/>
    <w:rsid w:val="007513CA"/>
    <w:rsid w:val="007522AA"/>
    <w:rsid w:val="007529CC"/>
    <w:rsid w:val="007529E7"/>
    <w:rsid w:val="007537E5"/>
    <w:rsid w:val="00753DDD"/>
    <w:rsid w:val="0075406B"/>
    <w:rsid w:val="00754138"/>
    <w:rsid w:val="00754354"/>
    <w:rsid w:val="00754443"/>
    <w:rsid w:val="00755759"/>
    <w:rsid w:val="00755CDD"/>
    <w:rsid w:val="00756301"/>
    <w:rsid w:val="00756874"/>
    <w:rsid w:val="00757F01"/>
    <w:rsid w:val="007603D9"/>
    <w:rsid w:val="007606E8"/>
    <w:rsid w:val="00760CAE"/>
    <w:rsid w:val="007613DF"/>
    <w:rsid w:val="00761493"/>
    <w:rsid w:val="00761629"/>
    <w:rsid w:val="00761998"/>
    <w:rsid w:val="00763304"/>
    <w:rsid w:val="007643BD"/>
    <w:rsid w:val="00764675"/>
    <w:rsid w:val="007647CC"/>
    <w:rsid w:val="00764F3C"/>
    <w:rsid w:val="0076551F"/>
    <w:rsid w:val="00765DB8"/>
    <w:rsid w:val="00766096"/>
    <w:rsid w:val="007663DC"/>
    <w:rsid w:val="00767166"/>
    <w:rsid w:val="00767988"/>
    <w:rsid w:val="00770EE4"/>
    <w:rsid w:val="0077175D"/>
    <w:rsid w:val="007718E3"/>
    <w:rsid w:val="00771BD5"/>
    <w:rsid w:val="0077243D"/>
    <w:rsid w:val="00772708"/>
    <w:rsid w:val="00772903"/>
    <w:rsid w:val="007736F9"/>
    <w:rsid w:val="00773893"/>
    <w:rsid w:val="00774FFB"/>
    <w:rsid w:val="00775D3D"/>
    <w:rsid w:val="00775F44"/>
    <w:rsid w:val="00777E86"/>
    <w:rsid w:val="007800B5"/>
    <w:rsid w:val="00780342"/>
    <w:rsid w:val="0078220C"/>
    <w:rsid w:val="00782C10"/>
    <w:rsid w:val="00782EFE"/>
    <w:rsid w:val="00783857"/>
    <w:rsid w:val="00784C76"/>
    <w:rsid w:val="00786271"/>
    <w:rsid w:val="00786A62"/>
    <w:rsid w:val="0078701A"/>
    <w:rsid w:val="00787E60"/>
    <w:rsid w:val="007917AB"/>
    <w:rsid w:val="00793327"/>
    <w:rsid w:val="00793C3D"/>
    <w:rsid w:val="00793FEB"/>
    <w:rsid w:val="00794424"/>
    <w:rsid w:val="007952F7"/>
    <w:rsid w:val="007955C8"/>
    <w:rsid w:val="00796A70"/>
    <w:rsid w:val="007A0C8C"/>
    <w:rsid w:val="007A16C6"/>
    <w:rsid w:val="007A1EAE"/>
    <w:rsid w:val="007A244A"/>
    <w:rsid w:val="007A2510"/>
    <w:rsid w:val="007A2A18"/>
    <w:rsid w:val="007A2AB2"/>
    <w:rsid w:val="007A33EF"/>
    <w:rsid w:val="007A3A1E"/>
    <w:rsid w:val="007A3C77"/>
    <w:rsid w:val="007A4D00"/>
    <w:rsid w:val="007A540B"/>
    <w:rsid w:val="007A5C91"/>
    <w:rsid w:val="007A5CA2"/>
    <w:rsid w:val="007A6726"/>
    <w:rsid w:val="007A7180"/>
    <w:rsid w:val="007A7A25"/>
    <w:rsid w:val="007B005D"/>
    <w:rsid w:val="007B04B7"/>
    <w:rsid w:val="007B3054"/>
    <w:rsid w:val="007B3DA7"/>
    <w:rsid w:val="007B40B9"/>
    <w:rsid w:val="007B4A6E"/>
    <w:rsid w:val="007B57FD"/>
    <w:rsid w:val="007B5FD8"/>
    <w:rsid w:val="007B6982"/>
    <w:rsid w:val="007B6A49"/>
    <w:rsid w:val="007B6F95"/>
    <w:rsid w:val="007B706B"/>
    <w:rsid w:val="007B7B5C"/>
    <w:rsid w:val="007C01E1"/>
    <w:rsid w:val="007C0315"/>
    <w:rsid w:val="007C0BC5"/>
    <w:rsid w:val="007C0C1B"/>
    <w:rsid w:val="007C1133"/>
    <w:rsid w:val="007C1C69"/>
    <w:rsid w:val="007C1DAB"/>
    <w:rsid w:val="007C230B"/>
    <w:rsid w:val="007C2DDB"/>
    <w:rsid w:val="007C31B8"/>
    <w:rsid w:val="007C3252"/>
    <w:rsid w:val="007C343D"/>
    <w:rsid w:val="007C3B20"/>
    <w:rsid w:val="007C3D81"/>
    <w:rsid w:val="007C4829"/>
    <w:rsid w:val="007C5059"/>
    <w:rsid w:val="007C528D"/>
    <w:rsid w:val="007C608B"/>
    <w:rsid w:val="007C6DBC"/>
    <w:rsid w:val="007C775E"/>
    <w:rsid w:val="007C7C48"/>
    <w:rsid w:val="007C7E7C"/>
    <w:rsid w:val="007D13F8"/>
    <w:rsid w:val="007D17A9"/>
    <w:rsid w:val="007D1B53"/>
    <w:rsid w:val="007D1BC2"/>
    <w:rsid w:val="007D24E3"/>
    <w:rsid w:val="007D2F64"/>
    <w:rsid w:val="007D3025"/>
    <w:rsid w:val="007D305D"/>
    <w:rsid w:val="007D3161"/>
    <w:rsid w:val="007D3199"/>
    <w:rsid w:val="007D32DB"/>
    <w:rsid w:val="007D336C"/>
    <w:rsid w:val="007D40C4"/>
    <w:rsid w:val="007D45B4"/>
    <w:rsid w:val="007D474B"/>
    <w:rsid w:val="007D4C21"/>
    <w:rsid w:val="007D511A"/>
    <w:rsid w:val="007D53D9"/>
    <w:rsid w:val="007D594F"/>
    <w:rsid w:val="007D5F2D"/>
    <w:rsid w:val="007D6272"/>
    <w:rsid w:val="007D6279"/>
    <w:rsid w:val="007D6400"/>
    <w:rsid w:val="007D6C3C"/>
    <w:rsid w:val="007D7797"/>
    <w:rsid w:val="007E02D6"/>
    <w:rsid w:val="007E03D9"/>
    <w:rsid w:val="007E13E5"/>
    <w:rsid w:val="007E2D6C"/>
    <w:rsid w:val="007E2FCA"/>
    <w:rsid w:val="007E2FDE"/>
    <w:rsid w:val="007E361F"/>
    <w:rsid w:val="007E4710"/>
    <w:rsid w:val="007E48B5"/>
    <w:rsid w:val="007E49B5"/>
    <w:rsid w:val="007E6269"/>
    <w:rsid w:val="007E6DA2"/>
    <w:rsid w:val="007E7BFB"/>
    <w:rsid w:val="007F27EA"/>
    <w:rsid w:val="007F2AFA"/>
    <w:rsid w:val="007F2C07"/>
    <w:rsid w:val="007F2C19"/>
    <w:rsid w:val="007F4958"/>
    <w:rsid w:val="007F5C83"/>
    <w:rsid w:val="007F6B9A"/>
    <w:rsid w:val="007F7280"/>
    <w:rsid w:val="008004B9"/>
    <w:rsid w:val="008009DC"/>
    <w:rsid w:val="00800B36"/>
    <w:rsid w:val="00801FDD"/>
    <w:rsid w:val="008021E8"/>
    <w:rsid w:val="0080236C"/>
    <w:rsid w:val="0080292D"/>
    <w:rsid w:val="00803C1B"/>
    <w:rsid w:val="00804DB4"/>
    <w:rsid w:val="00804E37"/>
    <w:rsid w:val="00805467"/>
    <w:rsid w:val="008056E5"/>
    <w:rsid w:val="00805EC4"/>
    <w:rsid w:val="00807959"/>
    <w:rsid w:val="008101E4"/>
    <w:rsid w:val="00810B19"/>
    <w:rsid w:val="008113E9"/>
    <w:rsid w:val="008114D8"/>
    <w:rsid w:val="008118D0"/>
    <w:rsid w:val="00811B49"/>
    <w:rsid w:val="00812000"/>
    <w:rsid w:val="00812CF3"/>
    <w:rsid w:val="00812E0C"/>
    <w:rsid w:val="00813B0F"/>
    <w:rsid w:val="008142AC"/>
    <w:rsid w:val="008146F9"/>
    <w:rsid w:val="00815B19"/>
    <w:rsid w:val="008168D5"/>
    <w:rsid w:val="00816B50"/>
    <w:rsid w:val="00816D12"/>
    <w:rsid w:val="00820478"/>
    <w:rsid w:val="00820C56"/>
    <w:rsid w:val="008210A3"/>
    <w:rsid w:val="0082187D"/>
    <w:rsid w:val="008219AE"/>
    <w:rsid w:val="00821B18"/>
    <w:rsid w:val="008221B6"/>
    <w:rsid w:val="008234D1"/>
    <w:rsid w:val="00825864"/>
    <w:rsid w:val="00825D78"/>
    <w:rsid w:val="00825DD3"/>
    <w:rsid w:val="00827A16"/>
    <w:rsid w:val="008300C1"/>
    <w:rsid w:val="00830D69"/>
    <w:rsid w:val="008315E9"/>
    <w:rsid w:val="00832476"/>
    <w:rsid w:val="00832BB4"/>
    <w:rsid w:val="00832F14"/>
    <w:rsid w:val="0083331A"/>
    <w:rsid w:val="008338CD"/>
    <w:rsid w:val="0083394A"/>
    <w:rsid w:val="00834FDC"/>
    <w:rsid w:val="00836C1B"/>
    <w:rsid w:val="0084094F"/>
    <w:rsid w:val="00840FC9"/>
    <w:rsid w:val="008413DC"/>
    <w:rsid w:val="008414A8"/>
    <w:rsid w:val="00841E50"/>
    <w:rsid w:val="00842150"/>
    <w:rsid w:val="008423CA"/>
    <w:rsid w:val="00843858"/>
    <w:rsid w:val="00843B01"/>
    <w:rsid w:val="00844776"/>
    <w:rsid w:val="00844C42"/>
    <w:rsid w:val="00847E6C"/>
    <w:rsid w:val="008500A4"/>
    <w:rsid w:val="008500D7"/>
    <w:rsid w:val="008512AE"/>
    <w:rsid w:val="00851565"/>
    <w:rsid w:val="0085295F"/>
    <w:rsid w:val="008533C7"/>
    <w:rsid w:val="00853AF7"/>
    <w:rsid w:val="0085449A"/>
    <w:rsid w:val="008546BA"/>
    <w:rsid w:val="00854788"/>
    <w:rsid w:val="0085621F"/>
    <w:rsid w:val="0085651A"/>
    <w:rsid w:val="008568EF"/>
    <w:rsid w:val="0085704F"/>
    <w:rsid w:val="00857403"/>
    <w:rsid w:val="008575CF"/>
    <w:rsid w:val="00857961"/>
    <w:rsid w:val="00857C5D"/>
    <w:rsid w:val="00857CA0"/>
    <w:rsid w:val="00860045"/>
    <w:rsid w:val="008612D0"/>
    <w:rsid w:val="0086298A"/>
    <w:rsid w:val="00862CCF"/>
    <w:rsid w:val="008630D9"/>
    <w:rsid w:val="00864292"/>
    <w:rsid w:val="008643A7"/>
    <w:rsid w:val="00864734"/>
    <w:rsid w:val="00864EC6"/>
    <w:rsid w:val="00864EC7"/>
    <w:rsid w:val="00866025"/>
    <w:rsid w:val="00866C9C"/>
    <w:rsid w:val="00867AD2"/>
    <w:rsid w:val="00867DA0"/>
    <w:rsid w:val="00867E7F"/>
    <w:rsid w:val="00870237"/>
    <w:rsid w:val="008708DE"/>
    <w:rsid w:val="0087095D"/>
    <w:rsid w:val="00871669"/>
    <w:rsid w:val="00871B5E"/>
    <w:rsid w:val="00871DE7"/>
    <w:rsid w:val="008723CA"/>
    <w:rsid w:val="008725B9"/>
    <w:rsid w:val="0087367A"/>
    <w:rsid w:val="00873E67"/>
    <w:rsid w:val="00873F38"/>
    <w:rsid w:val="00874F5C"/>
    <w:rsid w:val="008750DB"/>
    <w:rsid w:val="008752CB"/>
    <w:rsid w:val="00875918"/>
    <w:rsid w:val="008767C1"/>
    <w:rsid w:val="00876BFB"/>
    <w:rsid w:val="00876EAE"/>
    <w:rsid w:val="008774F6"/>
    <w:rsid w:val="00877717"/>
    <w:rsid w:val="008779AF"/>
    <w:rsid w:val="00877A04"/>
    <w:rsid w:val="00877AD9"/>
    <w:rsid w:val="00877BAC"/>
    <w:rsid w:val="00877EEB"/>
    <w:rsid w:val="008800B8"/>
    <w:rsid w:val="0088099C"/>
    <w:rsid w:val="00880AA0"/>
    <w:rsid w:val="00881543"/>
    <w:rsid w:val="008826B5"/>
    <w:rsid w:val="00883476"/>
    <w:rsid w:val="0088388F"/>
    <w:rsid w:val="00883A88"/>
    <w:rsid w:val="00883EA2"/>
    <w:rsid w:val="00884706"/>
    <w:rsid w:val="00885105"/>
    <w:rsid w:val="0088732E"/>
    <w:rsid w:val="008877D7"/>
    <w:rsid w:val="0088781E"/>
    <w:rsid w:val="00887AB4"/>
    <w:rsid w:val="0089067A"/>
    <w:rsid w:val="00891073"/>
    <w:rsid w:val="00891106"/>
    <w:rsid w:val="008927CC"/>
    <w:rsid w:val="008933C9"/>
    <w:rsid w:val="008941A0"/>
    <w:rsid w:val="008942DD"/>
    <w:rsid w:val="00894C18"/>
    <w:rsid w:val="00895002"/>
    <w:rsid w:val="00896613"/>
    <w:rsid w:val="00897BFC"/>
    <w:rsid w:val="00897CDC"/>
    <w:rsid w:val="008A0B9E"/>
    <w:rsid w:val="008A0C37"/>
    <w:rsid w:val="008A12F9"/>
    <w:rsid w:val="008A1457"/>
    <w:rsid w:val="008A18BA"/>
    <w:rsid w:val="008A23ED"/>
    <w:rsid w:val="008A34B7"/>
    <w:rsid w:val="008A4164"/>
    <w:rsid w:val="008A5CAF"/>
    <w:rsid w:val="008A5FF6"/>
    <w:rsid w:val="008A6041"/>
    <w:rsid w:val="008A6B02"/>
    <w:rsid w:val="008A71C8"/>
    <w:rsid w:val="008B02E4"/>
    <w:rsid w:val="008B0414"/>
    <w:rsid w:val="008B0B3E"/>
    <w:rsid w:val="008B1F77"/>
    <w:rsid w:val="008B2FA3"/>
    <w:rsid w:val="008B4352"/>
    <w:rsid w:val="008B46D2"/>
    <w:rsid w:val="008B4B7B"/>
    <w:rsid w:val="008B5143"/>
    <w:rsid w:val="008B5150"/>
    <w:rsid w:val="008B5502"/>
    <w:rsid w:val="008B5B29"/>
    <w:rsid w:val="008B62E5"/>
    <w:rsid w:val="008B6651"/>
    <w:rsid w:val="008B6B27"/>
    <w:rsid w:val="008B73C9"/>
    <w:rsid w:val="008B7A8B"/>
    <w:rsid w:val="008C0110"/>
    <w:rsid w:val="008C01E6"/>
    <w:rsid w:val="008C066D"/>
    <w:rsid w:val="008C16BC"/>
    <w:rsid w:val="008C1C83"/>
    <w:rsid w:val="008C1EE0"/>
    <w:rsid w:val="008C2B8D"/>
    <w:rsid w:val="008C2BF0"/>
    <w:rsid w:val="008C2E5B"/>
    <w:rsid w:val="008C3B17"/>
    <w:rsid w:val="008C42AF"/>
    <w:rsid w:val="008C46DC"/>
    <w:rsid w:val="008C4AB8"/>
    <w:rsid w:val="008C4C08"/>
    <w:rsid w:val="008C529D"/>
    <w:rsid w:val="008C6152"/>
    <w:rsid w:val="008C6646"/>
    <w:rsid w:val="008C6EAC"/>
    <w:rsid w:val="008C71C3"/>
    <w:rsid w:val="008C71F1"/>
    <w:rsid w:val="008C776E"/>
    <w:rsid w:val="008C7869"/>
    <w:rsid w:val="008C7917"/>
    <w:rsid w:val="008C7C51"/>
    <w:rsid w:val="008C7F57"/>
    <w:rsid w:val="008D056C"/>
    <w:rsid w:val="008D134C"/>
    <w:rsid w:val="008D1B06"/>
    <w:rsid w:val="008D2207"/>
    <w:rsid w:val="008D228B"/>
    <w:rsid w:val="008D263F"/>
    <w:rsid w:val="008D2781"/>
    <w:rsid w:val="008D2E23"/>
    <w:rsid w:val="008D2EEE"/>
    <w:rsid w:val="008D34D3"/>
    <w:rsid w:val="008D45E1"/>
    <w:rsid w:val="008D5E8B"/>
    <w:rsid w:val="008D68D8"/>
    <w:rsid w:val="008D720D"/>
    <w:rsid w:val="008D73B3"/>
    <w:rsid w:val="008D77FD"/>
    <w:rsid w:val="008D7A71"/>
    <w:rsid w:val="008E06AB"/>
    <w:rsid w:val="008E0AAB"/>
    <w:rsid w:val="008E0C22"/>
    <w:rsid w:val="008E1AFB"/>
    <w:rsid w:val="008E289C"/>
    <w:rsid w:val="008E301F"/>
    <w:rsid w:val="008E3B97"/>
    <w:rsid w:val="008E3BE8"/>
    <w:rsid w:val="008E4CA9"/>
    <w:rsid w:val="008E5F24"/>
    <w:rsid w:val="008E67B8"/>
    <w:rsid w:val="008E6CF6"/>
    <w:rsid w:val="008E7201"/>
    <w:rsid w:val="008F1459"/>
    <w:rsid w:val="008F1822"/>
    <w:rsid w:val="008F20DA"/>
    <w:rsid w:val="008F26AD"/>
    <w:rsid w:val="008F2CEF"/>
    <w:rsid w:val="008F32FF"/>
    <w:rsid w:val="008F399A"/>
    <w:rsid w:val="008F54F0"/>
    <w:rsid w:val="008F5EC1"/>
    <w:rsid w:val="008F7875"/>
    <w:rsid w:val="008F7BE3"/>
    <w:rsid w:val="008F7EB8"/>
    <w:rsid w:val="0090027E"/>
    <w:rsid w:val="009006FC"/>
    <w:rsid w:val="009014C6"/>
    <w:rsid w:val="009018CA"/>
    <w:rsid w:val="0090435C"/>
    <w:rsid w:val="009052C8"/>
    <w:rsid w:val="009052D7"/>
    <w:rsid w:val="009059FB"/>
    <w:rsid w:val="00905BF1"/>
    <w:rsid w:val="009076E1"/>
    <w:rsid w:val="00907C61"/>
    <w:rsid w:val="00910687"/>
    <w:rsid w:val="00911FF3"/>
    <w:rsid w:val="0091328C"/>
    <w:rsid w:val="00913A2D"/>
    <w:rsid w:val="00913C9C"/>
    <w:rsid w:val="00914248"/>
    <w:rsid w:val="009148E4"/>
    <w:rsid w:val="00914B49"/>
    <w:rsid w:val="00915043"/>
    <w:rsid w:val="00915783"/>
    <w:rsid w:val="00915DD9"/>
    <w:rsid w:val="009164DA"/>
    <w:rsid w:val="00916681"/>
    <w:rsid w:val="0091688D"/>
    <w:rsid w:val="00916A44"/>
    <w:rsid w:val="00916BAB"/>
    <w:rsid w:val="00917445"/>
    <w:rsid w:val="00917E43"/>
    <w:rsid w:val="00920F3F"/>
    <w:rsid w:val="0092246C"/>
    <w:rsid w:val="009224AE"/>
    <w:rsid w:val="009229A3"/>
    <w:rsid w:val="009239F9"/>
    <w:rsid w:val="00924050"/>
    <w:rsid w:val="0092440F"/>
    <w:rsid w:val="0092479F"/>
    <w:rsid w:val="00925DA4"/>
    <w:rsid w:val="00926010"/>
    <w:rsid w:val="0092602E"/>
    <w:rsid w:val="00927C96"/>
    <w:rsid w:val="00931BA3"/>
    <w:rsid w:val="00932A34"/>
    <w:rsid w:val="009330E2"/>
    <w:rsid w:val="009348AD"/>
    <w:rsid w:val="00934F67"/>
    <w:rsid w:val="0093523F"/>
    <w:rsid w:val="0093549A"/>
    <w:rsid w:val="00935607"/>
    <w:rsid w:val="0093567C"/>
    <w:rsid w:val="0093590A"/>
    <w:rsid w:val="00935C31"/>
    <w:rsid w:val="009364C7"/>
    <w:rsid w:val="009364E7"/>
    <w:rsid w:val="009367C4"/>
    <w:rsid w:val="00936CDF"/>
    <w:rsid w:val="00936FC3"/>
    <w:rsid w:val="00940C01"/>
    <w:rsid w:val="00940CAA"/>
    <w:rsid w:val="00941FA7"/>
    <w:rsid w:val="00942783"/>
    <w:rsid w:val="00942C13"/>
    <w:rsid w:val="009433F6"/>
    <w:rsid w:val="00944147"/>
    <w:rsid w:val="009451A8"/>
    <w:rsid w:val="0094543F"/>
    <w:rsid w:val="00946CFD"/>
    <w:rsid w:val="00947C4A"/>
    <w:rsid w:val="009501C2"/>
    <w:rsid w:val="00950245"/>
    <w:rsid w:val="009519CB"/>
    <w:rsid w:val="00951A15"/>
    <w:rsid w:val="00952365"/>
    <w:rsid w:val="00952CB5"/>
    <w:rsid w:val="00953059"/>
    <w:rsid w:val="00953717"/>
    <w:rsid w:val="00955AE3"/>
    <w:rsid w:val="00955B17"/>
    <w:rsid w:val="00955C50"/>
    <w:rsid w:val="00956B3F"/>
    <w:rsid w:val="00956D22"/>
    <w:rsid w:val="00957003"/>
    <w:rsid w:val="00960DD2"/>
    <w:rsid w:val="00961A79"/>
    <w:rsid w:val="00961C7C"/>
    <w:rsid w:val="00961F00"/>
    <w:rsid w:val="009626F4"/>
    <w:rsid w:val="00962BA3"/>
    <w:rsid w:val="00962DF3"/>
    <w:rsid w:val="00963133"/>
    <w:rsid w:val="009637B3"/>
    <w:rsid w:val="00963C61"/>
    <w:rsid w:val="0096401C"/>
    <w:rsid w:val="00965DE9"/>
    <w:rsid w:val="009674D4"/>
    <w:rsid w:val="00967600"/>
    <w:rsid w:val="00967B59"/>
    <w:rsid w:val="00967E56"/>
    <w:rsid w:val="009700F1"/>
    <w:rsid w:val="009702AF"/>
    <w:rsid w:val="00971781"/>
    <w:rsid w:val="0097251E"/>
    <w:rsid w:val="00972757"/>
    <w:rsid w:val="00972990"/>
    <w:rsid w:val="00973FAF"/>
    <w:rsid w:val="00974D7F"/>
    <w:rsid w:val="009752DC"/>
    <w:rsid w:val="00975796"/>
    <w:rsid w:val="009777E4"/>
    <w:rsid w:val="00980297"/>
    <w:rsid w:val="00980E9E"/>
    <w:rsid w:val="00981414"/>
    <w:rsid w:val="00981DE8"/>
    <w:rsid w:val="009826FA"/>
    <w:rsid w:val="00983392"/>
    <w:rsid w:val="00983F63"/>
    <w:rsid w:val="00984384"/>
    <w:rsid w:val="00984951"/>
    <w:rsid w:val="009854A0"/>
    <w:rsid w:val="0098573F"/>
    <w:rsid w:val="009857E5"/>
    <w:rsid w:val="009871C3"/>
    <w:rsid w:val="0099085D"/>
    <w:rsid w:val="00990BAF"/>
    <w:rsid w:val="00991E2C"/>
    <w:rsid w:val="00994095"/>
    <w:rsid w:val="00994451"/>
    <w:rsid w:val="009949F9"/>
    <w:rsid w:val="009956F1"/>
    <w:rsid w:val="00995756"/>
    <w:rsid w:val="0099691F"/>
    <w:rsid w:val="00997042"/>
    <w:rsid w:val="00997185"/>
    <w:rsid w:val="009972CB"/>
    <w:rsid w:val="009A2230"/>
    <w:rsid w:val="009A3429"/>
    <w:rsid w:val="009A501E"/>
    <w:rsid w:val="009A5339"/>
    <w:rsid w:val="009A6330"/>
    <w:rsid w:val="009A659B"/>
    <w:rsid w:val="009A6EAF"/>
    <w:rsid w:val="009B0FA0"/>
    <w:rsid w:val="009B18E3"/>
    <w:rsid w:val="009B1AB0"/>
    <w:rsid w:val="009B2C4E"/>
    <w:rsid w:val="009B2ECB"/>
    <w:rsid w:val="009B34CC"/>
    <w:rsid w:val="009B3CF7"/>
    <w:rsid w:val="009B468C"/>
    <w:rsid w:val="009B4E94"/>
    <w:rsid w:val="009B5330"/>
    <w:rsid w:val="009B64BC"/>
    <w:rsid w:val="009B6C9E"/>
    <w:rsid w:val="009B6DC4"/>
    <w:rsid w:val="009B7EF9"/>
    <w:rsid w:val="009C06E6"/>
    <w:rsid w:val="009C084C"/>
    <w:rsid w:val="009C0D40"/>
    <w:rsid w:val="009C191F"/>
    <w:rsid w:val="009C1A3F"/>
    <w:rsid w:val="009C1B78"/>
    <w:rsid w:val="009C3226"/>
    <w:rsid w:val="009C32D7"/>
    <w:rsid w:val="009C3686"/>
    <w:rsid w:val="009C36FB"/>
    <w:rsid w:val="009C3CDA"/>
    <w:rsid w:val="009C4584"/>
    <w:rsid w:val="009C49D7"/>
    <w:rsid w:val="009C4CC0"/>
    <w:rsid w:val="009C50B9"/>
    <w:rsid w:val="009C631A"/>
    <w:rsid w:val="009C65AE"/>
    <w:rsid w:val="009C6778"/>
    <w:rsid w:val="009C6BC7"/>
    <w:rsid w:val="009C6DDC"/>
    <w:rsid w:val="009C6EA6"/>
    <w:rsid w:val="009C7896"/>
    <w:rsid w:val="009C791D"/>
    <w:rsid w:val="009D029E"/>
    <w:rsid w:val="009D0658"/>
    <w:rsid w:val="009D09F2"/>
    <w:rsid w:val="009D0CB9"/>
    <w:rsid w:val="009D1B36"/>
    <w:rsid w:val="009D23E2"/>
    <w:rsid w:val="009D2750"/>
    <w:rsid w:val="009D2E4C"/>
    <w:rsid w:val="009D30B2"/>
    <w:rsid w:val="009D31F1"/>
    <w:rsid w:val="009D3A82"/>
    <w:rsid w:val="009D46F3"/>
    <w:rsid w:val="009D4BCB"/>
    <w:rsid w:val="009D4DCE"/>
    <w:rsid w:val="009D5B86"/>
    <w:rsid w:val="009D627C"/>
    <w:rsid w:val="009D6B0D"/>
    <w:rsid w:val="009D7037"/>
    <w:rsid w:val="009D7C98"/>
    <w:rsid w:val="009D7FDC"/>
    <w:rsid w:val="009E0F52"/>
    <w:rsid w:val="009E1110"/>
    <w:rsid w:val="009E2A6B"/>
    <w:rsid w:val="009E360D"/>
    <w:rsid w:val="009E38AB"/>
    <w:rsid w:val="009E39AB"/>
    <w:rsid w:val="009E3EB9"/>
    <w:rsid w:val="009E45DF"/>
    <w:rsid w:val="009E45E2"/>
    <w:rsid w:val="009E476B"/>
    <w:rsid w:val="009E4C3A"/>
    <w:rsid w:val="009E4E32"/>
    <w:rsid w:val="009E5369"/>
    <w:rsid w:val="009E60B7"/>
    <w:rsid w:val="009E693A"/>
    <w:rsid w:val="009E6A30"/>
    <w:rsid w:val="009E7846"/>
    <w:rsid w:val="009E7DCF"/>
    <w:rsid w:val="009F0192"/>
    <w:rsid w:val="009F1C92"/>
    <w:rsid w:val="009F1FD8"/>
    <w:rsid w:val="009F221C"/>
    <w:rsid w:val="009F2227"/>
    <w:rsid w:val="009F28F6"/>
    <w:rsid w:val="009F2A0D"/>
    <w:rsid w:val="009F3B09"/>
    <w:rsid w:val="009F3CE6"/>
    <w:rsid w:val="009F3DB7"/>
    <w:rsid w:val="009F4598"/>
    <w:rsid w:val="009F553B"/>
    <w:rsid w:val="009F57E0"/>
    <w:rsid w:val="009F5A00"/>
    <w:rsid w:val="009F65F0"/>
    <w:rsid w:val="009F666F"/>
    <w:rsid w:val="009F6AB9"/>
    <w:rsid w:val="009F70A3"/>
    <w:rsid w:val="009F7521"/>
    <w:rsid w:val="009F7550"/>
    <w:rsid w:val="009F78D7"/>
    <w:rsid w:val="009F79B8"/>
    <w:rsid w:val="009F7C4A"/>
    <w:rsid w:val="00A00679"/>
    <w:rsid w:val="00A00C66"/>
    <w:rsid w:val="00A01145"/>
    <w:rsid w:val="00A01224"/>
    <w:rsid w:val="00A01407"/>
    <w:rsid w:val="00A01CD4"/>
    <w:rsid w:val="00A02AFE"/>
    <w:rsid w:val="00A02E39"/>
    <w:rsid w:val="00A043DF"/>
    <w:rsid w:val="00A04528"/>
    <w:rsid w:val="00A04C18"/>
    <w:rsid w:val="00A0516D"/>
    <w:rsid w:val="00A05AEB"/>
    <w:rsid w:val="00A06C5C"/>
    <w:rsid w:val="00A072B6"/>
    <w:rsid w:val="00A07529"/>
    <w:rsid w:val="00A07EE8"/>
    <w:rsid w:val="00A10F14"/>
    <w:rsid w:val="00A11037"/>
    <w:rsid w:val="00A11E73"/>
    <w:rsid w:val="00A12AC0"/>
    <w:rsid w:val="00A12B7D"/>
    <w:rsid w:val="00A1311E"/>
    <w:rsid w:val="00A13F81"/>
    <w:rsid w:val="00A14CBA"/>
    <w:rsid w:val="00A14F94"/>
    <w:rsid w:val="00A16152"/>
    <w:rsid w:val="00A16703"/>
    <w:rsid w:val="00A17126"/>
    <w:rsid w:val="00A17C63"/>
    <w:rsid w:val="00A201FF"/>
    <w:rsid w:val="00A204CF"/>
    <w:rsid w:val="00A21614"/>
    <w:rsid w:val="00A216E7"/>
    <w:rsid w:val="00A2314B"/>
    <w:rsid w:val="00A2367C"/>
    <w:rsid w:val="00A23A38"/>
    <w:rsid w:val="00A240FD"/>
    <w:rsid w:val="00A24198"/>
    <w:rsid w:val="00A244A7"/>
    <w:rsid w:val="00A24D33"/>
    <w:rsid w:val="00A24F12"/>
    <w:rsid w:val="00A257B3"/>
    <w:rsid w:val="00A25A79"/>
    <w:rsid w:val="00A25EF8"/>
    <w:rsid w:val="00A26295"/>
    <w:rsid w:val="00A269EC"/>
    <w:rsid w:val="00A26C06"/>
    <w:rsid w:val="00A30729"/>
    <w:rsid w:val="00A31BEE"/>
    <w:rsid w:val="00A324BC"/>
    <w:rsid w:val="00A33573"/>
    <w:rsid w:val="00A33D2B"/>
    <w:rsid w:val="00A33D2C"/>
    <w:rsid w:val="00A340C0"/>
    <w:rsid w:val="00A3428B"/>
    <w:rsid w:val="00A3485B"/>
    <w:rsid w:val="00A3511D"/>
    <w:rsid w:val="00A35867"/>
    <w:rsid w:val="00A35B12"/>
    <w:rsid w:val="00A35B50"/>
    <w:rsid w:val="00A36158"/>
    <w:rsid w:val="00A36F4A"/>
    <w:rsid w:val="00A374E3"/>
    <w:rsid w:val="00A37DF2"/>
    <w:rsid w:val="00A37EAB"/>
    <w:rsid w:val="00A40700"/>
    <w:rsid w:val="00A41379"/>
    <w:rsid w:val="00A414BC"/>
    <w:rsid w:val="00A4174D"/>
    <w:rsid w:val="00A41904"/>
    <w:rsid w:val="00A41E39"/>
    <w:rsid w:val="00A425FE"/>
    <w:rsid w:val="00A42C46"/>
    <w:rsid w:val="00A44857"/>
    <w:rsid w:val="00A45906"/>
    <w:rsid w:val="00A45C58"/>
    <w:rsid w:val="00A45DA5"/>
    <w:rsid w:val="00A46203"/>
    <w:rsid w:val="00A46A46"/>
    <w:rsid w:val="00A46DB9"/>
    <w:rsid w:val="00A472EE"/>
    <w:rsid w:val="00A5038C"/>
    <w:rsid w:val="00A51F30"/>
    <w:rsid w:val="00A52913"/>
    <w:rsid w:val="00A530D8"/>
    <w:rsid w:val="00A5316D"/>
    <w:rsid w:val="00A53AB5"/>
    <w:rsid w:val="00A542FF"/>
    <w:rsid w:val="00A543B5"/>
    <w:rsid w:val="00A54833"/>
    <w:rsid w:val="00A54968"/>
    <w:rsid w:val="00A54A46"/>
    <w:rsid w:val="00A54B79"/>
    <w:rsid w:val="00A54D24"/>
    <w:rsid w:val="00A55577"/>
    <w:rsid w:val="00A55843"/>
    <w:rsid w:val="00A55F38"/>
    <w:rsid w:val="00A56C4C"/>
    <w:rsid w:val="00A5701D"/>
    <w:rsid w:val="00A60332"/>
    <w:rsid w:val="00A60904"/>
    <w:rsid w:val="00A62214"/>
    <w:rsid w:val="00A6258C"/>
    <w:rsid w:val="00A62723"/>
    <w:rsid w:val="00A630C0"/>
    <w:rsid w:val="00A642DF"/>
    <w:rsid w:val="00A64BC2"/>
    <w:rsid w:val="00A653D6"/>
    <w:rsid w:val="00A65AA8"/>
    <w:rsid w:val="00A65FBA"/>
    <w:rsid w:val="00A6652E"/>
    <w:rsid w:val="00A67CCA"/>
    <w:rsid w:val="00A702DD"/>
    <w:rsid w:val="00A70469"/>
    <w:rsid w:val="00A712FE"/>
    <w:rsid w:val="00A714B0"/>
    <w:rsid w:val="00A71B64"/>
    <w:rsid w:val="00A71BC0"/>
    <w:rsid w:val="00A72CBD"/>
    <w:rsid w:val="00A72F22"/>
    <w:rsid w:val="00A733FA"/>
    <w:rsid w:val="00A74493"/>
    <w:rsid w:val="00A747C4"/>
    <w:rsid w:val="00A75364"/>
    <w:rsid w:val="00A75D10"/>
    <w:rsid w:val="00A805A4"/>
    <w:rsid w:val="00A80A52"/>
    <w:rsid w:val="00A8137B"/>
    <w:rsid w:val="00A826DA"/>
    <w:rsid w:val="00A84C88"/>
    <w:rsid w:val="00A85BDA"/>
    <w:rsid w:val="00A86083"/>
    <w:rsid w:val="00A86960"/>
    <w:rsid w:val="00A86B53"/>
    <w:rsid w:val="00A87384"/>
    <w:rsid w:val="00A873E6"/>
    <w:rsid w:val="00A902DE"/>
    <w:rsid w:val="00A90572"/>
    <w:rsid w:val="00A912EF"/>
    <w:rsid w:val="00A914BC"/>
    <w:rsid w:val="00A91C0D"/>
    <w:rsid w:val="00A91D29"/>
    <w:rsid w:val="00A92101"/>
    <w:rsid w:val="00A92B2E"/>
    <w:rsid w:val="00A94959"/>
    <w:rsid w:val="00A94CA6"/>
    <w:rsid w:val="00A95561"/>
    <w:rsid w:val="00A95B73"/>
    <w:rsid w:val="00A95C2E"/>
    <w:rsid w:val="00A9607E"/>
    <w:rsid w:val="00A96183"/>
    <w:rsid w:val="00A96E12"/>
    <w:rsid w:val="00A9720A"/>
    <w:rsid w:val="00AA0962"/>
    <w:rsid w:val="00AA0EC5"/>
    <w:rsid w:val="00AA123B"/>
    <w:rsid w:val="00AA24B3"/>
    <w:rsid w:val="00AA2B40"/>
    <w:rsid w:val="00AA31D6"/>
    <w:rsid w:val="00AA3996"/>
    <w:rsid w:val="00AA4656"/>
    <w:rsid w:val="00AA48B8"/>
    <w:rsid w:val="00AA54DA"/>
    <w:rsid w:val="00AA5A8A"/>
    <w:rsid w:val="00AA7E83"/>
    <w:rsid w:val="00AB06E2"/>
    <w:rsid w:val="00AB0B1D"/>
    <w:rsid w:val="00AB1376"/>
    <w:rsid w:val="00AB2744"/>
    <w:rsid w:val="00AB2B85"/>
    <w:rsid w:val="00AB32D4"/>
    <w:rsid w:val="00AB36D6"/>
    <w:rsid w:val="00AB3953"/>
    <w:rsid w:val="00AB422F"/>
    <w:rsid w:val="00AB42D9"/>
    <w:rsid w:val="00AB4320"/>
    <w:rsid w:val="00AB491E"/>
    <w:rsid w:val="00AB501B"/>
    <w:rsid w:val="00AB555D"/>
    <w:rsid w:val="00AB5700"/>
    <w:rsid w:val="00AB5D01"/>
    <w:rsid w:val="00AB7233"/>
    <w:rsid w:val="00AC05EB"/>
    <w:rsid w:val="00AC077B"/>
    <w:rsid w:val="00AC155E"/>
    <w:rsid w:val="00AC1E18"/>
    <w:rsid w:val="00AC4505"/>
    <w:rsid w:val="00AC4963"/>
    <w:rsid w:val="00AC49D5"/>
    <w:rsid w:val="00AC4CA6"/>
    <w:rsid w:val="00AC5362"/>
    <w:rsid w:val="00AC5666"/>
    <w:rsid w:val="00AC5693"/>
    <w:rsid w:val="00AC6F30"/>
    <w:rsid w:val="00AC70E0"/>
    <w:rsid w:val="00AC7101"/>
    <w:rsid w:val="00AC7417"/>
    <w:rsid w:val="00AC7A87"/>
    <w:rsid w:val="00AC7DF9"/>
    <w:rsid w:val="00AD0540"/>
    <w:rsid w:val="00AD062A"/>
    <w:rsid w:val="00AD080E"/>
    <w:rsid w:val="00AD0B67"/>
    <w:rsid w:val="00AD22CA"/>
    <w:rsid w:val="00AD39A1"/>
    <w:rsid w:val="00AD4613"/>
    <w:rsid w:val="00AD491C"/>
    <w:rsid w:val="00AD4930"/>
    <w:rsid w:val="00AD4954"/>
    <w:rsid w:val="00AD54B4"/>
    <w:rsid w:val="00AD65C5"/>
    <w:rsid w:val="00AD6B55"/>
    <w:rsid w:val="00AD722F"/>
    <w:rsid w:val="00AD7540"/>
    <w:rsid w:val="00AD7E95"/>
    <w:rsid w:val="00AE03DF"/>
    <w:rsid w:val="00AE05A2"/>
    <w:rsid w:val="00AE0644"/>
    <w:rsid w:val="00AE0A33"/>
    <w:rsid w:val="00AE128C"/>
    <w:rsid w:val="00AE1891"/>
    <w:rsid w:val="00AE247D"/>
    <w:rsid w:val="00AE2B1F"/>
    <w:rsid w:val="00AE40B7"/>
    <w:rsid w:val="00AE49E8"/>
    <w:rsid w:val="00AE5299"/>
    <w:rsid w:val="00AE5340"/>
    <w:rsid w:val="00AE7115"/>
    <w:rsid w:val="00AE73C2"/>
    <w:rsid w:val="00AE7412"/>
    <w:rsid w:val="00AE7477"/>
    <w:rsid w:val="00AE764C"/>
    <w:rsid w:val="00AE7807"/>
    <w:rsid w:val="00AE7CE0"/>
    <w:rsid w:val="00AF0536"/>
    <w:rsid w:val="00AF0677"/>
    <w:rsid w:val="00AF07FD"/>
    <w:rsid w:val="00AF09D2"/>
    <w:rsid w:val="00AF0D12"/>
    <w:rsid w:val="00AF0E55"/>
    <w:rsid w:val="00AF1008"/>
    <w:rsid w:val="00AF119D"/>
    <w:rsid w:val="00AF25EB"/>
    <w:rsid w:val="00AF37D0"/>
    <w:rsid w:val="00AF39F0"/>
    <w:rsid w:val="00AF3B94"/>
    <w:rsid w:val="00AF3C6B"/>
    <w:rsid w:val="00AF3CE4"/>
    <w:rsid w:val="00AF4267"/>
    <w:rsid w:val="00AF451A"/>
    <w:rsid w:val="00AF4D79"/>
    <w:rsid w:val="00AF4E46"/>
    <w:rsid w:val="00AF5A6C"/>
    <w:rsid w:val="00AF7C58"/>
    <w:rsid w:val="00B00061"/>
    <w:rsid w:val="00B003F4"/>
    <w:rsid w:val="00B009F5"/>
    <w:rsid w:val="00B00FA6"/>
    <w:rsid w:val="00B01422"/>
    <w:rsid w:val="00B01590"/>
    <w:rsid w:val="00B01B62"/>
    <w:rsid w:val="00B02471"/>
    <w:rsid w:val="00B027F7"/>
    <w:rsid w:val="00B031C8"/>
    <w:rsid w:val="00B052A6"/>
    <w:rsid w:val="00B0542C"/>
    <w:rsid w:val="00B060BF"/>
    <w:rsid w:val="00B06620"/>
    <w:rsid w:val="00B06963"/>
    <w:rsid w:val="00B075EB"/>
    <w:rsid w:val="00B079B0"/>
    <w:rsid w:val="00B07A9B"/>
    <w:rsid w:val="00B10262"/>
    <w:rsid w:val="00B112F4"/>
    <w:rsid w:val="00B11BAB"/>
    <w:rsid w:val="00B11C73"/>
    <w:rsid w:val="00B121B7"/>
    <w:rsid w:val="00B12474"/>
    <w:rsid w:val="00B12EE8"/>
    <w:rsid w:val="00B1359F"/>
    <w:rsid w:val="00B14357"/>
    <w:rsid w:val="00B146A7"/>
    <w:rsid w:val="00B14FEC"/>
    <w:rsid w:val="00B15C61"/>
    <w:rsid w:val="00B15F78"/>
    <w:rsid w:val="00B1668D"/>
    <w:rsid w:val="00B16E36"/>
    <w:rsid w:val="00B178EC"/>
    <w:rsid w:val="00B17994"/>
    <w:rsid w:val="00B207E2"/>
    <w:rsid w:val="00B2246F"/>
    <w:rsid w:val="00B22AFF"/>
    <w:rsid w:val="00B22B87"/>
    <w:rsid w:val="00B22D12"/>
    <w:rsid w:val="00B23010"/>
    <w:rsid w:val="00B23778"/>
    <w:rsid w:val="00B24339"/>
    <w:rsid w:val="00B243AC"/>
    <w:rsid w:val="00B243E9"/>
    <w:rsid w:val="00B24626"/>
    <w:rsid w:val="00B2467C"/>
    <w:rsid w:val="00B24CF7"/>
    <w:rsid w:val="00B2549D"/>
    <w:rsid w:val="00B2571B"/>
    <w:rsid w:val="00B2682B"/>
    <w:rsid w:val="00B274CD"/>
    <w:rsid w:val="00B275D6"/>
    <w:rsid w:val="00B27B6A"/>
    <w:rsid w:val="00B30EC5"/>
    <w:rsid w:val="00B313DC"/>
    <w:rsid w:val="00B31868"/>
    <w:rsid w:val="00B31D6E"/>
    <w:rsid w:val="00B31E18"/>
    <w:rsid w:val="00B31EBA"/>
    <w:rsid w:val="00B32B57"/>
    <w:rsid w:val="00B32F37"/>
    <w:rsid w:val="00B335B8"/>
    <w:rsid w:val="00B33EC6"/>
    <w:rsid w:val="00B341BF"/>
    <w:rsid w:val="00B353D1"/>
    <w:rsid w:val="00B36497"/>
    <w:rsid w:val="00B366B2"/>
    <w:rsid w:val="00B36EA2"/>
    <w:rsid w:val="00B37810"/>
    <w:rsid w:val="00B407ED"/>
    <w:rsid w:val="00B41021"/>
    <w:rsid w:val="00B4220D"/>
    <w:rsid w:val="00B4225C"/>
    <w:rsid w:val="00B429DA"/>
    <w:rsid w:val="00B42B3B"/>
    <w:rsid w:val="00B42CCB"/>
    <w:rsid w:val="00B44074"/>
    <w:rsid w:val="00B44DBB"/>
    <w:rsid w:val="00B45210"/>
    <w:rsid w:val="00B452EB"/>
    <w:rsid w:val="00B4555B"/>
    <w:rsid w:val="00B455BB"/>
    <w:rsid w:val="00B45BB0"/>
    <w:rsid w:val="00B45C24"/>
    <w:rsid w:val="00B46463"/>
    <w:rsid w:val="00B46A12"/>
    <w:rsid w:val="00B470CE"/>
    <w:rsid w:val="00B47C10"/>
    <w:rsid w:val="00B50167"/>
    <w:rsid w:val="00B51B74"/>
    <w:rsid w:val="00B54155"/>
    <w:rsid w:val="00B54494"/>
    <w:rsid w:val="00B54537"/>
    <w:rsid w:val="00B548BF"/>
    <w:rsid w:val="00B55226"/>
    <w:rsid w:val="00B55573"/>
    <w:rsid w:val="00B5561C"/>
    <w:rsid w:val="00B55DFE"/>
    <w:rsid w:val="00B56329"/>
    <w:rsid w:val="00B56C40"/>
    <w:rsid w:val="00B602F3"/>
    <w:rsid w:val="00B60952"/>
    <w:rsid w:val="00B60A0F"/>
    <w:rsid w:val="00B60CB4"/>
    <w:rsid w:val="00B612AA"/>
    <w:rsid w:val="00B61493"/>
    <w:rsid w:val="00B616F5"/>
    <w:rsid w:val="00B61BAB"/>
    <w:rsid w:val="00B623A9"/>
    <w:rsid w:val="00B64161"/>
    <w:rsid w:val="00B6419D"/>
    <w:rsid w:val="00B642DD"/>
    <w:rsid w:val="00B64C60"/>
    <w:rsid w:val="00B64D5C"/>
    <w:rsid w:val="00B65948"/>
    <w:rsid w:val="00B6675F"/>
    <w:rsid w:val="00B66C30"/>
    <w:rsid w:val="00B66CBC"/>
    <w:rsid w:val="00B678B7"/>
    <w:rsid w:val="00B67989"/>
    <w:rsid w:val="00B67E74"/>
    <w:rsid w:val="00B701BD"/>
    <w:rsid w:val="00B7142E"/>
    <w:rsid w:val="00B7206E"/>
    <w:rsid w:val="00B721A8"/>
    <w:rsid w:val="00B725BB"/>
    <w:rsid w:val="00B725F7"/>
    <w:rsid w:val="00B72ED6"/>
    <w:rsid w:val="00B72EE8"/>
    <w:rsid w:val="00B731E5"/>
    <w:rsid w:val="00B73913"/>
    <w:rsid w:val="00B74003"/>
    <w:rsid w:val="00B74245"/>
    <w:rsid w:val="00B749D5"/>
    <w:rsid w:val="00B75287"/>
    <w:rsid w:val="00B75A52"/>
    <w:rsid w:val="00B75B4D"/>
    <w:rsid w:val="00B7628A"/>
    <w:rsid w:val="00B76906"/>
    <w:rsid w:val="00B77DA6"/>
    <w:rsid w:val="00B802D9"/>
    <w:rsid w:val="00B817CE"/>
    <w:rsid w:val="00B819A5"/>
    <w:rsid w:val="00B81B47"/>
    <w:rsid w:val="00B81ED6"/>
    <w:rsid w:val="00B822BB"/>
    <w:rsid w:val="00B82DB9"/>
    <w:rsid w:val="00B83383"/>
    <w:rsid w:val="00B84D4E"/>
    <w:rsid w:val="00B84D96"/>
    <w:rsid w:val="00B84E71"/>
    <w:rsid w:val="00B84FF2"/>
    <w:rsid w:val="00B85525"/>
    <w:rsid w:val="00B85C4E"/>
    <w:rsid w:val="00B862C8"/>
    <w:rsid w:val="00B87461"/>
    <w:rsid w:val="00B906C7"/>
    <w:rsid w:val="00B92AC2"/>
    <w:rsid w:val="00B92BDD"/>
    <w:rsid w:val="00B92C95"/>
    <w:rsid w:val="00B93168"/>
    <w:rsid w:val="00B931D9"/>
    <w:rsid w:val="00B93A03"/>
    <w:rsid w:val="00B93AE0"/>
    <w:rsid w:val="00B94777"/>
    <w:rsid w:val="00B95150"/>
    <w:rsid w:val="00B95957"/>
    <w:rsid w:val="00B95F80"/>
    <w:rsid w:val="00B96BFC"/>
    <w:rsid w:val="00B96CC9"/>
    <w:rsid w:val="00B96E3F"/>
    <w:rsid w:val="00BA03CA"/>
    <w:rsid w:val="00BA08BC"/>
    <w:rsid w:val="00BA1886"/>
    <w:rsid w:val="00BA18C2"/>
    <w:rsid w:val="00BA2650"/>
    <w:rsid w:val="00BA2BCC"/>
    <w:rsid w:val="00BA390D"/>
    <w:rsid w:val="00BA3FA2"/>
    <w:rsid w:val="00BA4954"/>
    <w:rsid w:val="00BA4B5C"/>
    <w:rsid w:val="00BA4D9A"/>
    <w:rsid w:val="00BA58FD"/>
    <w:rsid w:val="00BA6067"/>
    <w:rsid w:val="00BA608E"/>
    <w:rsid w:val="00BA6B39"/>
    <w:rsid w:val="00BB08D0"/>
    <w:rsid w:val="00BB177B"/>
    <w:rsid w:val="00BB185A"/>
    <w:rsid w:val="00BB1F79"/>
    <w:rsid w:val="00BB2223"/>
    <w:rsid w:val="00BB22DC"/>
    <w:rsid w:val="00BB2B33"/>
    <w:rsid w:val="00BB383C"/>
    <w:rsid w:val="00BB39B9"/>
    <w:rsid w:val="00BB3CB9"/>
    <w:rsid w:val="00BB51BD"/>
    <w:rsid w:val="00BB605F"/>
    <w:rsid w:val="00BB7B31"/>
    <w:rsid w:val="00BC00DE"/>
    <w:rsid w:val="00BC0119"/>
    <w:rsid w:val="00BC0487"/>
    <w:rsid w:val="00BC09E6"/>
    <w:rsid w:val="00BC0CE0"/>
    <w:rsid w:val="00BC0DA7"/>
    <w:rsid w:val="00BC2337"/>
    <w:rsid w:val="00BC33C0"/>
    <w:rsid w:val="00BC3FFD"/>
    <w:rsid w:val="00BC5467"/>
    <w:rsid w:val="00BC56A9"/>
    <w:rsid w:val="00BC5AEC"/>
    <w:rsid w:val="00BC5D6A"/>
    <w:rsid w:val="00BC5D80"/>
    <w:rsid w:val="00BC5DC6"/>
    <w:rsid w:val="00BC624F"/>
    <w:rsid w:val="00BC6A2F"/>
    <w:rsid w:val="00BC6C70"/>
    <w:rsid w:val="00BC782B"/>
    <w:rsid w:val="00BD0560"/>
    <w:rsid w:val="00BD3116"/>
    <w:rsid w:val="00BD31EA"/>
    <w:rsid w:val="00BD33D1"/>
    <w:rsid w:val="00BD3E5D"/>
    <w:rsid w:val="00BD4576"/>
    <w:rsid w:val="00BD4F75"/>
    <w:rsid w:val="00BE05F4"/>
    <w:rsid w:val="00BE06D2"/>
    <w:rsid w:val="00BE190D"/>
    <w:rsid w:val="00BE1AC2"/>
    <w:rsid w:val="00BE1CCE"/>
    <w:rsid w:val="00BE25CC"/>
    <w:rsid w:val="00BE2EF4"/>
    <w:rsid w:val="00BE2F3A"/>
    <w:rsid w:val="00BE353C"/>
    <w:rsid w:val="00BE4901"/>
    <w:rsid w:val="00BE53D7"/>
    <w:rsid w:val="00BE58B7"/>
    <w:rsid w:val="00BE641C"/>
    <w:rsid w:val="00BE66F8"/>
    <w:rsid w:val="00BE6B2A"/>
    <w:rsid w:val="00BE76CC"/>
    <w:rsid w:val="00BE7FE5"/>
    <w:rsid w:val="00BF0FD7"/>
    <w:rsid w:val="00BF1948"/>
    <w:rsid w:val="00BF1BD8"/>
    <w:rsid w:val="00BF1EAE"/>
    <w:rsid w:val="00BF2E60"/>
    <w:rsid w:val="00BF313B"/>
    <w:rsid w:val="00BF439C"/>
    <w:rsid w:val="00BF4994"/>
    <w:rsid w:val="00BF4A14"/>
    <w:rsid w:val="00BF6268"/>
    <w:rsid w:val="00BF651E"/>
    <w:rsid w:val="00BF6C50"/>
    <w:rsid w:val="00BF764E"/>
    <w:rsid w:val="00BF7768"/>
    <w:rsid w:val="00BF7D05"/>
    <w:rsid w:val="00BF7DE1"/>
    <w:rsid w:val="00BF7F2A"/>
    <w:rsid w:val="00BF7FCD"/>
    <w:rsid w:val="00C00279"/>
    <w:rsid w:val="00C0041C"/>
    <w:rsid w:val="00C0069B"/>
    <w:rsid w:val="00C00861"/>
    <w:rsid w:val="00C020F8"/>
    <w:rsid w:val="00C0215B"/>
    <w:rsid w:val="00C02254"/>
    <w:rsid w:val="00C02682"/>
    <w:rsid w:val="00C03A67"/>
    <w:rsid w:val="00C051B4"/>
    <w:rsid w:val="00C05502"/>
    <w:rsid w:val="00C06272"/>
    <w:rsid w:val="00C06355"/>
    <w:rsid w:val="00C077D2"/>
    <w:rsid w:val="00C10E43"/>
    <w:rsid w:val="00C10FB0"/>
    <w:rsid w:val="00C11033"/>
    <w:rsid w:val="00C11750"/>
    <w:rsid w:val="00C118CB"/>
    <w:rsid w:val="00C12D6F"/>
    <w:rsid w:val="00C13805"/>
    <w:rsid w:val="00C141D0"/>
    <w:rsid w:val="00C1427B"/>
    <w:rsid w:val="00C1486E"/>
    <w:rsid w:val="00C14DEE"/>
    <w:rsid w:val="00C15BD0"/>
    <w:rsid w:val="00C16A0E"/>
    <w:rsid w:val="00C170DF"/>
    <w:rsid w:val="00C17E5F"/>
    <w:rsid w:val="00C218E8"/>
    <w:rsid w:val="00C21A92"/>
    <w:rsid w:val="00C21ABB"/>
    <w:rsid w:val="00C21D66"/>
    <w:rsid w:val="00C225DF"/>
    <w:rsid w:val="00C23104"/>
    <w:rsid w:val="00C2370F"/>
    <w:rsid w:val="00C25B91"/>
    <w:rsid w:val="00C25C07"/>
    <w:rsid w:val="00C25FEB"/>
    <w:rsid w:val="00C26575"/>
    <w:rsid w:val="00C27839"/>
    <w:rsid w:val="00C27C28"/>
    <w:rsid w:val="00C27CF2"/>
    <w:rsid w:val="00C30261"/>
    <w:rsid w:val="00C307A3"/>
    <w:rsid w:val="00C31766"/>
    <w:rsid w:val="00C317EC"/>
    <w:rsid w:val="00C31B37"/>
    <w:rsid w:val="00C320A6"/>
    <w:rsid w:val="00C3285D"/>
    <w:rsid w:val="00C32A51"/>
    <w:rsid w:val="00C32B17"/>
    <w:rsid w:val="00C32C24"/>
    <w:rsid w:val="00C33207"/>
    <w:rsid w:val="00C33A93"/>
    <w:rsid w:val="00C34B0C"/>
    <w:rsid w:val="00C34E42"/>
    <w:rsid w:val="00C34F44"/>
    <w:rsid w:val="00C35B93"/>
    <w:rsid w:val="00C3618E"/>
    <w:rsid w:val="00C36D85"/>
    <w:rsid w:val="00C404EB"/>
    <w:rsid w:val="00C40931"/>
    <w:rsid w:val="00C41C4B"/>
    <w:rsid w:val="00C42583"/>
    <w:rsid w:val="00C4287C"/>
    <w:rsid w:val="00C42957"/>
    <w:rsid w:val="00C42F1D"/>
    <w:rsid w:val="00C43462"/>
    <w:rsid w:val="00C4354C"/>
    <w:rsid w:val="00C43637"/>
    <w:rsid w:val="00C44335"/>
    <w:rsid w:val="00C44BA1"/>
    <w:rsid w:val="00C45F03"/>
    <w:rsid w:val="00C45FE3"/>
    <w:rsid w:val="00C46604"/>
    <w:rsid w:val="00C46631"/>
    <w:rsid w:val="00C467BE"/>
    <w:rsid w:val="00C46C4C"/>
    <w:rsid w:val="00C47209"/>
    <w:rsid w:val="00C47AB5"/>
    <w:rsid w:val="00C50B9D"/>
    <w:rsid w:val="00C52536"/>
    <w:rsid w:val="00C532BE"/>
    <w:rsid w:val="00C550EA"/>
    <w:rsid w:val="00C55CD7"/>
    <w:rsid w:val="00C564F5"/>
    <w:rsid w:val="00C57D85"/>
    <w:rsid w:val="00C57DAF"/>
    <w:rsid w:val="00C60836"/>
    <w:rsid w:val="00C615DF"/>
    <w:rsid w:val="00C6186C"/>
    <w:rsid w:val="00C61CAB"/>
    <w:rsid w:val="00C61EDE"/>
    <w:rsid w:val="00C61F0F"/>
    <w:rsid w:val="00C6206F"/>
    <w:rsid w:val="00C622C7"/>
    <w:rsid w:val="00C62D31"/>
    <w:rsid w:val="00C62E2E"/>
    <w:rsid w:val="00C63EEF"/>
    <w:rsid w:val="00C6445E"/>
    <w:rsid w:val="00C649A0"/>
    <w:rsid w:val="00C651D5"/>
    <w:rsid w:val="00C65243"/>
    <w:rsid w:val="00C65489"/>
    <w:rsid w:val="00C6646F"/>
    <w:rsid w:val="00C67175"/>
    <w:rsid w:val="00C70086"/>
    <w:rsid w:val="00C70196"/>
    <w:rsid w:val="00C70CE8"/>
    <w:rsid w:val="00C70DFB"/>
    <w:rsid w:val="00C70E31"/>
    <w:rsid w:val="00C71D02"/>
    <w:rsid w:val="00C72553"/>
    <w:rsid w:val="00C727B0"/>
    <w:rsid w:val="00C73046"/>
    <w:rsid w:val="00C7326E"/>
    <w:rsid w:val="00C73C6A"/>
    <w:rsid w:val="00C7413B"/>
    <w:rsid w:val="00C746F8"/>
    <w:rsid w:val="00C74E6B"/>
    <w:rsid w:val="00C7632F"/>
    <w:rsid w:val="00C76692"/>
    <w:rsid w:val="00C771FF"/>
    <w:rsid w:val="00C7754A"/>
    <w:rsid w:val="00C77CBB"/>
    <w:rsid w:val="00C80A5F"/>
    <w:rsid w:val="00C8123A"/>
    <w:rsid w:val="00C8137E"/>
    <w:rsid w:val="00C8162F"/>
    <w:rsid w:val="00C82003"/>
    <w:rsid w:val="00C8227D"/>
    <w:rsid w:val="00C835D5"/>
    <w:rsid w:val="00C838D0"/>
    <w:rsid w:val="00C83F44"/>
    <w:rsid w:val="00C846CD"/>
    <w:rsid w:val="00C848E7"/>
    <w:rsid w:val="00C84A58"/>
    <w:rsid w:val="00C857C2"/>
    <w:rsid w:val="00C8628D"/>
    <w:rsid w:val="00C86AF0"/>
    <w:rsid w:val="00C903B3"/>
    <w:rsid w:val="00C90D76"/>
    <w:rsid w:val="00C91AEB"/>
    <w:rsid w:val="00C91FA1"/>
    <w:rsid w:val="00C92249"/>
    <w:rsid w:val="00C92604"/>
    <w:rsid w:val="00C93C3B"/>
    <w:rsid w:val="00C93F27"/>
    <w:rsid w:val="00C941C1"/>
    <w:rsid w:val="00C941C2"/>
    <w:rsid w:val="00C94D7E"/>
    <w:rsid w:val="00C9538A"/>
    <w:rsid w:val="00C95A4B"/>
    <w:rsid w:val="00C95BAB"/>
    <w:rsid w:val="00C96D51"/>
    <w:rsid w:val="00C97E8D"/>
    <w:rsid w:val="00CA0621"/>
    <w:rsid w:val="00CA0927"/>
    <w:rsid w:val="00CA10C3"/>
    <w:rsid w:val="00CA1D1E"/>
    <w:rsid w:val="00CA1FDE"/>
    <w:rsid w:val="00CA2467"/>
    <w:rsid w:val="00CA2601"/>
    <w:rsid w:val="00CA2AFA"/>
    <w:rsid w:val="00CA2F27"/>
    <w:rsid w:val="00CA3B6F"/>
    <w:rsid w:val="00CA3C5A"/>
    <w:rsid w:val="00CA3E8E"/>
    <w:rsid w:val="00CA4119"/>
    <w:rsid w:val="00CA4E29"/>
    <w:rsid w:val="00CA509C"/>
    <w:rsid w:val="00CA52C6"/>
    <w:rsid w:val="00CA6416"/>
    <w:rsid w:val="00CA64E3"/>
    <w:rsid w:val="00CA65B9"/>
    <w:rsid w:val="00CA663D"/>
    <w:rsid w:val="00CA6BA6"/>
    <w:rsid w:val="00CA740F"/>
    <w:rsid w:val="00CA7BAF"/>
    <w:rsid w:val="00CA7C74"/>
    <w:rsid w:val="00CA7EC7"/>
    <w:rsid w:val="00CB066D"/>
    <w:rsid w:val="00CB0943"/>
    <w:rsid w:val="00CB15C9"/>
    <w:rsid w:val="00CB229A"/>
    <w:rsid w:val="00CB26AB"/>
    <w:rsid w:val="00CB273B"/>
    <w:rsid w:val="00CB287F"/>
    <w:rsid w:val="00CB2AF9"/>
    <w:rsid w:val="00CB3110"/>
    <w:rsid w:val="00CB4B32"/>
    <w:rsid w:val="00CB4C7B"/>
    <w:rsid w:val="00CB4D4D"/>
    <w:rsid w:val="00CB4E56"/>
    <w:rsid w:val="00CB5D90"/>
    <w:rsid w:val="00CB61D7"/>
    <w:rsid w:val="00CB621A"/>
    <w:rsid w:val="00CB628A"/>
    <w:rsid w:val="00CB637E"/>
    <w:rsid w:val="00CB6712"/>
    <w:rsid w:val="00CC05A6"/>
    <w:rsid w:val="00CC05D4"/>
    <w:rsid w:val="00CC0AEB"/>
    <w:rsid w:val="00CC144F"/>
    <w:rsid w:val="00CC1DC6"/>
    <w:rsid w:val="00CC1E01"/>
    <w:rsid w:val="00CC2EF3"/>
    <w:rsid w:val="00CC2F90"/>
    <w:rsid w:val="00CC30AA"/>
    <w:rsid w:val="00CC346C"/>
    <w:rsid w:val="00CC3495"/>
    <w:rsid w:val="00CC384D"/>
    <w:rsid w:val="00CC3A6E"/>
    <w:rsid w:val="00CC3C34"/>
    <w:rsid w:val="00CC416C"/>
    <w:rsid w:val="00CC48D9"/>
    <w:rsid w:val="00CC4ED5"/>
    <w:rsid w:val="00CC51A1"/>
    <w:rsid w:val="00CC51C9"/>
    <w:rsid w:val="00CC6069"/>
    <w:rsid w:val="00CC638C"/>
    <w:rsid w:val="00CC65A1"/>
    <w:rsid w:val="00CC6B62"/>
    <w:rsid w:val="00CC6BE3"/>
    <w:rsid w:val="00CC6C5C"/>
    <w:rsid w:val="00CC789E"/>
    <w:rsid w:val="00CD05F4"/>
    <w:rsid w:val="00CD08DC"/>
    <w:rsid w:val="00CD1421"/>
    <w:rsid w:val="00CD1742"/>
    <w:rsid w:val="00CD1866"/>
    <w:rsid w:val="00CD1A0B"/>
    <w:rsid w:val="00CD1CDF"/>
    <w:rsid w:val="00CD2329"/>
    <w:rsid w:val="00CD2E7D"/>
    <w:rsid w:val="00CD36D4"/>
    <w:rsid w:val="00CD3979"/>
    <w:rsid w:val="00CD47B2"/>
    <w:rsid w:val="00CD583A"/>
    <w:rsid w:val="00CD5F24"/>
    <w:rsid w:val="00CD6138"/>
    <w:rsid w:val="00CD6168"/>
    <w:rsid w:val="00CD6B38"/>
    <w:rsid w:val="00CD79E7"/>
    <w:rsid w:val="00CD79FC"/>
    <w:rsid w:val="00CE0898"/>
    <w:rsid w:val="00CE0B2D"/>
    <w:rsid w:val="00CE21C8"/>
    <w:rsid w:val="00CE2575"/>
    <w:rsid w:val="00CE2EE8"/>
    <w:rsid w:val="00CE3320"/>
    <w:rsid w:val="00CE332D"/>
    <w:rsid w:val="00CE3500"/>
    <w:rsid w:val="00CE3D59"/>
    <w:rsid w:val="00CE4375"/>
    <w:rsid w:val="00CE45A7"/>
    <w:rsid w:val="00CE4653"/>
    <w:rsid w:val="00CE4B14"/>
    <w:rsid w:val="00CE4BB7"/>
    <w:rsid w:val="00CE4D3F"/>
    <w:rsid w:val="00CE5239"/>
    <w:rsid w:val="00CE56DD"/>
    <w:rsid w:val="00CE5BB3"/>
    <w:rsid w:val="00CE5F28"/>
    <w:rsid w:val="00CE64D8"/>
    <w:rsid w:val="00CE6620"/>
    <w:rsid w:val="00CE6900"/>
    <w:rsid w:val="00CE6DBE"/>
    <w:rsid w:val="00CE728B"/>
    <w:rsid w:val="00CE7D85"/>
    <w:rsid w:val="00CE7F1F"/>
    <w:rsid w:val="00CF1031"/>
    <w:rsid w:val="00CF182C"/>
    <w:rsid w:val="00CF309B"/>
    <w:rsid w:val="00CF36BE"/>
    <w:rsid w:val="00CF380C"/>
    <w:rsid w:val="00CF5D4C"/>
    <w:rsid w:val="00CF7260"/>
    <w:rsid w:val="00CF7DE3"/>
    <w:rsid w:val="00CF7EF6"/>
    <w:rsid w:val="00CF7FDC"/>
    <w:rsid w:val="00D0021C"/>
    <w:rsid w:val="00D0095E"/>
    <w:rsid w:val="00D014B7"/>
    <w:rsid w:val="00D02698"/>
    <w:rsid w:val="00D0339F"/>
    <w:rsid w:val="00D03C95"/>
    <w:rsid w:val="00D0452F"/>
    <w:rsid w:val="00D04820"/>
    <w:rsid w:val="00D04F8B"/>
    <w:rsid w:val="00D052D0"/>
    <w:rsid w:val="00D05340"/>
    <w:rsid w:val="00D05793"/>
    <w:rsid w:val="00D06216"/>
    <w:rsid w:val="00D06690"/>
    <w:rsid w:val="00D073D5"/>
    <w:rsid w:val="00D07BF2"/>
    <w:rsid w:val="00D10218"/>
    <w:rsid w:val="00D10433"/>
    <w:rsid w:val="00D10546"/>
    <w:rsid w:val="00D10917"/>
    <w:rsid w:val="00D11D9D"/>
    <w:rsid w:val="00D12016"/>
    <w:rsid w:val="00D1378C"/>
    <w:rsid w:val="00D13E2F"/>
    <w:rsid w:val="00D16493"/>
    <w:rsid w:val="00D164B8"/>
    <w:rsid w:val="00D16C4C"/>
    <w:rsid w:val="00D17062"/>
    <w:rsid w:val="00D17741"/>
    <w:rsid w:val="00D17D5D"/>
    <w:rsid w:val="00D2006A"/>
    <w:rsid w:val="00D200C7"/>
    <w:rsid w:val="00D203E1"/>
    <w:rsid w:val="00D211B5"/>
    <w:rsid w:val="00D21286"/>
    <w:rsid w:val="00D217B0"/>
    <w:rsid w:val="00D248D0"/>
    <w:rsid w:val="00D271D9"/>
    <w:rsid w:val="00D27C26"/>
    <w:rsid w:val="00D27E20"/>
    <w:rsid w:val="00D3006F"/>
    <w:rsid w:val="00D302B5"/>
    <w:rsid w:val="00D30605"/>
    <w:rsid w:val="00D3066E"/>
    <w:rsid w:val="00D30DD9"/>
    <w:rsid w:val="00D30EB5"/>
    <w:rsid w:val="00D31C8C"/>
    <w:rsid w:val="00D31CAA"/>
    <w:rsid w:val="00D32F4B"/>
    <w:rsid w:val="00D33184"/>
    <w:rsid w:val="00D338B3"/>
    <w:rsid w:val="00D33B8E"/>
    <w:rsid w:val="00D34B2A"/>
    <w:rsid w:val="00D352D7"/>
    <w:rsid w:val="00D359AD"/>
    <w:rsid w:val="00D3669B"/>
    <w:rsid w:val="00D36B20"/>
    <w:rsid w:val="00D37175"/>
    <w:rsid w:val="00D37190"/>
    <w:rsid w:val="00D3720C"/>
    <w:rsid w:val="00D3791E"/>
    <w:rsid w:val="00D40938"/>
    <w:rsid w:val="00D40A16"/>
    <w:rsid w:val="00D40CE9"/>
    <w:rsid w:val="00D4167D"/>
    <w:rsid w:val="00D418F7"/>
    <w:rsid w:val="00D41CF7"/>
    <w:rsid w:val="00D425CA"/>
    <w:rsid w:val="00D426C9"/>
    <w:rsid w:val="00D441A8"/>
    <w:rsid w:val="00D45254"/>
    <w:rsid w:val="00D45434"/>
    <w:rsid w:val="00D45B0C"/>
    <w:rsid w:val="00D465D0"/>
    <w:rsid w:val="00D46BA9"/>
    <w:rsid w:val="00D46FDB"/>
    <w:rsid w:val="00D47703"/>
    <w:rsid w:val="00D47AEC"/>
    <w:rsid w:val="00D47E43"/>
    <w:rsid w:val="00D50112"/>
    <w:rsid w:val="00D50267"/>
    <w:rsid w:val="00D50497"/>
    <w:rsid w:val="00D50871"/>
    <w:rsid w:val="00D50FDE"/>
    <w:rsid w:val="00D514EB"/>
    <w:rsid w:val="00D516AD"/>
    <w:rsid w:val="00D5177A"/>
    <w:rsid w:val="00D51FC7"/>
    <w:rsid w:val="00D52287"/>
    <w:rsid w:val="00D52C40"/>
    <w:rsid w:val="00D52F59"/>
    <w:rsid w:val="00D531ED"/>
    <w:rsid w:val="00D53774"/>
    <w:rsid w:val="00D53FC5"/>
    <w:rsid w:val="00D541DE"/>
    <w:rsid w:val="00D5519F"/>
    <w:rsid w:val="00D55384"/>
    <w:rsid w:val="00D5551A"/>
    <w:rsid w:val="00D559A6"/>
    <w:rsid w:val="00D55A6D"/>
    <w:rsid w:val="00D56383"/>
    <w:rsid w:val="00D56500"/>
    <w:rsid w:val="00D56E48"/>
    <w:rsid w:val="00D5723F"/>
    <w:rsid w:val="00D57656"/>
    <w:rsid w:val="00D57951"/>
    <w:rsid w:val="00D60C36"/>
    <w:rsid w:val="00D6123F"/>
    <w:rsid w:val="00D614C0"/>
    <w:rsid w:val="00D618E6"/>
    <w:rsid w:val="00D61CD8"/>
    <w:rsid w:val="00D61D0F"/>
    <w:rsid w:val="00D6235D"/>
    <w:rsid w:val="00D626B2"/>
    <w:rsid w:val="00D62B12"/>
    <w:rsid w:val="00D63B0F"/>
    <w:rsid w:val="00D63EFE"/>
    <w:rsid w:val="00D6408D"/>
    <w:rsid w:val="00D64B17"/>
    <w:rsid w:val="00D65256"/>
    <w:rsid w:val="00D654DB"/>
    <w:rsid w:val="00D655A2"/>
    <w:rsid w:val="00D66560"/>
    <w:rsid w:val="00D67691"/>
    <w:rsid w:val="00D7005A"/>
    <w:rsid w:val="00D70BDB"/>
    <w:rsid w:val="00D70C68"/>
    <w:rsid w:val="00D7218B"/>
    <w:rsid w:val="00D72B56"/>
    <w:rsid w:val="00D7437B"/>
    <w:rsid w:val="00D744ED"/>
    <w:rsid w:val="00D7504C"/>
    <w:rsid w:val="00D762BE"/>
    <w:rsid w:val="00D765EE"/>
    <w:rsid w:val="00D76988"/>
    <w:rsid w:val="00D77780"/>
    <w:rsid w:val="00D77A07"/>
    <w:rsid w:val="00D8002F"/>
    <w:rsid w:val="00D8049A"/>
    <w:rsid w:val="00D80A33"/>
    <w:rsid w:val="00D81072"/>
    <w:rsid w:val="00D81430"/>
    <w:rsid w:val="00D82597"/>
    <w:rsid w:val="00D82A7A"/>
    <w:rsid w:val="00D83F49"/>
    <w:rsid w:val="00D848DB"/>
    <w:rsid w:val="00D852DC"/>
    <w:rsid w:val="00D85393"/>
    <w:rsid w:val="00D855CC"/>
    <w:rsid w:val="00D855F2"/>
    <w:rsid w:val="00D857ED"/>
    <w:rsid w:val="00D85E51"/>
    <w:rsid w:val="00D860FF"/>
    <w:rsid w:val="00D86411"/>
    <w:rsid w:val="00D866AF"/>
    <w:rsid w:val="00D869B2"/>
    <w:rsid w:val="00D86C26"/>
    <w:rsid w:val="00D870C4"/>
    <w:rsid w:val="00D877D1"/>
    <w:rsid w:val="00D87992"/>
    <w:rsid w:val="00D90358"/>
    <w:rsid w:val="00D90E61"/>
    <w:rsid w:val="00D91EA1"/>
    <w:rsid w:val="00D92089"/>
    <w:rsid w:val="00D93CAB"/>
    <w:rsid w:val="00D93F63"/>
    <w:rsid w:val="00D9441A"/>
    <w:rsid w:val="00D96279"/>
    <w:rsid w:val="00D964AA"/>
    <w:rsid w:val="00D96D78"/>
    <w:rsid w:val="00D96ED5"/>
    <w:rsid w:val="00D97DEB"/>
    <w:rsid w:val="00D97FE4"/>
    <w:rsid w:val="00DA0B1D"/>
    <w:rsid w:val="00DA0F14"/>
    <w:rsid w:val="00DA19F5"/>
    <w:rsid w:val="00DA1BC8"/>
    <w:rsid w:val="00DA2016"/>
    <w:rsid w:val="00DA2793"/>
    <w:rsid w:val="00DA3158"/>
    <w:rsid w:val="00DA77E5"/>
    <w:rsid w:val="00DA7A18"/>
    <w:rsid w:val="00DA7A1E"/>
    <w:rsid w:val="00DB1D4D"/>
    <w:rsid w:val="00DB2CE8"/>
    <w:rsid w:val="00DB326E"/>
    <w:rsid w:val="00DB4439"/>
    <w:rsid w:val="00DB462C"/>
    <w:rsid w:val="00DB4A1E"/>
    <w:rsid w:val="00DB4B4B"/>
    <w:rsid w:val="00DB4D68"/>
    <w:rsid w:val="00DB5494"/>
    <w:rsid w:val="00DB54AA"/>
    <w:rsid w:val="00DB65A5"/>
    <w:rsid w:val="00DB69B8"/>
    <w:rsid w:val="00DB71CF"/>
    <w:rsid w:val="00DB7677"/>
    <w:rsid w:val="00DB7A4C"/>
    <w:rsid w:val="00DC03DB"/>
    <w:rsid w:val="00DC0AA3"/>
    <w:rsid w:val="00DC0B12"/>
    <w:rsid w:val="00DC205E"/>
    <w:rsid w:val="00DC2430"/>
    <w:rsid w:val="00DC39F0"/>
    <w:rsid w:val="00DC3AE8"/>
    <w:rsid w:val="00DC3D60"/>
    <w:rsid w:val="00DC41CD"/>
    <w:rsid w:val="00DC42E1"/>
    <w:rsid w:val="00DC4EC0"/>
    <w:rsid w:val="00DC53E4"/>
    <w:rsid w:val="00DC5881"/>
    <w:rsid w:val="00DC5DF4"/>
    <w:rsid w:val="00DC686A"/>
    <w:rsid w:val="00DC7227"/>
    <w:rsid w:val="00DC7E8A"/>
    <w:rsid w:val="00DC7FC5"/>
    <w:rsid w:val="00DD19BF"/>
    <w:rsid w:val="00DD1D0F"/>
    <w:rsid w:val="00DD21A9"/>
    <w:rsid w:val="00DD33D8"/>
    <w:rsid w:val="00DD3536"/>
    <w:rsid w:val="00DD3EF2"/>
    <w:rsid w:val="00DD3FEE"/>
    <w:rsid w:val="00DD40AA"/>
    <w:rsid w:val="00DD416A"/>
    <w:rsid w:val="00DD4449"/>
    <w:rsid w:val="00DD48DC"/>
    <w:rsid w:val="00DD4BA7"/>
    <w:rsid w:val="00DD53DC"/>
    <w:rsid w:val="00DD5963"/>
    <w:rsid w:val="00DD6A05"/>
    <w:rsid w:val="00DD6D14"/>
    <w:rsid w:val="00DD6EC5"/>
    <w:rsid w:val="00DE0531"/>
    <w:rsid w:val="00DE14F7"/>
    <w:rsid w:val="00DE1EAF"/>
    <w:rsid w:val="00DE1F06"/>
    <w:rsid w:val="00DE2783"/>
    <w:rsid w:val="00DE297B"/>
    <w:rsid w:val="00DE3084"/>
    <w:rsid w:val="00DE417E"/>
    <w:rsid w:val="00DE55C1"/>
    <w:rsid w:val="00DE5964"/>
    <w:rsid w:val="00DE7DFA"/>
    <w:rsid w:val="00DE7E2B"/>
    <w:rsid w:val="00DF0A00"/>
    <w:rsid w:val="00DF0C56"/>
    <w:rsid w:val="00DF1FEF"/>
    <w:rsid w:val="00DF2003"/>
    <w:rsid w:val="00DF2939"/>
    <w:rsid w:val="00DF3B28"/>
    <w:rsid w:val="00DF3EA6"/>
    <w:rsid w:val="00DF3EB4"/>
    <w:rsid w:val="00DF40F3"/>
    <w:rsid w:val="00DF4197"/>
    <w:rsid w:val="00DF426A"/>
    <w:rsid w:val="00DF47CE"/>
    <w:rsid w:val="00DF4833"/>
    <w:rsid w:val="00DF583D"/>
    <w:rsid w:val="00DF5A7B"/>
    <w:rsid w:val="00DF63F4"/>
    <w:rsid w:val="00DF66D2"/>
    <w:rsid w:val="00DF6E73"/>
    <w:rsid w:val="00DF74D0"/>
    <w:rsid w:val="00DF7F1C"/>
    <w:rsid w:val="00E000C2"/>
    <w:rsid w:val="00E006E2"/>
    <w:rsid w:val="00E00B69"/>
    <w:rsid w:val="00E02017"/>
    <w:rsid w:val="00E020C1"/>
    <w:rsid w:val="00E0315A"/>
    <w:rsid w:val="00E0344C"/>
    <w:rsid w:val="00E0344D"/>
    <w:rsid w:val="00E036FB"/>
    <w:rsid w:val="00E037E2"/>
    <w:rsid w:val="00E041F7"/>
    <w:rsid w:val="00E042EC"/>
    <w:rsid w:val="00E044A4"/>
    <w:rsid w:val="00E0534E"/>
    <w:rsid w:val="00E0586E"/>
    <w:rsid w:val="00E065BC"/>
    <w:rsid w:val="00E07B6E"/>
    <w:rsid w:val="00E1065C"/>
    <w:rsid w:val="00E10E55"/>
    <w:rsid w:val="00E113CD"/>
    <w:rsid w:val="00E11706"/>
    <w:rsid w:val="00E117AE"/>
    <w:rsid w:val="00E11C2B"/>
    <w:rsid w:val="00E11D8C"/>
    <w:rsid w:val="00E11DAB"/>
    <w:rsid w:val="00E13E3A"/>
    <w:rsid w:val="00E142B8"/>
    <w:rsid w:val="00E1465F"/>
    <w:rsid w:val="00E14947"/>
    <w:rsid w:val="00E14BFD"/>
    <w:rsid w:val="00E14CB4"/>
    <w:rsid w:val="00E14E0C"/>
    <w:rsid w:val="00E1544F"/>
    <w:rsid w:val="00E15666"/>
    <w:rsid w:val="00E15756"/>
    <w:rsid w:val="00E15A30"/>
    <w:rsid w:val="00E17256"/>
    <w:rsid w:val="00E17D43"/>
    <w:rsid w:val="00E17FB5"/>
    <w:rsid w:val="00E204FB"/>
    <w:rsid w:val="00E20576"/>
    <w:rsid w:val="00E212F5"/>
    <w:rsid w:val="00E21510"/>
    <w:rsid w:val="00E222C0"/>
    <w:rsid w:val="00E233E9"/>
    <w:rsid w:val="00E23500"/>
    <w:rsid w:val="00E23785"/>
    <w:rsid w:val="00E238C3"/>
    <w:rsid w:val="00E23E24"/>
    <w:rsid w:val="00E24B86"/>
    <w:rsid w:val="00E25B08"/>
    <w:rsid w:val="00E2627B"/>
    <w:rsid w:val="00E262A1"/>
    <w:rsid w:val="00E263F3"/>
    <w:rsid w:val="00E27073"/>
    <w:rsid w:val="00E275FF"/>
    <w:rsid w:val="00E27C9C"/>
    <w:rsid w:val="00E3055E"/>
    <w:rsid w:val="00E3133B"/>
    <w:rsid w:val="00E31BA0"/>
    <w:rsid w:val="00E32060"/>
    <w:rsid w:val="00E32394"/>
    <w:rsid w:val="00E328BC"/>
    <w:rsid w:val="00E33B11"/>
    <w:rsid w:val="00E3427A"/>
    <w:rsid w:val="00E34BFB"/>
    <w:rsid w:val="00E35F81"/>
    <w:rsid w:val="00E362F8"/>
    <w:rsid w:val="00E36537"/>
    <w:rsid w:val="00E366C0"/>
    <w:rsid w:val="00E36BD8"/>
    <w:rsid w:val="00E402A2"/>
    <w:rsid w:val="00E40446"/>
    <w:rsid w:val="00E40968"/>
    <w:rsid w:val="00E412C9"/>
    <w:rsid w:val="00E4154B"/>
    <w:rsid w:val="00E419FC"/>
    <w:rsid w:val="00E4315D"/>
    <w:rsid w:val="00E4326F"/>
    <w:rsid w:val="00E43543"/>
    <w:rsid w:val="00E44407"/>
    <w:rsid w:val="00E45239"/>
    <w:rsid w:val="00E45339"/>
    <w:rsid w:val="00E453D6"/>
    <w:rsid w:val="00E461E7"/>
    <w:rsid w:val="00E46608"/>
    <w:rsid w:val="00E4675F"/>
    <w:rsid w:val="00E46A10"/>
    <w:rsid w:val="00E46FFF"/>
    <w:rsid w:val="00E47377"/>
    <w:rsid w:val="00E5027C"/>
    <w:rsid w:val="00E50858"/>
    <w:rsid w:val="00E50A9D"/>
    <w:rsid w:val="00E50B0D"/>
    <w:rsid w:val="00E51549"/>
    <w:rsid w:val="00E51776"/>
    <w:rsid w:val="00E51824"/>
    <w:rsid w:val="00E51949"/>
    <w:rsid w:val="00E519DB"/>
    <w:rsid w:val="00E52385"/>
    <w:rsid w:val="00E525D0"/>
    <w:rsid w:val="00E52F92"/>
    <w:rsid w:val="00E5320C"/>
    <w:rsid w:val="00E53348"/>
    <w:rsid w:val="00E5347A"/>
    <w:rsid w:val="00E53CE6"/>
    <w:rsid w:val="00E54262"/>
    <w:rsid w:val="00E5427C"/>
    <w:rsid w:val="00E54DAC"/>
    <w:rsid w:val="00E54EF5"/>
    <w:rsid w:val="00E55294"/>
    <w:rsid w:val="00E55A62"/>
    <w:rsid w:val="00E55ABF"/>
    <w:rsid w:val="00E5605D"/>
    <w:rsid w:val="00E56778"/>
    <w:rsid w:val="00E56FFD"/>
    <w:rsid w:val="00E57DC5"/>
    <w:rsid w:val="00E60283"/>
    <w:rsid w:val="00E60330"/>
    <w:rsid w:val="00E60E17"/>
    <w:rsid w:val="00E614A7"/>
    <w:rsid w:val="00E6285F"/>
    <w:rsid w:val="00E62A6D"/>
    <w:rsid w:val="00E62BC6"/>
    <w:rsid w:val="00E6341C"/>
    <w:rsid w:val="00E636B4"/>
    <w:rsid w:val="00E64238"/>
    <w:rsid w:val="00E64A1E"/>
    <w:rsid w:val="00E64B0C"/>
    <w:rsid w:val="00E6500E"/>
    <w:rsid w:val="00E6625F"/>
    <w:rsid w:val="00E66407"/>
    <w:rsid w:val="00E6687B"/>
    <w:rsid w:val="00E6705A"/>
    <w:rsid w:val="00E679E0"/>
    <w:rsid w:val="00E67F88"/>
    <w:rsid w:val="00E70060"/>
    <w:rsid w:val="00E70606"/>
    <w:rsid w:val="00E70B59"/>
    <w:rsid w:val="00E732A5"/>
    <w:rsid w:val="00E73345"/>
    <w:rsid w:val="00E738CA"/>
    <w:rsid w:val="00E7484C"/>
    <w:rsid w:val="00E7525B"/>
    <w:rsid w:val="00E75357"/>
    <w:rsid w:val="00E764E9"/>
    <w:rsid w:val="00E76C8A"/>
    <w:rsid w:val="00E77957"/>
    <w:rsid w:val="00E77DCC"/>
    <w:rsid w:val="00E77E6D"/>
    <w:rsid w:val="00E77FC7"/>
    <w:rsid w:val="00E8007F"/>
    <w:rsid w:val="00E80897"/>
    <w:rsid w:val="00E81303"/>
    <w:rsid w:val="00E82623"/>
    <w:rsid w:val="00E82F3D"/>
    <w:rsid w:val="00E83085"/>
    <w:rsid w:val="00E83DE4"/>
    <w:rsid w:val="00E848E5"/>
    <w:rsid w:val="00E84BE8"/>
    <w:rsid w:val="00E84CFF"/>
    <w:rsid w:val="00E862EE"/>
    <w:rsid w:val="00E863EC"/>
    <w:rsid w:val="00E871FA"/>
    <w:rsid w:val="00E878FB"/>
    <w:rsid w:val="00E87B82"/>
    <w:rsid w:val="00E91463"/>
    <w:rsid w:val="00E916BF"/>
    <w:rsid w:val="00E91717"/>
    <w:rsid w:val="00E92727"/>
    <w:rsid w:val="00E93CA2"/>
    <w:rsid w:val="00E93DE4"/>
    <w:rsid w:val="00E947D9"/>
    <w:rsid w:val="00E95491"/>
    <w:rsid w:val="00E95723"/>
    <w:rsid w:val="00E967A4"/>
    <w:rsid w:val="00E96867"/>
    <w:rsid w:val="00E96CF0"/>
    <w:rsid w:val="00E96FAA"/>
    <w:rsid w:val="00E97F45"/>
    <w:rsid w:val="00EA013C"/>
    <w:rsid w:val="00EA03D1"/>
    <w:rsid w:val="00EA0685"/>
    <w:rsid w:val="00EA49A9"/>
    <w:rsid w:val="00EA4C3B"/>
    <w:rsid w:val="00EA5A58"/>
    <w:rsid w:val="00EA65ED"/>
    <w:rsid w:val="00EA6A73"/>
    <w:rsid w:val="00EA6D47"/>
    <w:rsid w:val="00EA6F7A"/>
    <w:rsid w:val="00EA72C3"/>
    <w:rsid w:val="00EB021D"/>
    <w:rsid w:val="00EB09EF"/>
    <w:rsid w:val="00EB0AA1"/>
    <w:rsid w:val="00EB0D61"/>
    <w:rsid w:val="00EB119C"/>
    <w:rsid w:val="00EB147D"/>
    <w:rsid w:val="00EB2AAB"/>
    <w:rsid w:val="00EB2C5F"/>
    <w:rsid w:val="00EB2EEC"/>
    <w:rsid w:val="00EB3273"/>
    <w:rsid w:val="00EB43F5"/>
    <w:rsid w:val="00EB5CE3"/>
    <w:rsid w:val="00EB5F86"/>
    <w:rsid w:val="00EB61B2"/>
    <w:rsid w:val="00EB677E"/>
    <w:rsid w:val="00EB6AAB"/>
    <w:rsid w:val="00EB76F6"/>
    <w:rsid w:val="00EB7833"/>
    <w:rsid w:val="00EC0C67"/>
    <w:rsid w:val="00EC10BD"/>
    <w:rsid w:val="00EC1360"/>
    <w:rsid w:val="00EC22D1"/>
    <w:rsid w:val="00EC32F6"/>
    <w:rsid w:val="00EC3C86"/>
    <w:rsid w:val="00EC3CDE"/>
    <w:rsid w:val="00EC4196"/>
    <w:rsid w:val="00EC42B8"/>
    <w:rsid w:val="00EC4956"/>
    <w:rsid w:val="00EC4E1A"/>
    <w:rsid w:val="00EC6647"/>
    <w:rsid w:val="00EC6B02"/>
    <w:rsid w:val="00EC6C67"/>
    <w:rsid w:val="00EC7015"/>
    <w:rsid w:val="00ED00AC"/>
    <w:rsid w:val="00ED0AA4"/>
    <w:rsid w:val="00ED2640"/>
    <w:rsid w:val="00ED41CB"/>
    <w:rsid w:val="00ED4E93"/>
    <w:rsid w:val="00ED526A"/>
    <w:rsid w:val="00ED54D9"/>
    <w:rsid w:val="00ED5CB5"/>
    <w:rsid w:val="00ED5CE2"/>
    <w:rsid w:val="00ED5E61"/>
    <w:rsid w:val="00ED6114"/>
    <w:rsid w:val="00ED647C"/>
    <w:rsid w:val="00ED6523"/>
    <w:rsid w:val="00ED6E49"/>
    <w:rsid w:val="00EE02F1"/>
    <w:rsid w:val="00EE0AF6"/>
    <w:rsid w:val="00EE11CB"/>
    <w:rsid w:val="00EE11FC"/>
    <w:rsid w:val="00EE18FE"/>
    <w:rsid w:val="00EE1BD8"/>
    <w:rsid w:val="00EE2321"/>
    <w:rsid w:val="00EE23B4"/>
    <w:rsid w:val="00EE2510"/>
    <w:rsid w:val="00EE25A0"/>
    <w:rsid w:val="00EE2B29"/>
    <w:rsid w:val="00EE335D"/>
    <w:rsid w:val="00EE383F"/>
    <w:rsid w:val="00EE3CA0"/>
    <w:rsid w:val="00EE3F20"/>
    <w:rsid w:val="00EE562E"/>
    <w:rsid w:val="00EE69FC"/>
    <w:rsid w:val="00EE6B8A"/>
    <w:rsid w:val="00EE71E9"/>
    <w:rsid w:val="00EE7494"/>
    <w:rsid w:val="00EE74C8"/>
    <w:rsid w:val="00EE772B"/>
    <w:rsid w:val="00EE790A"/>
    <w:rsid w:val="00EF0172"/>
    <w:rsid w:val="00EF0E36"/>
    <w:rsid w:val="00EF1260"/>
    <w:rsid w:val="00EF18AC"/>
    <w:rsid w:val="00EF193C"/>
    <w:rsid w:val="00EF29C5"/>
    <w:rsid w:val="00EF3287"/>
    <w:rsid w:val="00EF3990"/>
    <w:rsid w:val="00EF39E4"/>
    <w:rsid w:val="00EF3B59"/>
    <w:rsid w:val="00EF4116"/>
    <w:rsid w:val="00EF4AD3"/>
    <w:rsid w:val="00EF521C"/>
    <w:rsid w:val="00EF554A"/>
    <w:rsid w:val="00EF5A37"/>
    <w:rsid w:val="00EF5D65"/>
    <w:rsid w:val="00EF654A"/>
    <w:rsid w:val="00EF68E3"/>
    <w:rsid w:val="00EF6984"/>
    <w:rsid w:val="00EF6AEF"/>
    <w:rsid w:val="00EF6E3F"/>
    <w:rsid w:val="00EF76BF"/>
    <w:rsid w:val="00EF7900"/>
    <w:rsid w:val="00F00B44"/>
    <w:rsid w:val="00F01E6F"/>
    <w:rsid w:val="00F02781"/>
    <w:rsid w:val="00F03456"/>
    <w:rsid w:val="00F03518"/>
    <w:rsid w:val="00F039C9"/>
    <w:rsid w:val="00F039D3"/>
    <w:rsid w:val="00F03E84"/>
    <w:rsid w:val="00F040BD"/>
    <w:rsid w:val="00F04377"/>
    <w:rsid w:val="00F04C1E"/>
    <w:rsid w:val="00F04F57"/>
    <w:rsid w:val="00F05941"/>
    <w:rsid w:val="00F059A6"/>
    <w:rsid w:val="00F061FB"/>
    <w:rsid w:val="00F067EB"/>
    <w:rsid w:val="00F0698B"/>
    <w:rsid w:val="00F07214"/>
    <w:rsid w:val="00F0765D"/>
    <w:rsid w:val="00F07D30"/>
    <w:rsid w:val="00F07E2B"/>
    <w:rsid w:val="00F07F68"/>
    <w:rsid w:val="00F10887"/>
    <w:rsid w:val="00F10E8A"/>
    <w:rsid w:val="00F12083"/>
    <w:rsid w:val="00F12384"/>
    <w:rsid w:val="00F1280B"/>
    <w:rsid w:val="00F12DF9"/>
    <w:rsid w:val="00F1403B"/>
    <w:rsid w:val="00F1463D"/>
    <w:rsid w:val="00F14725"/>
    <w:rsid w:val="00F15EC1"/>
    <w:rsid w:val="00F17179"/>
    <w:rsid w:val="00F1720E"/>
    <w:rsid w:val="00F20AEA"/>
    <w:rsid w:val="00F20DF5"/>
    <w:rsid w:val="00F21380"/>
    <w:rsid w:val="00F22A8D"/>
    <w:rsid w:val="00F234D4"/>
    <w:rsid w:val="00F23616"/>
    <w:rsid w:val="00F24761"/>
    <w:rsid w:val="00F252B2"/>
    <w:rsid w:val="00F25AC1"/>
    <w:rsid w:val="00F26973"/>
    <w:rsid w:val="00F26BD6"/>
    <w:rsid w:val="00F27D00"/>
    <w:rsid w:val="00F30C70"/>
    <w:rsid w:val="00F310E4"/>
    <w:rsid w:val="00F3164E"/>
    <w:rsid w:val="00F31841"/>
    <w:rsid w:val="00F31DBD"/>
    <w:rsid w:val="00F32585"/>
    <w:rsid w:val="00F32784"/>
    <w:rsid w:val="00F32DC4"/>
    <w:rsid w:val="00F3321B"/>
    <w:rsid w:val="00F334F6"/>
    <w:rsid w:val="00F335A5"/>
    <w:rsid w:val="00F33695"/>
    <w:rsid w:val="00F3394E"/>
    <w:rsid w:val="00F34BA1"/>
    <w:rsid w:val="00F351D4"/>
    <w:rsid w:val="00F36632"/>
    <w:rsid w:val="00F36EDC"/>
    <w:rsid w:val="00F373AA"/>
    <w:rsid w:val="00F3790D"/>
    <w:rsid w:val="00F37F85"/>
    <w:rsid w:val="00F40A68"/>
    <w:rsid w:val="00F4107B"/>
    <w:rsid w:val="00F4177C"/>
    <w:rsid w:val="00F42451"/>
    <w:rsid w:val="00F42A98"/>
    <w:rsid w:val="00F42BFC"/>
    <w:rsid w:val="00F43212"/>
    <w:rsid w:val="00F43466"/>
    <w:rsid w:val="00F43C15"/>
    <w:rsid w:val="00F442AF"/>
    <w:rsid w:val="00F45BAE"/>
    <w:rsid w:val="00F45CA1"/>
    <w:rsid w:val="00F466EC"/>
    <w:rsid w:val="00F47107"/>
    <w:rsid w:val="00F500C7"/>
    <w:rsid w:val="00F502ED"/>
    <w:rsid w:val="00F511F0"/>
    <w:rsid w:val="00F518E0"/>
    <w:rsid w:val="00F52309"/>
    <w:rsid w:val="00F52C23"/>
    <w:rsid w:val="00F52DA1"/>
    <w:rsid w:val="00F530BF"/>
    <w:rsid w:val="00F5382E"/>
    <w:rsid w:val="00F53D67"/>
    <w:rsid w:val="00F53F7D"/>
    <w:rsid w:val="00F5539C"/>
    <w:rsid w:val="00F55972"/>
    <w:rsid w:val="00F55A28"/>
    <w:rsid w:val="00F55C3E"/>
    <w:rsid w:val="00F56FCB"/>
    <w:rsid w:val="00F57A8E"/>
    <w:rsid w:val="00F57B3A"/>
    <w:rsid w:val="00F57D17"/>
    <w:rsid w:val="00F60A06"/>
    <w:rsid w:val="00F60ABE"/>
    <w:rsid w:val="00F60E01"/>
    <w:rsid w:val="00F61933"/>
    <w:rsid w:val="00F61DC6"/>
    <w:rsid w:val="00F61F29"/>
    <w:rsid w:val="00F6269B"/>
    <w:rsid w:val="00F62B08"/>
    <w:rsid w:val="00F62F68"/>
    <w:rsid w:val="00F63197"/>
    <w:rsid w:val="00F639AD"/>
    <w:rsid w:val="00F639EA"/>
    <w:rsid w:val="00F63BB3"/>
    <w:rsid w:val="00F63DDB"/>
    <w:rsid w:val="00F63E69"/>
    <w:rsid w:val="00F6480D"/>
    <w:rsid w:val="00F65592"/>
    <w:rsid w:val="00F65CB9"/>
    <w:rsid w:val="00F663B3"/>
    <w:rsid w:val="00F67824"/>
    <w:rsid w:val="00F67A55"/>
    <w:rsid w:val="00F70485"/>
    <w:rsid w:val="00F7086B"/>
    <w:rsid w:val="00F70F93"/>
    <w:rsid w:val="00F710FF"/>
    <w:rsid w:val="00F714D3"/>
    <w:rsid w:val="00F7228A"/>
    <w:rsid w:val="00F72885"/>
    <w:rsid w:val="00F7317A"/>
    <w:rsid w:val="00F73635"/>
    <w:rsid w:val="00F73D45"/>
    <w:rsid w:val="00F73D94"/>
    <w:rsid w:val="00F74322"/>
    <w:rsid w:val="00F75E9D"/>
    <w:rsid w:val="00F75FD8"/>
    <w:rsid w:val="00F76497"/>
    <w:rsid w:val="00F76990"/>
    <w:rsid w:val="00F76E07"/>
    <w:rsid w:val="00F77974"/>
    <w:rsid w:val="00F80847"/>
    <w:rsid w:val="00F809A5"/>
    <w:rsid w:val="00F812E6"/>
    <w:rsid w:val="00F815D1"/>
    <w:rsid w:val="00F8211C"/>
    <w:rsid w:val="00F82568"/>
    <w:rsid w:val="00F83831"/>
    <w:rsid w:val="00F840A8"/>
    <w:rsid w:val="00F845B8"/>
    <w:rsid w:val="00F84C67"/>
    <w:rsid w:val="00F850BA"/>
    <w:rsid w:val="00F85600"/>
    <w:rsid w:val="00F85E8F"/>
    <w:rsid w:val="00F8629A"/>
    <w:rsid w:val="00F86533"/>
    <w:rsid w:val="00F8671C"/>
    <w:rsid w:val="00F87221"/>
    <w:rsid w:val="00F8723F"/>
    <w:rsid w:val="00F87303"/>
    <w:rsid w:val="00F8787B"/>
    <w:rsid w:val="00F879AA"/>
    <w:rsid w:val="00F91E76"/>
    <w:rsid w:val="00F921D6"/>
    <w:rsid w:val="00F92649"/>
    <w:rsid w:val="00F944E8"/>
    <w:rsid w:val="00F94971"/>
    <w:rsid w:val="00F95197"/>
    <w:rsid w:val="00F96C94"/>
    <w:rsid w:val="00F96FF0"/>
    <w:rsid w:val="00F975E3"/>
    <w:rsid w:val="00F979D3"/>
    <w:rsid w:val="00FA0799"/>
    <w:rsid w:val="00FA10D4"/>
    <w:rsid w:val="00FA1259"/>
    <w:rsid w:val="00FA16E9"/>
    <w:rsid w:val="00FA1AF6"/>
    <w:rsid w:val="00FA1E11"/>
    <w:rsid w:val="00FA2526"/>
    <w:rsid w:val="00FA25DC"/>
    <w:rsid w:val="00FA2F23"/>
    <w:rsid w:val="00FA42EB"/>
    <w:rsid w:val="00FA44FA"/>
    <w:rsid w:val="00FA4C88"/>
    <w:rsid w:val="00FA52F4"/>
    <w:rsid w:val="00FA5A8E"/>
    <w:rsid w:val="00FA6229"/>
    <w:rsid w:val="00FA6B81"/>
    <w:rsid w:val="00FA74C8"/>
    <w:rsid w:val="00FB01C6"/>
    <w:rsid w:val="00FB0765"/>
    <w:rsid w:val="00FB32A2"/>
    <w:rsid w:val="00FB36BB"/>
    <w:rsid w:val="00FB38B2"/>
    <w:rsid w:val="00FB3E98"/>
    <w:rsid w:val="00FB4C5C"/>
    <w:rsid w:val="00FB4F6E"/>
    <w:rsid w:val="00FB5262"/>
    <w:rsid w:val="00FB5716"/>
    <w:rsid w:val="00FB6700"/>
    <w:rsid w:val="00FB6732"/>
    <w:rsid w:val="00FB69C6"/>
    <w:rsid w:val="00FB7652"/>
    <w:rsid w:val="00FB7FD5"/>
    <w:rsid w:val="00FC0CBD"/>
    <w:rsid w:val="00FC0FB8"/>
    <w:rsid w:val="00FC13A9"/>
    <w:rsid w:val="00FC14BF"/>
    <w:rsid w:val="00FC2730"/>
    <w:rsid w:val="00FC2CB1"/>
    <w:rsid w:val="00FC3F2E"/>
    <w:rsid w:val="00FC4BED"/>
    <w:rsid w:val="00FC4D97"/>
    <w:rsid w:val="00FC5C33"/>
    <w:rsid w:val="00FC5C65"/>
    <w:rsid w:val="00FC5DD0"/>
    <w:rsid w:val="00FC5E63"/>
    <w:rsid w:val="00FC6035"/>
    <w:rsid w:val="00FC7071"/>
    <w:rsid w:val="00FC72DF"/>
    <w:rsid w:val="00FC7DE0"/>
    <w:rsid w:val="00FC7DFA"/>
    <w:rsid w:val="00FD0536"/>
    <w:rsid w:val="00FD0792"/>
    <w:rsid w:val="00FD0BA8"/>
    <w:rsid w:val="00FD0FA1"/>
    <w:rsid w:val="00FD1A98"/>
    <w:rsid w:val="00FD1D3F"/>
    <w:rsid w:val="00FD208A"/>
    <w:rsid w:val="00FD2ECF"/>
    <w:rsid w:val="00FD3419"/>
    <w:rsid w:val="00FD35E4"/>
    <w:rsid w:val="00FD3E54"/>
    <w:rsid w:val="00FD5355"/>
    <w:rsid w:val="00FD6025"/>
    <w:rsid w:val="00FD6A74"/>
    <w:rsid w:val="00FD7049"/>
    <w:rsid w:val="00FE06D2"/>
    <w:rsid w:val="00FE0C20"/>
    <w:rsid w:val="00FE19B1"/>
    <w:rsid w:val="00FE1B6A"/>
    <w:rsid w:val="00FE2067"/>
    <w:rsid w:val="00FE260E"/>
    <w:rsid w:val="00FE3289"/>
    <w:rsid w:val="00FE43AA"/>
    <w:rsid w:val="00FE4E36"/>
    <w:rsid w:val="00FE52ED"/>
    <w:rsid w:val="00FE58A9"/>
    <w:rsid w:val="00FE7646"/>
    <w:rsid w:val="00FE7873"/>
    <w:rsid w:val="00FF095F"/>
    <w:rsid w:val="00FF0D8F"/>
    <w:rsid w:val="00FF1B00"/>
    <w:rsid w:val="00FF33D9"/>
    <w:rsid w:val="00FF36DF"/>
    <w:rsid w:val="00FF57DE"/>
    <w:rsid w:val="00FF6F2F"/>
    <w:rsid w:val="00FF76E7"/>
    <w:rsid w:val="00FF7E0E"/>
    <w:rsid w:val="010C8728"/>
    <w:rsid w:val="017C3FAE"/>
    <w:rsid w:val="019A4B3A"/>
    <w:rsid w:val="02330919"/>
    <w:rsid w:val="027BFCF6"/>
    <w:rsid w:val="02B8317E"/>
    <w:rsid w:val="030FCEBE"/>
    <w:rsid w:val="039E82F4"/>
    <w:rsid w:val="03D9F8C6"/>
    <w:rsid w:val="03FB6641"/>
    <w:rsid w:val="040DDC1C"/>
    <w:rsid w:val="0425D589"/>
    <w:rsid w:val="0436AB9D"/>
    <w:rsid w:val="043D9C25"/>
    <w:rsid w:val="04579868"/>
    <w:rsid w:val="045ED326"/>
    <w:rsid w:val="046C05E4"/>
    <w:rsid w:val="04979729"/>
    <w:rsid w:val="04C9EC61"/>
    <w:rsid w:val="0502ECDE"/>
    <w:rsid w:val="05AB72E5"/>
    <w:rsid w:val="05B1C55E"/>
    <w:rsid w:val="06044A70"/>
    <w:rsid w:val="06177309"/>
    <w:rsid w:val="062001A4"/>
    <w:rsid w:val="062B4408"/>
    <w:rsid w:val="06308FDB"/>
    <w:rsid w:val="06B89AA3"/>
    <w:rsid w:val="06D4C174"/>
    <w:rsid w:val="0702E3CF"/>
    <w:rsid w:val="0702EF46"/>
    <w:rsid w:val="071AB3F8"/>
    <w:rsid w:val="072FAE80"/>
    <w:rsid w:val="07546568"/>
    <w:rsid w:val="07B69BED"/>
    <w:rsid w:val="07D13BBC"/>
    <w:rsid w:val="082869A1"/>
    <w:rsid w:val="083E69D5"/>
    <w:rsid w:val="0894E497"/>
    <w:rsid w:val="0898FD30"/>
    <w:rsid w:val="08ED68AA"/>
    <w:rsid w:val="0925082D"/>
    <w:rsid w:val="094D85F6"/>
    <w:rsid w:val="0974C6D2"/>
    <w:rsid w:val="0A11B4F4"/>
    <w:rsid w:val="0A8D4834"/>
    <w:rsid w:val="0AF5D0A7"/>
    <w:rsid w:val="0B1F7509"/>
    <w:rsid w:val="0B256956"/>
    <w:rsid w:val="0B32514A"/>
    <w:rsid w:val="0B376E76"/>
    <w:rsid w:val="0B5AEAF7"/>
    <w:rsid w:val="0B9A14D7"/>
    <w:rsid w:val="0C07B409"/>
    <w:rsid w:val="0C2F5E6F"/>
    <w:rsid w:val="0C44F3EB"/>
    <w:rsid w:val="0C484963"/>
    <w:rsid w:val="0C7C5110"/>
    <w:rsid w:val="0CB26FFE"/>
    <w:rsid w:val="0CDF5963"/>
    <w:rsid w:val="0CE60C66"/>
    <w:rsid w:val="0D0C56E5"/>
    <w:rsid w:val="0E47FA8C"/>
    <w:rsid w:val="0E521CBE"/>
    <w:rsid w:val="0E7E1E21"/>
    <w:rsid w:val="0EA23A4B"/>
    <w:rsid w:val="0EA7C123"/>
    <w:rsid w:val="0EBFBA90"/>
    <w:rsid w:val="0ED18D60"/>
    <w:rsid w:val="0EF9C664"/>
    <w:rsid w:val="0F1667A9"/>
    <w:rsid w:val="0F1AA79C"/>
    <w:rsid w:val="0F2FA098"/>
    <w:rsid w:val="10236F9F"/>
    <w:rsid w:val="105BB3AB"/>
    <w:rsid w:val="107B7CA5"/>
    <w:rsid w:val="108ADC3C"/>
    <w:rsid w:val="10BA91A4"/>
    <w:rsid w:val="11297420"/>
    <w:rsid w:val="11B1CCEB"/>
    <w:rsid w:val="11E16FA0"/>
    <w:rsid w:val="11E2E49E"/>
    <w:rsid w:val="12346716"/>
    <w:rsid w:val="12348D75"/>
    <w:rsid w:val="125B0AC5"/>
    <w:rsid w:val="12B14953"/>
    <w:rsid w:val="13251D26"/>
    <w:rsid w:val="1357968A"/>
    <w:rsid w:val="139BE3E7"/>
    <w:rsid w:val="13C2E4B8"/>
    <w:rsid w:val="13D1BF97"/>
    <w:rsid w:val="14240A7E"/>
    <w:rsid w:val="1458C2B5"/>
    <w:rsid w:val="1496D9BE"/>
    <w:rsid w:val="149DEC75"/>
    <w:rsid w:val="14AB36B4"/>
    <w:rsid w:val="14AC6723"/>
    <w:rsid w:val="14F87459"/>
    <w:rsid w:val="1502A82D"/>
    <w:rsid w:val="150F169D"/>
    <w:rsid w:val="151E8074"/>
    <w:rsid w:val="15296DEA"/>
    <w:rsid w:val="15355508"/>
    <w:rsid w:val="15622707"/>
    <w:rsid w:val="15B681FB"/>
    <w:rsid w:val="15CB2169"/>
    <w:rsid w:val="15FE1433"/>
    <w:rsid w:val="16A5EFAF"/>
    <w:rsid w:val="1726781F"/>
    <w:rsid w:val="173AF067"/>
    <w:rsid w:val="17970567"/>
    <w:rsid w:val="1808A644"/>
    <w:rsid w:val="187C611D"/>
    <w:rsid w:val="18A8F9F8"/>
    <w:rsid w:val="18BC8A16"/>
    <w:rsid w:val="18FC3666"/>
    <w:rsid w:val="1906F10B"/>
    <w:rsid w:val="190C4DE0"/>
    <w:rsid w:val="1955D871"/>
    <w:rsid w:val="1956FBB3"/>
    <w:rsid w:val="19C02D3C"/>
    <w:rsid w:val="19DFED72"/>
    <w:rsid w:val="1A4C850E"/>
    <w:rsid w:val="1A4EE1F3"/>
    <w:rsid w:val="1A5798C7"/>
    <w:rsid w:val="1A7AA399"/>
    <w:rsid w:val="1A9E21D1"/>
    <w:rsid w:val="1B0D3022"/>
    <w:rsid w:val="1B6736AE"/>
    <w:rsid w:val="1B9A0420"/>
    <w:rsid w:val="1BC9116B"/>
    <w:rsid w:val="1D5A59F8"/>
    <w:rsid w:val="1DA9354B"/>
    <w:rsid w:val="1DE7DF3E"/>
    <w:rsid w:val="1E456633"/>
    <w:rsid w:val="1E9EF0FD"/>
    <w:rsid w:val="1EAF0956"/>
    <w:rsid w:val="1F22636B"/>
    <w:rsid w:val="1FB1A861"/>
    <w:rsid w:val="1FDABFFF"/>
    <w:rsid w:val="1FDDE72D"/>
    <w:rsid w:val="1FE45DC2"/>
    <w:rsid w:val="205B719F"/>
    <w:rsid w:val="20B57836"/>
    <w:rsid w:val="20C188ED"/>
    <w:rsid w:val="20E28D65"/>
    <w:rsid w:val="20F746FC"/>
    <w:rsid w:val="20FB9438"/>
    <w:rsid w:val="211F41B8"/>
    <w:rsid w:val="21525BA4"/>
    <w:rsid w:val="21895436"/>
    <w:rsid w:val="2241FA6B"/>
    <w:rsid w:val="229B3F00"/>
    <w:rsid w:val="22F9189C"/>
    <w:rsid w:val="230EF271"/>
    <w:rsid w:val="23252497"/>
    <w:rsid w:val="234C6369"/>
    <w:rsid w:val="239477D1"/>
    <w:rsid w:val="23CE9624"/>
    <w:rsid w:val="23D9DA50"/>
    <w:rsid w:val="2403D7E2"/>
    <w:rsid w:val="2430D564"/>
    <w:rsid w:val="24B14320"/>
    <w:rsid w:val="24C8023B"/>
    <w:rsid w:val="24CD6A72"/>
    <w:rsid w:val="24D1E153"/>
    <w:rsid w:val="2529D3EF"/>
    <w:rsid w:val="25395E82"/>
    <w:rsid w:val="253DFE1D"/>
    <w:rsid w:val="2553C0E8"/>
    <w:rsid w:val="2571E173"/>
    <w:rsid w:val="25D36EF3"/>
    <w:rsid w:val="25FAD237"/>
    <w:rsid w:val="2623852E"/>
    <w:rsid w:val="268A1CEA"/>
    <w:rsid w:val="268B55F1"/>
    <w:rsid w:val="26929D93"/>
    <w:rsid w:val="26E5E8EE"/>
    <w:rsid w:val="27EED82F"/>
    <w:rsid w:val="27F9DAD5"/>
    <w:rsid w:val="2888AA9A"/>
    <w:rsid w:val="28BFE710"/>
    <w:rsid w:val="2903DB65"/>
    <w:rsid w:val="290CD61D"/>
    <w:rsid w:val="298BA4AF"/>
    <w:rsid w:val="298F59CD"/>
    <w:rsid w:val="29A1403C"/>
    <w:rsid w:val="29B124E5"/>
    <w:rsid w:val="2A1479C8"/>
    <w:rsid w:val="2A3CF747"/>
    <w:rsid w:val="2A4D7C8A"/>
    <w:rsid w:val="2AA07C8A"/>
    <w:rsid w:val="2AF45070"/>
    <w:rsid w:val="2B08B1F4"/>
    <w:rsid w:val="2B18971E"/>
    <w:rsid w:val="2B26DD98"/>
    <w:rsid w:val="2B5AAE00"/>
    <w:rsid w:val="2B88F7F8"/>
    <w:rsid w:val="2BD9CCE9"/>
    <w:rsid w:val="2BE68A64"/>
    <w:rsid w:val="2C1414C6"/>
    <w:rsid w:val="2C3906C1"/>
    <w:rsid w:val="2D11C815"/>
    <w:rsid w:val="2D2FB4D4"/>
    <w:rsid w:val="2D310895"/>
    <w:rsid w:val="2D4C0EF7"/>
    <w:rsid w:val="2D7D252E"/>
    <w:rsid w:val="2E0B19B3"/>
    <w:rsid w:val="2E84D492"/>
    <w:rsid w:val="2ED76337"/>
    <w:rsid w:val="2EDD2592"/>
    <w:rsid w:val="2EFB78EE"/>
    <w:rsid w:val="2F05550E"/>
    <w:rsid w:val="2F60B99D"/>
    <w:rsid w:val="2F6DC68F"/>
    <w:rsid w:val="2F745EF8"/>
    <w:rsid w:val="2F768490"/>
    <w:rsid w:val="2F78262A"/>
    <w:rsid w:val="2F89C687"/>
    <w:rsid w:val="2FA64BA4"/>
    <w:rsid w:val="2FD34586"/>
    <w:rsid w:val="306B6C9E"/>
    <w:rsid w:val="30D81BF6"/>
    <w:rsid w:val="30E7B6D7"/>
    <w:rsid w:val="3130A4F3"/>
    <w:rsid w:val="3156B7D3"/>
    <w:rsid w:val="316D4137"/>
    <w:rsid w:val="31E6EE9D"/>
    <w:rsid w:val="31F9D72A"/>
    <w:rsid w:val="323843D0"/>
    <w:rsid w:val="323A0A1C"/>
    <w:rsid w:val="323ECE19"/>
    <w:rsid w:val="32E83D48"/>
    <w:rsid w:val="332B09A9"/>
    <w:rsid w:val="33435D25"/>
    <w:rsid w:val="3375A9D4"/>
    <w:rsid w:val="33FBE793"/>
    <w:rsid w:val="34678215"/>
    <w:rsid w:val="34725C9E"/>
    <w:rsid w:val="34A3DAD0"/>
    <w:rsid w:val="34DD0D0F"/>
    <w:rsid w:val="352C1C77"/>
    <w:rsid w:val="35E8ACC9"/>
    <w:rsid w:val="35F5A390"/>
    <w:rsid w:val="3624A646"/>
    <w:rsid w:val="363D4060"/>
    <w:rsid w:val="3677332D"/>
    <w:rsid w:val="36BC2A1C"/>
    <w:rsid w:val="378525B5"/>
    <w:rsid w:val="3798318C"/>
    <w:rsid w:val="37D345A5"/>
    <w:rsid w:val="38279CCE"/>
    <w:rsid w:val="383F066D"/>
    <w:rsid w:val="389EF5BE"/>
    <w:rsid w:val="38A0C6BE"/>
    <w:rsid w:val="38FC4E61"/>
    <w:rsid w:val="392A1D24"/>
    <w:rsid w:val="39694588"/>
    <w:rsid w:val="39F65758"/>
    <w:rsid w:val="39F805B6"/>
    <w:rsid w:val="3A708941"/>
    <w:rsid w:val="3AAB9896"/>
    <w:rsid w:val="3AB1BFB4"/>
    <w:rsid w:val="3AF08F85"/>
    <w:rsid w:val="3B0351DC"/>
    <w:rsid w:val="3B191F5B"/>
    <w:rsid w:val="3BA7D296"/>
    <w:rsid w:val="3C641ACB"/>
    <w:rsid w:val="3C6645DA"/>
    <w:rsid w:val="3CAF9E5E"/>
    <w:rsid w:val="3D83AC50"/>
    <w:rsid w:val="3DE23ADB"/>
    <w:rsid w:val="3DF037D8"/>
    <w:rsid w:val="3DFAAF1A"/>
    <w:rsid w:val="3E6002B6"/>
    <w:rsid w:val="3EA8B426"/>
    <w:rsid w:val="3F0905C8"/>
    <w:rsid w:val="3F0D994F"/>
    <w:rsid w:val="3F35E366"/>
    <w:rsid w:val="3F4DA923"/>
    <w:rsid w:val="3F78AE67"/>
    <w:rsid w:val="3FB515C0"/>
    <w:rsid w:val="3FBA0DEE"/>
    <w:rsid w:val="3FBE3CCE"/>
    <w:rsid w:val="3FF9B2A0"/>
    <w:rsid w:val="40449DDC"/>
    <w:rsid w:val="4046BE53"/>
    <w:rsid w:val="406F5211"/>
    <w:rsid w:val="40BDAAF2"/>
    <w:rsid w:val="40C64520"/>
    <w:rsid w:val="40EB0D1B"/>
    <w:rsid w:val="4139F545"/>
    <w:rsid w:val="4148D0DC"/>
    <w:rsid w:val="4184D50A"/>
    <w:rsid w:val="419C76C6"/>
    <w:rsid w:val="4208D933"/>
    <w:rsid w:val="4244773E"/>
    <w:rsid w:val="42534816"/>
    <w:rsid w:val="42609E90"/>
    <w:rsid w:val="430059D1"/>
    <w:rsid w:val="430EA4F0"/>
    <w:rsid w:val="4310CB5A"/>
    <w:rsid w:val="4313F288"/>
    <w:rsid w:val="43AA813B"/>
    <w:rsid w:val="43FA394A"/>
    <w:rsid w:val="444FC18A"/>
    <w:rsid w:val="446E6362"/>
    <w:rsid w:val="44F298DC"/>
    <w:rsid w:val="44F65807"/>
    <w:rsid w:val="44FE7B1D"/>
    <w:rsid w:val="45284DB7"/>
    <w:rsid w:val="45F2ACF8"/>
    <w:rsid w:val="462066C8"/>
    <w:rsid w:val="46EC4BA5"/>
    <w:rsid w:val="471D28FD"/>
    <w:rsid w:val="473C9C21"/>
    <w:rsid w:val="4775DF74"/>
    <w:rsid w:val="47C3BF0D"/>
    <w:rsid w:val="47EE2241"/>
    <w:rsid w:val="4804ECBE"/>
    <w:rsid w:val="48201C5D"/>
    <w:rsid w:val="48359D67"/>
    <w:rsid w:val="4838E7A2"/>
    <w:rsid w:val="48559A55"/>
    <w:rsid w:val="48A6A138"/>
    <w:rsid w:val="48AC9585"/>
    <w:rsid w:val="49DC0D3D"/>
    <w:rsid w:val="49DD6BF8"/>
    <w:rsid w:val="49EE757A"/>
    <w:rsid w:val="49EEE4B9"/>
    <w:rsid w:val="4A12BE86"/>
    <w:rsid w:val="4A245E1C"/>
    <w:rsid w:val="4A3CB9BA"/>
    <w:rsid w:val="4AB3E97F"/>
    <w:rsid w:val="4B1031F2"/>
    <w:rsid w:val="4B532D49"/>
    <w:rsid w:val="4B642E2D"/>
    <w:rsid w:val="4B903B07"/>
    <w:rsid w:val="4B9C7CD1"/>
    <w:rsid w:val="4BAA3212"/>
    <w:rsid w:val="4BB0AD00"/>
    <w:rsid w:val="4BE4DE6B"/>
    <w:rsid w:val="4C30BFB2"/>
    <w:rsid w:val="4C4DD54A"/>
    <w:rsid w:val="4C6F2044"/>
    <w:rsid w:val="4CAEC37A"/>
    <w:rsid w:val="4CC5E806"/>
    <w:rsid w:val="4D287321"/>
    <w:rsid w:val="4D29A61C"/>
    <w:rsid w:val="4DB74F8F"/>
    <w:rsid w:val="4DC668F5"/>
    <w:rsid w:val="4E10B221"/>
    <w:rsid w:val="4E4E212C"/>
    <w:rsid w:val="4E5393CF"/>
    <w:rsid w:val="4E5BF417"/>
    <w:rsid w:val="4E6D0B05"/>
    <w:rsid w:val="4E6D6FAC"/>
    <w:rsid w:val="4ECF2FFD"/>
    <w:rsid w:val="4EFAFCD8"/>
    <w:rsid w:val="4EFE596D"/>
    <w:rsid w:val="4F38FA7A"/>
    <w:rsid w:val="4FFF8D1A"/>
    <w:rsid w:val="504C1685"/>
    <w:rsid w:val="5061B2F1"/>
    <w:rsid w:val="50AFCA8E"/>
    <w:rsid w:val="5162E16C"/>
    <w:rsid w:val="51C3A117"/>
    <w:rsid w:val="51EA075D"/>
    <w:rsid w:val="5202D985"/>
    <w:rsid w:val="52039EF9"/>
    <w:rsid w:val="522DBE49"/>
    <w:rsid w:val="522E022D"/>
    <w:rsid w:val="52339C6B"/>
    <w:rsid w:val="52492D60"/>
    <w:rsid w:val="529ED1C5"/>
    <w:rsid w:val="52DA3267"/>
    <w:rsid w:val="52DBDC8E"/>
    <w:rsid w:val="52DF687F"/>
    <w:rsid w:val="5309CBB3"/>
    <w:rsid w:val="531C012D"/>
    <w:rsid w:val="53C05171"/>
    <w:rsid w:val="53E37441"/>
    <w:rsid w:val="53F9F5C2"/>
    <w:rsid w:val="5449A7D7"/>
    <w:rsid w:val="54EB8F22"/>
    <w:rsid w:val="54F5D811"/>
    <w:rsid w:val="55204759"/>
    <w:rsid w:val="558C2023"/>
    <w:rsid w:val="55C3CBD8"/>
    <w:rsid w:val="55EE9F46"/>
    <w:rsid w:val="56B58BF5"/>
    <w:rsid w:val="56E65394"/>
    <w:rsid w:val="5726B61D"/>
    <w:rsid w:val="574C6924"/>
    <w:rsid w:val="574DFD9A"/>
    <w:rsid w:val="57623782"/>
    <w:rsid w:val="5769217A"/>
    <w:rsid w:val="576A56DE"/>
    <w:rsid w:val="57B8C357"/>
    <w:rsid w:val="57B9981C"/>
    <w:rsid w:val="57D3E578"/>
    <w:rsid w:val="5834693F"/>
    <w:rsid w:val="588F563E"/>
    <w:rsid w:val="58A13FC0"/>
    <w:rsid w:val="58ABF96A"/>
    <w:rsid w:val="5925319A"/>
    <w:rsid w:val="59936E21"/>
    <w:rsid w:val="59E535BD"/>
    <w:rsid w:val="5A8EF19B"/>
    <w:rsid w:val="5AA43567"/>
    <w:rsid w:val="5ADF2926"/>
    <w:rsid w:val="5B4119C2"/>
    <w:rsid w:val="5BFFB6E6"/>
    <w:rsid w:val="5CBB5B8F"/>
    <w:rsid w:val="5CC6541E"/>
    <w:rsid w:val="5D33789A"/>
    <w:rsid w:val="5DCB2AAA"/>
    <w:rsid w:val="5DD98DCA"/>
    <w:rsid w:val="5E2CA3D9"/>
    <w:rsid w:val="5ECB62FB"/>
    <w:rsid w:val="5EDAFEC4"/>
    <w:rsid w:val="5F12841A"/>
    <w:rsid w:val="5F564C19"/>
    <w:rsid w:val="5F81AB6C"/>
    <w:rsid w:val="602434AB"/>
    <w:rsid w:val="6064594A"/>
    <w:rsid w:val="606F0957"/>
    <w:rsid w:val="60812507"/>
    <w:rsid w:val="60E3D90C"/>
    <w:rsid w:val="60FF6559"/>
    <w:rsid w:val="61113A03"/>
    <w:rsid w:val="6118839F"/>
    <w:rsid w:val="6199F8F1"/>
    <w:rsid w:val="61A53504"/>
    <w:rsid w:val="61CF47C1"/>
    <w:rsid w:val="61E2DF7D"/>
    <w:rsid w:val="61FBA333"/>
    <w:rsid w:val="621641E2"/>
    <w:rsid w:val="62409927"/>
    <w:rsid w:val="628C71D8"/>
    <w:rsid w:val="629371E9"/>
    <w:rsid w:val="62BDA24C"/>
    <w:rsid w:val="62D2E3CA"/>
    <w:rsid w:val="62F135AA"/>
    <w:rsid w:val="6382AB6C"/>
    <w:rsid w:val="63ECB3B7"/>
    <w:rsid w:val="63F5C4B6"/>
    <w:rsid w:val="64136BF7"/>
    <w:rsid w:val="64490CB7"/>
    <w:rsid w:val="645136AB"/>
    <w:rsid w:val="64CDB707"/>
    <w:rsid w:val="64D95389"/>
    <w:rsid w:val="64DB4CA6"/>
    <w:rsid w:val="64FDFEDE"/>
    <w:rsid w:val="6562444D"/>
    <w:rsid w:val="65659CD0"/>
    <w:rsid w:val="658D0C28"/>
    <w:rsid w:val="6630C6D1"/>
    <w:rsid w:val="66462297"/>
    <w:rsid w:val="666B70DB"/>
    <w:rsid w:val="6674BDC7"/>
    <w:rsid w:val="668DDC0D"/>
    <w:rsid w:val="66FB752C"/>
    <w:rsid w:val="673926B8"/>
    <w:rsid w:val="673ECC65"/>
    <w:rsid w:val="67434906"/>
    <w:rsid w:val="682EAF34"/>
    <w:rsid w:val="685CD013"/>
    <w:rsid w:val="6860D7B5"/>
    <w:rsid w:val="687AFE1E"/>
    <w:rsid w:val="68D6B20A"/>
    <w:rsid w:val="68E55D2B"/>
    <w:rsid w:val="698CD321"/>
    <w:rsid w:val="69CA422C"/>
    <w:rsid w:val="69EEED81"/>
    <w:rsid w:val="69EF5DBB"/>
    <w:rsid w:val="6A2E2D8C"/>
    <w:rsid w:val="6B1B37F3"/>
    <w:rsid w:val="6B2EA346"/>
    <w:rsid w:val="6B3132FC"/>
    <w:rsid w:val="6B3CA3C0"/>
    <w:rsid w:val="6B986CE4"/>
    <w:rsid w:val="6BA7B05C"/>
    <w:rsid w:val="6BCDEF64"/>
    <w:rsid w:val="6C091A20"/>
    <w:rsid w:val="6C441139"/>
    <w:rsid w:val="6C4A38D8"/>
    <w:rsid w:val="6C528B05"/>
    <w:rsid w:val="6C6C4ABE"/>
    <w:rsid w:val="6C7FBB3C"/>
    <w:rsid w:val="6CE8BA91"/>
    <w:rsid w:val="6D09756A"/>
    <w:rsid w:val="6D20FF98"/>
    <w:rsid w:val="6D2F81FF"/>
    <w:rsid w:val="6D6590E5"/>
    <w:rsid w:val="6DABC953"/>
    <w:rsid w:val="6DC7C183"/>
    <w:rsid w:val="6E204583"/>
    <w:rsid w:val="6E47BD76"/>
    <w:rsid w:val="6E65D3EA"/>
    <w:rsid w:val="6E7D23D1"/>
    <w:rsid w:val="6EA99BE9"/>
    <w:rsid w:val="6EB965CA"/>
    <w:rsid w:val="6EE2510E"/>
    <w:rsid w:val="6EF7AE53"/>
    <w:rsid w:val="6F2CD6A8"/>
    <w:rsid w:val="6FD537C6"/>
    <w:rsid w:val="70034359"/>
    <w:rsid w:val="7017FE0D"/>
    <w:rsid w:val="707BC964"/>
    <w:rsid w:val="7087C8EB"/>
    <w:rsid w:val="7101A363"/>
    <w:rsid w:val="720974D0"/>
    <w:rsid w:val="7226D5AA"/>
    <w:rsid w:val="72497391"/>
    <w:rsid w:val="726E8FFF"/>
    <w:rsid w:val="72A181CE"/>
    <w:rsid w:val="7321E318"/>
    <w:rsid w:val="73946F01"/>
    <w:rsid w:val="743D13E7"/>
    <w:rsid w:val="7491B216"/>
    <w:rsid w:val="7560570A"/>
    <w:rsid w:val="75C7DC42"/>
    <w:rsid w:val="75EBBB91"/>
    <w:rsid w:val="75EF174D"/>
    <w:rsid w:val="761E7D47"/>
    <w:rsid w:val="762EB167"/>
    <w:rsid w:val="766E1734"/>
    <w:rsid w:val="76985F22"/>
    <w:rsid w:val="76D600FE"/>
    <w:rsid w:val="770A7AED"/>
    <w:rsid w:val="77523463"/>
    <w:rsid w:val="77723FDC"/>
    <w:rsid w:val="77DACBF7"/>
    <w:rsid w:val="7847EE18"/>
    <w:rsid w:val="78485ED3"/>
    <w:rsid w:val="7876FB63"/>
    <w:rsid w:val="78ACAFB9"/>
    <w:rsid w:val="78B5024C"/>
    <w:rsid w:val="78C82A63"/>
    <w:rsid w:val="79265E00"/>
    <w:rsid w:val="7983E5D4"/>
    <w:rsid w:val="7995AD8B"/>
    <w:rsid w:val="79B4A2DB"/>
    <w:rsid w:val="7A1AE930"/>
    <w:rsid w:val="7A52D539"/>
    <w:rsid w:val="7A811E51"/>
    <w:rsid w:val="7AA4A4CD"/>
    <w:rsid w:val="7B4AED4F"/>
    <w:rsid w:val="7B6F5ABA"/>
    <w:rsid w:val="7B867F46"/>
    <w:rsid w:val="7BA184B7"/>
    <w:rsid w:val="7C69DCC4"/>
    <w:rsid w:val="7CA0D635"/>
    <w:rsid w:val="7CCC66FC"/>
    <w:rsid w:val="7CE16C6E"/>
    <w:rsid w:val="7D164050"/>
    <w:rsid w:val="7D27F5F9"/>
    <w:rsid w:val="7D2A7BF6"/>
    <w:rsid w:val="7D2E6B12"/>
    <w:rsid w:val="7D311FA8"/>
    <w:rsid w:val="7D81B48F"/>
    <w:rsid w:val="7DA6DA3F"/>
    <w:rsid w:val="7DE889B4"/>
    <w:rsid w:val="7DED81E2"/>
    <w:rsid w:val="7DF5A13E"/>
    <w:rsid w:val="7E118B27"/>
    <w:rsid w:val="7E42B76D"/>
    <w:rsid w:val="7E49B28D"/>
    <w:rsid w:val="7E4A7CD6"/>
    <w:rsid w:val="7E4D03E7"/>
    <w:rsid w:val="7E668DFD"/>
    <w:rsid w:val="7EF9C6C9"/>
    <w:rsid w:val="7F25725A"/>
    <w:rsid w:val="7FACDAFB"/>
    <w:rsid w:val="7FD7DF7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A03BB2"/>
  <w15:docId w15:val="{6D9FDE57-1153-43A9-83D1-A6F5B2C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5FA7"/>
    <w:rPr>
      <w:rFonts w:ascii="Arial" w:hAnsi="Arial"/>
      <w:sz w:val="24"/>
      <w:szCs w:val="24"/>
    </w:rPr>
  </w:style>
  <w:style w:type="paragraph" w:styleId="Ttulo1">
    <w:name w:val="heading 1"/>
    <w:basedOn w:val="Normal"/>
    <w:next w:val="Normal"/>
    <w:qFormat/>
    <w:rsid w:val="00022672"/>
    <w:pPr>
      <w:keepNext/>
      <w:outlineLvl w:val="0"/>
    </w:pPr>
    <w:rPr>
      <w:b/>
      <w:bCs/>
    </w:rPr>
  </w:style>
  <w:style w:type="paragraph" w:styleId="Ttulo2">
    <w:name w:val="heading 2"/>
    <w:basedOn w:val="Normal"/>
    <w:next w:val="Normal"/>
    <w:link w:val="Ttulo2Char"/>
    <w:qFormat/>
    <w:rsid w:val="00304EA2"/>
    <w:pPr>
      <w:keepNext/>
      <w:outlineLvl w:val="1"/>
    </w:pPr>
    <w:rPr>
      <w:b/>
      <w:bCs/>
    </w:rPr>
  </w:style>
  <w:style w:type="paragraph" w:styleId="Ttulo3">
    <w:name w:val="heading 3"/>
    <w:basedOn w:val="Ttulo2"/>
    <w:next w:val="Normal"/>
    <w:link w:val="Ttulo3Char"/>
    <w:qFormat/>
    <w:rsid w:val="00BE58B7"/>
    <w:pPr>
      <w:tabs>
        <w:tab w:val="left" w:pos="540"/>
      </w:tabs>
      <w:spacing w:line="360" w:lineRule="auto"/>
      <w:outlineLvl w:val="2"/>
    </w:pPr>
    <w:rPr>
      <w:rFonts w:cs="Arial"/>
    </w:rPr>
  </w:style>
  <w:style w:type="paragraph" w:styleId="Ttulo5">
    <w:name w:val="heading 5"/>
    <w:basedOn w:val="Normal"/>
    <w:next w:val="Normal"/>
    <w:qFormat/>
    <w:rsid w:val="00DD6A05"/>
    <w:pPr>
      <w:spacing w:before="240" w:after="60"/>
      <w:outlineLvl w:val="4"/>
    </w:pPr>
    <w:rPr>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pPr>
      <w:jc w:val="both"/>
    </w:pPr>
  </w:style>
  <w:style w:type="character" w:styleId="Hyperlink">
    <w:name w:val="Hyperlink"/>
    <w:basedOn w:val="Fontepargpadro"/>
    <w:uiPriority w:val="99"/>
    <w:rPr>
      <w:rFonts w:ascii="Verdana" w:hAnsi="Verdana" w:hint="default"/>
      <w:color w:val="0000FF"/>
      <w:u w:val="single"/>
    </w:rPr>
  </w:style>
  <w:style w:type="character" w:customStyle="1" w:styleId="timescitedsummary1">
    <w:name w:val="timescitedsummary1"/>
    <w:basedOn w:val="Fontepargpadro"/>
    <w:rPr>
      <w:rFonts w:ascii="Verdana" w:hAnsi="Verdana" w:hint="default"/>
      <w:b/>
      <w:bCs/>
      <w:color w:val="666666"/>
      <w:sz w:val="22"/>
      <w:szCs w:val="22"/>
    </w:rPr>
  </w:style>
  <w:style w:type="character" w:customStyle="1" w:styleId="timescitedsummarycount1">
    <w:name w:val="timescitedsummarycount1"/>
    <w:basedOn w:val="Fontepargpadro"/>
    <w:rPr>
      <w:rFonts w:ascii="Verdana" w:hAnsi="Verdana" w:hint="default"/>
      <w:b w:val="0"/>
      <w:bCs w:val="0"/>
      <w:sz w:val="22"/>
      <w:szCs w:val="22"/>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HiperlinkVisitado">
    <w:name w:val="FollowedHyperlink"/>
    <w:basedOn w:val="Fontepargpadro"/>
    <w:rPr>
      <w:color w:val="800080"/>
      <w:u w:val="single"/>
    </w:rPr>
  </w:style>
  <w:style w:type="character" w:customStyle="1" w:styleId="fieldlabel1">
    <w:name w:val="fieldlabel1"/>
    <w:basedOn w:val="Fontepargpadro"/>
    <w:rPr>
      <w:rFonts w:ascii="Verdana" w:hAnsi="Verdana" w:hint="default"/>
      <w:b/>
      <w:bCs/>
    </w:rPr>
  </w:style>
  <w:style w:type="paragraph" w:styleId="Cabealho">
    <w:name w:val="header"/>
    <w:basedOn w:val="Normal"/>
    <w:link w:val="CabealhoChar"/>
    <w:uiPriority w:val="99"/>
    <w:pPr>
      <w:tabs>
        <w:tab w:val="center" w:pos="4419"/>
        <w:tab w:val="right" w:pos="8838"/>
      </w:tabs>
    </w:pPr>
  </w:style>
  <w:style w:type="character" w:styleId="Nmerodepgina">
    <w:name w:val="page number"/>
    <w:basedOn w:val="Fontepargpadro"/>
  </w:style>
  <w:style w:type="paragraph" w:styleId="Rodap">
    <w:name w:val="footer"/>
    <w:basedOn w:val="Normal"/>
    <w:link w:val="RodapChar"/>
    <w:uiPriority w:val="99"/>
    <w:pPr>
      <w:tabs>
        <w:tab w:val="center" w:pos="4419"/>
        <w:tab w:val="right" w:pos="8838"/>
      </w:tabs>
    </w:pPr>
  </w:style>
  <w:style w:type="character" w:customStyle="1" w:styleId="titulobiblioteca1">
    <w:name w:val="titulobiblioteca1"/>
    <w:basedOn w:val="Fontepargpadro"/>
    <w:rPr>
      <w:b/>
      <w:bCs/>
      <w:sz w:val="24"/>
      <w:szCs w:val="24"/>
    </w:rPr>
  </w:style>
  <w:style w:type="paragraph" w:styleId="Recuodecorpodetexto">
    <w:name w:val="Body Text Indent"/>
    <w:basedOn w:val="Normal"/>
    <w:pPr>
      <w:autoSpaceDE w:val="0"/>
      <w:autoSpaceDN w:val="0"/>
      <w:adjustRightInd w:val="0"/>
      <w:spacing w:line="480" w:lineRule="auto"/>
      <w:ind w:firstLine="540"/>
      <w:jc w:val="both"/>
    </w:pPr>
  </w:style>
  <w:style w:type="paragraph" w:styleId="TextosemFormatao">
    <w:name w:val="Plain Text"/>
    <w:basedOn w:val="Normal"/>
    <w:rPr>
      <w:rFonts w:ascii="Courier New" w:hAnsi="Courier New" w:cs="Courier New"/>
      <w:sz w:val="20"/>
      <w:szCs w:val="20"/>
    </w:rPr>
  </w:style>
  <w:style w:type="paragraph" w:customStyle="1" w:styleId="texto">
    <w:name w:val="texto"/>
    <w:pPr>
      <w:overflowPunct w:val="0"/>
      <w:autoSpaceDE w:val="0"/>
      <w:autoSpaceDN w:val="0"/>
      <w:adjustRightInd w:val="0"/>
      <w:spacing w:after="85" w:line="300" w:lineRule="atLeast"/>
      <w:ind w:firstLine="567"/>
      <w:jc w:val="both"/>
      <w:textAlignment w:val="baseline"/>
    </w:pPr>
    <w:rPr>
      <w:rFonts w:ascii="Garamond" w:hAnsi="Garamond"/>
      <w:color w:val="000000"/>
    </w:rPr>
  </w:style>
  <w:style w:type="paragraph" w:customStyle="1" w:styleId="subtit">
    <w:name w:val="subtit"/>
    <w:basedOn w:val="texto"/>
    <w:next w:val="texto"/>
    <w:rPr>
      <w:b/>
      <w:smallCaps/>
      <w:color w:val="auto"/>
      <w:sz w:val="28"/>
    </w:rPr>
  </w:style>
  <w:style w:type="character" w:styleId="Forte">
    <w:name w:val="Strong"/>
    <w:basedOn w:val="Fontepargpadro"/>
    <w:qFormat/>
    <w:rPr>
      <w:b/>
      <w:bCs/>
    </w:rPr>
  </w:style>
  <w:style w:type="character" w:customStyle="1" w:styleId="font041">
    <w:name w:val="font041"/>
    <w:basedOn w:val="Fontepargpadro"/>
    <w:rPr>
      <w:rFonts w:ascii="Verdana" w:hAnsi="Verdana" w:hint="default"/>
      <w:b/>
      <w:bCs/>
      <w:i w:val="0"/>
      <w:iCs w:val="0"/>
      <w:sz w:val="17"/>
      <w:szCs w:val="17"/>
    </w:rPr>
  </w:style>
  <w:style w:type="character" w:customStyle="1" w:styleId="font021">
    <w:name w:val="font021"/>
    <w:basedOn w:val="Fontepargpadro"/>
    <w:rPr>
      <w:rFonts w:ascii="Verdana" w:hAnsi="Verdana" w:hint="default"/>
      <w:b/>
      <w:bCs/>
      <w:i w:val="0"/>
      <w:iCs w:val="0"/>
      <w:sz w:val="13"/>
      <w:szCs w:val="13"/>
    </w:rPr>
  </w:style>
  <w:style w:type="paragraph" w:customStyle="1" w:styleId="content">
    <w:name w:val="content"/>
    <w:basedOn w:val="Normal"/>
    <w:pPr>
      <w:spacing w:before="100" w:beforeAutospacing="1" w:after="100" w:afterAutospacing="1"/>
    </w:pPr>
    <w:rPr>
      <w:rFonts w:cs="Arial"/>
      <w:color w:val="333333"/>
      <w:sz w:val="14"/>
      <w:szCs w:val="14"/>
    </w:rPr>
  </w:style>
  <w:style w:type="paragraph" w:customStyle="1" w:styleId="titlecontent">
    <w:name w:val="title_content"/>
    <w:basedOn w:val="Normal"/>
    <w:pPr>
      <w:spacing w:before="100" w:beforeAutospacing="1" w:after="100" w:afterAutospacing="1"/>
    </w:pPr>
    <w:rPr>
      <w:rFonts w:cs="Arial"/>
      <w:b/>
      <w:bCs/>
      <w:color w:val="999999"/>
      <w:sz w:val="18"/>
      <w:szCs w:val="18"/>
    </w:rPr>
  </w:style>
  <w:style w:type="character" w:customStyle="1" w:styleId="titlemainstyle5">
    <w:name w:val="title_main style5"/>
    <w:basedOn w:val="Fontepargpadro"/>
  </w:style>
  <w:style w:type="paragraph" w:customStyle="1" w:styleId="artigo">
    <w:name w:val="artigo"/>
    <w:basedOn w:val="Normal"/>
    <w:rsid w:val="00DD6A05"/>
    <w:pPr>
      <w:spacing w:after="120" w:line="360" w:lineRule="auto"/>
      <w:jc w:val="both"/>
    </w:pPr>
    <w:rPr>
      <w:rFonts w:ascii="Verdana" w:hAnsi="Verdana"/>
      <w:sz w:val="20"/>
    </w:rPr>
  </w:style>
  <w:style w:type="paragraph" w:styleId="Sumrio3">
    <w:name w:val="toc 3"/>
    <w:basedOn w:val="Normal"/>
    <w:next w:val="Normal"/>
    <w:autoRedefine/>
    <w:uiPriority w:val="39"/>
    <w:pPr>
      <w:ind w:left="480"/>
    </w:pPr>
    <w:rPr>
      <w:rFonts w:asciiTheme="minorHAnsi" w:hAnsiTheme="minorHAnsi" w:cstheme="minorHAnsi"/>
      <w:i/>
      <w:iCs/>
      <w:sz w:val="20"/>
      <w:szCs w:val="20"/>
    </w:rPr>
  </w:style>
  <w:style w:type="paragraph" w:styleId="Sumrio2">
    <w:name w:val="toc 2"/>
    <w:basedOn w:val="Normal"/>
    <w:next w:val="Normal"/>
    <w:autoRedefine/>
    <w:uiPriority w:val="39"/>
    <w:pPr>
      <w:ind w:left="240"/>
    </w:pPr>
    <w:rPr>
      <w:rFonts w:asciiTheme="minorHAnsi" w:hAnsiTheme="minorHAnsi" w:cstheme="minorHAnsi"/>
      <w:smallCaps/>
      <w:sz w:val="20"/>
      <w:szCs w:val="20"/>
    </w:rPr>
  </w:style>
  <w:style w:type="paragraph" w:styleId="Sumrio1">
    <w:name w:val="toc 1"/>
    <w:basedOn w:val="Normal"/>
    <w:next w:val="Normal"/>
    <w:autoRedefine/>
    <w:uiPriority w:val="39"/>
    <w:pPr>
      <w:spacing w:before="120" w:after="120"/>
    </w:pPr>
    <w:rPr>
      <w:rFonts w:asciiTheme="minorHAnsi" w:hAnsiTheme="minorHAnsi" w:cstheme="minorHAnsi"/>
      <w:b/>
      <w:bCs/>
      <w:caps/>
      <w:sz w:val="20"/>
      <w:szCs w:val="20"/>
    </w:rPr>
  </w:style>
  <w:style w:type="paragraph" w:styleId="Textodenotaderodap">
    <w:name w:val="footnote text"/>
    <w:basedOn w:val="Normal"/>
    <w:semiHidden/>
    <w:pPr>
      <w:spacing w:after="120"/>
      <w:jc w:val="both"/>
    </w:pPr>
    <w:rPr>
      <w:rFonts w:eastAsia="MS Mincho"/>
      <w:sz w:val="22"/>
      <w:szCs w:val="20"/>
      <w:lang w:eastAsia="ja-JP"/>
    </w:rPr>
  </w:style>
  <w:style w:type="character" w:styleId="Refdenotaderodap">
    <w:name w:val="footnote reference"/>
    <w:basedOn w:val="Fontepargpadro"/>
    <w:semiHidden/>
    <w:rPr>
      <w:vertAlign w:val="superscript"/>
    </w:rPr>
  </w:style>
  <w:style w:type="paragraph" w:styleId="Textodenotadefim">
    <w:name w:val="endnote text"/>
    <w:basedOn w:val="Normal"/>
    <w:semiHidden/>
    <w:pPr>
      <w:spacing w:after="120"/>
      <w:jc w:val="both"/>
    </w:pPr>
    <w:rPr>
      <w:rFonts w:eastAsia="MS Mincho"/>
      <w:szCs w:val="20"/>
      <w:lang w:eastAsia="ja-JP"/>
    </w:rPr>
  </w:style>
  <w:style w:type="paragraph" w:styleId="Legenda">
    <w:name w:val="caption"/>
    <w:basedOn w:val="Normal"/>
    <w:next w:val="Normal"/>
    <w:qFormat/>
    <w:rsid w:val="000A2B49"/>
    <w:pPr>
      <w:keepNext/>
      <w:spacing w:before="120" w:after="120"/>
      <w:jc w:val="center"/>
    </w:pPr>
    <w:rPr>
      <w:rFonts w:cs="Arial"/>
      <w:b/>
      <w:bCs/>
      <w:szCs w:val="20"/>
    </w:rPr>
  </w:style>
  <w:style w:type="paragraph" w:customStyle="1" w:styleId="Fontedetabelas">
    <w:name w:val="Fonte de tabelas"/>
    <w:basedOn w:val="Normal"/>
    <w:pPr>
      <w:jc w:val="both"/>
    </w:pPr>
    <w:rPr>
      <w:sz w:val="20"/>
    </w:rPr>
  </w:style>
  <w:style w:type="character" w:customStyle="1" w:styleId="txtarial8ptwhite1">
    <w:name w:val="txt_arial_8pt_white1"/>
    <w:basedOn w:val="Fontepargpadro"/>
    <w:rPr>
      <w:rFonts w:ascii="Verdana" w:hAnsi="Verdana" w:hint="default"/>
      <w:color w:val="FFFFFF"/>
      <w:sz w:val="16"/>
      <w:szCs w:val="16"/>
    </w:rPr>
  </w:style>
  <w:style w:type="character" w:customStyle="1" w:styleId="txtarial8ptgray1">
    <w:name w:val="txt_arial_8pt_gray1"/>
    <w:basedOn w:val="Fontepargpadro"/>
    <w:rPr>
      <w:rFonts w:ascii="Verdana" w:hAnsi="Verdana" w:hint="default"/>
      <w:color w:val="666666"/>
      <w:sz w:val="16"/>
      <w:szCs w:val="16"/>
    </w:rPr>
  </w:style>
  <w:style w:type="paragraph" w:customStyle="1" w:styleId="Tabela">
    <w:name w:val="Tabela"/>
    <w:basedOn w:val="Normal"/>
    <w:pPr>
      <w:spacing w:before="60" w:after="60"/>
      <w:jc w:val="both"/>
    </w:pPr>
    <w:rPr>
      <w:bCs/>
      <w:sz w:val="20"/>
    </w:rPr>
  </w:style>
  <w:style w:type="character" w:customStyle="1" w:styleId="estilodeemail17">
    <w:name w:val="estilodeemail17"/>
    <w:basedOn w:val="Fontepargpadro"/>
    <w:semiHidden/>
    <w:rPr>
      <w:rFonts w:ascii="Arial" w:hAnsi="Arial" w:cs="Arial" w:hint="default"/>
      <w:color w:val="auto"/>
      <w:sz w:val="20"/>
      <w:szCs w:val="20"/>
    </w:rPr>
  </w:style>
  <w:style w:type="character" w:customStyle="1" w:styleId="fontcourier">
    <w:name w:val="font_courier"/>
    <w:basedOn w:val="Fontepargpadro"/>
  </w:style>
  <w:style w:type="paragraph" w:customStyle="1" w:styleId="tfbodytext">
    <w:name w:val="tfbodytext"/>
    <w:basedOn w:val="Normal"/>
    <w:pPr>
      <w:overflowPunct w:val="0"/>
      <w:autoSpaceDE w:val="0"/>
      <w:autoSpaceDN w:val="0"/>
      <w:spacing w:line="220" w:lineRule="atLeast"/>
      <w:jc w:val="both"/>
    </w:pPr>
    <w:rPr>
      <w:rFonts w:ascii="Times" w:cs="Times"/>
      <w:sz w:val="20"/>
      <w:szCs w:val="20"/>
    </w:rPr>
  </w:style>
  <w:style w:type="paragraph" w:styleId="ndicedeilustraes">
    <w:name w:val="table of figures"/>
    <w:basedOn w:val="Normal"/>
    <w:next w:val="Normal"/>
    <w:uiPriority w:val="99"/>
    <w:pPr>
      <w:ind w:left="480" w:hanging="480"/>
    </w:pPr>
    <w:rPr>
      <w:rFonts w:asciiTheme="minorHAnsi" w:hAnsiTheme="minorHAnsi" w:cstheme="minorHAnsi"/>
      <w:smallCaps/>
      <w:sz w:val="20"/>
      <w:szCs w:val="20"/>
    </w:rPr>
  </w:style>
  <w:style w:type="character" w:customStyle="1" w:styleId="apple-converted-space">
    <w:name w:val="apple-converted-space"/>
    <w:basedOn w:val="Fontepargpadro"/>
    <w:rsid w:val="00284BBD"/>
  </w:style>
  <w:style w:type="character" w:styleId="nfase">
    <w:name w:val="Emphasis"/>
    <w:basedOn w:val="Fontepargpadro"/>
    <w:uiPriority w:val="20"/>
    <w:qFormat/>
    <w:rsid w:val="00284BBD"/>
    <w:rPr>
      <w:i/>
      <w:iCs/>
    </w:rPr>
  </w:style>
  <w:style w:type="paragraph" w:styleId="PargrafodaLista">
    <w:name w:val="List Paragraph"/>
    <w:basedOn w:val="Normal"/>
    <w:uiPriority w:val="34"/>
    <w:qFormat/>
    <w:rsid w:val="004B6982"/>
    <w:pPr>
      <w:ind w:left="720"/>
      <w:contextualSpacing/>
    </w:pPr>
  </w:style>
  <w:style w:type="paragraph" w:customStyle="1" w:styleId="Default">
    <w:name w:val="Default"/>
    <w:rsid w:val="004B6982"/>
    <w:pPr>
      <w:autoSpaceDE w:val="0"/>
      <w:autoSpaceDN w:val="0"/>
      <w:adjustRightInd w:val="0"/>
    </w:pPr>
    <w:rPr>
      <w:rFonts w:ascii="Arial" w:hAnsi="Arial" w:cs="Arial"/>
      <w:color w:val="000000"/>
      <w:sz w:val="24"/>
      <w:szCs w:val="24"/>
    </w:rPr>
  </w:style>
  <w:style w:type="character" w:styleId="MenoPendente">
    <w:name w:val="Unresolved Mention"/>
    <w:basedOn w:val="Fontepargpadro"/>
    <w:uiPriority w:val="99"/>
    <w:semiHidden/>
    <w:unhideWhenUsed/>
    <w:rsid w:val="00584C3B"/>
    <w:rPr>
      <w:color w:val="605E5C"/>
      <w:shd w:val="clear" w:color="auto" w:fill="E1DFDD"/>
    </w:rPr>
  </w:style>
  <w:style w:type="character" w:customStyle="1" w:styleId="CabealhoChar">
    <w:name w:val="Cabeçalho Char"/>
    <w:basedOn w:val="Fontepargpadro"/>
    <w:link w:val="Cabealho"/>
    <w:uiPriority w:val="99"/>
    <w:rsid w:val="00545827"/>
    <w:rPr>
      <w:sz w:val="24"/>
      <w:szCs w:val="24"/>
    </w:rPr>
  </w:style>
  <w:style w:type="paragraph" w:customStyle="1" w:styleId="Standard">
    <w:name w:val="Standard"/>
    <w:rsid w:val="0000636D"/>
    <w:pPr>
      <w:suppressAutoHyphens/>
      <w:autoSpaceDN w:val="0"/>
      <w:textAlignment w:val="baseline"/>
    </w:pPr>
    <w:rPr>
      <w:rFonts w:ascii="Liberation Serif" w:eastAsia="NSimSun" w:hAnsi="Liberation Serif" w:cs="Lucida Sans"/>
      <w:kern w:val="3"/>
      <w:sz w:val="24"/>
      <w:szCs w:val="24"/>
      <w:lang w:eastAsia="zh-CN" w:bidi="hi-IN"/>
    </w:rPr>
  </w:style>
  <w:style w:type="character" w:customStyle="1" w:styleId="Ttulo2Char">
    <w:name w:val="Título 2 Char"/>
    <w:basedOn w:val="Fontepargpadro"/>
    <w:link w:val="Ttulo2"/>
    <w:rsid w:val="00EE335D"/>
    <w:rPr>
      <w:rFonts w:ascii="Arial" w:hAnsi="Arial"/>
      <w:b/>
      <w:bCs/>
      <w:sz w:val="24"/>
      <w:szCs w:val="24"/>
    </w:rPr>
  </w:style>
  <w:style w:type="character" w:customStyle="1" w:styleId="Ttulo3Char">
    <w:name w:val="Título 3 Char"/>
    <w:basedOn w:val="Fontepargpadro"/>
    <w:link w:val="Ttulo3"/>
    <w:rsid w:val="00EE335D"/>
    <w:rPr>
      <w:rFonts w:ascii="Arial" w:hAnsi="Arial" w:cs="Arial"/>
      <w:b/>
      <w:bCs/>
      <w:sz w:val="24"/>
      <w:szCs w:val="24"/>
    </w:rPr>
  </w:style>
  <w:style w:type="character" w:customStyle="1" w:styleId="RodapChar">
    <w:name w:val="Rodapé Char"/>
    <w:basedOn w:val="Fontepargpadro"/>
    <w:link w:val="Rodap"/>
    <w:uiPriority w:val="99"/>
    <w:rsid w:val="00E0586E"/>
    <w:rPr>
      <w:rFonts w:ascii="Arial" w:hAnsi="Arial"/>
      <w:sz w:val="24"/>
      <w:szCs w:val="24"/>
    </w:rPr>
  </w:style>
  <w:style w:type="character" w:styleId="Refdecomentrio">
    <w:name w:val="annotation reference"/>
    <w:basedOn w:val="Fontepargpadro"/>
    <w:semiHidden/>
    <w:unhideWhenUsed/>
    <w:rsid w:val="00766096"/>
    <w:rPr>
      <w:sz w:val="16"/>
      <w:szCs w:val="16"/>
    </w:rPr>
  </w:style>
  <w:style w:type="paragraph" w:styleId="Textodecomentrio">
    <w:name w:val="annotation text"/>
    <w:basedOn w:val="Normal"/>
    <w:link w:val="TextodecomentrioChar"/>
    <w:semiHidden/>
    <w:unhideWhenUsed/>
    <w:rsid w:val="00766096"/>
    <w:rPr>
      <w:sz w:val="20"/>
      <w:szCs w:val="20"/>
    </w:rPr>
  </w:style>
  <w:style w:type="character" w:customStyle="1" w:styleId="TextodecomentrioChar">
    <w:name w:val="Texto de comentário Char"/>
    <w:basedOn w:val="Fontepargpadro"/>
    <w:link w:val="Textodecomentrio"/>
    <w:semiHidden/>
    <w:rsid w:val="00766096"/>
    <w:rPr>
      <w:rFonts w:ascii="Arial" w:hAnsi="Arial"/>
    </w:rPr>
  </w:style>
  <w:style w:type="paragraph" w:styleId="Assuntodocomentrio">
    <w:name w:val="annotation subject"/>
    <w:basedOn w:val="Textodecomentrio"/>
    <w:next w:val="Textodecomentrio"/>
    <w:link w:val="AssuntodocomentrioChar"/>
    <w:semiHidden/>
    <w:unhideWhenUsed/>
    <w:rsid w:val="00766096"/>
    <w:rPr>
      <w:b/>
      <w:bCs/>
    </w:rPr>
  </w:style>
  <w:style w:type="character" w:customStyle="1" w:styleId="AssuntodocomentrioChar">
    <w:name w:val="Assunto do comentário Char"/>
    <w:basedOn w:val="TextodecomentrioChar"/>
    <w:link w:val="Assuntodocomentrio"/>
    <w:semiHidden/>
    <w:rsid w:val="00766096"/>
    <w:rPr>
      <w:rFonts w:ascii="Arial" w:hAnsi="Arial"/>
      <w:b/>
      <w:bCs/>
    </w:rPr>
  </w:style>
  <w:style w:type="character" w:customStyle="1" w:styleId="normaltextrun">
    <w:name w:val="normaltextrun"/>
    <w:basedOn w:val="Fontepargpadro"/>
    <w:rsid w:val="00782C10"/>
  </w:style>
  <w:style w:type="character" w:customStyle="1" w:styleId="eop">
    <w:name w:val="eop"/>
    <w:basedOn w:val="Fontepargpadro"/>
    <w:rsid w:val="00782C10"/>
  </w:style>
  <w:style w:type="paragraph" w:customStyle="1" w:styleId="paragraph">
    <w:name w:val="paragraph"/>
    <w:basedOn w:val="Normal"/>
    <w:rsid w:val="00782C10"/>
    <w:pPr>
      <w:spacing w:before="100" w:beforeAutospacing="1" w:after="100" w:afterAutospacing="1"/>
    </w:pPr>
    <w:rPr>
      <w:rFonts w:ascii="Times New Roman" w:hAnsi="Times New Roman"/>
    </w:rPr>
  </w:style>
  <w:style w:type="paragraph" w:styleId="Reviso">
    <w:name w:val="Revision"/>
    <w:hidden/>
    <w:uiPriority w:val="99"/>
    <w:semiHidden/>
    <w:rsid w:val="00F77974"/>
    <w:rPr>
      <w:rFonts w:ascii="Arial" w:hAnsi="Arial"/>
      <w:sz w:val="24"/>
      <w:szCs w:val="24"/>
    </w:rPr>
  </w:style>
  <w:style w:type="paragraph" w:styleId="Sumrio4">
    <w:name w:val="toc 4"/>
    <w:basedOn w:val="Normal"/>
    <w:next w:val="Normal"/>
    <w:autoRedefine/>
    <w:unhideWhenUsed/>
    <w:rsid w:val="00D655A2"/>
    <w:pPr>
      <w:ind w:left="720"/>
    </w:pPr>
    <w:rPr>
      <w:rFonts w:asciiTheme="minorHAnsi" w:hAnsiTheme="minorHAnsi" w:cstheme="minorHAnsi"/>
      <w:sz w:val="18"/>
      <w:szCs w:val="18"/>
    </w:rPr>
  </w:style>
  <w:style w:type="paragraph" w:styleId="Sumrio5">
    <w:name w:val="toc 5"/>
    <w:basedOn w:val="Normal"/>
    <w:next w:val="Normal"/>
    <w:autoRedefine/>
    <w:unhideWhenUsed/>
    <w:rsid w:val="00D655A2"/>
    <w:pPr>
      <w:ind w:left="960"/>
    </w:pPr>
    <w:rPr>
      <w:rFonts w:asciiTheme="minorHAnsi" w:hAnsiTheme="minorHAnsi" w:cstheme="minorHAnsi"/>
      <w:sz w:val="18"/>
      <w:szCs w:val="18"/>
    </w:rPr>
  </w:style>
  <w:style w:type="paragraph" w:styleId="Sumrio6">
    <w:name w:val="toc 6"/>
    <w:basedOn w:val="Normal"/>
    <w:next w:val="Normal"/>
    <w:autoRedefine/>
    <w:unhideWhenUsed/>
    <w:rsid w:val="00D655A2"/>
    <w:pPr>
      <w:ind w:left="1200"/>
    </w:pPr>
    <w:rPr>
      <w:rFonts w:asciiTheme="minorHAnsi" w:hAnsiTheme="minorHAnsi" w:cstheme="minorHAnsi"/>
      <w:sz w:val="18"/>
      <w:szCs w:val="18"/>
    </w:rPr>
  </w:style>
  <w:style w:type="paragraph" w:styleId="Sumrio7">
    <w:name w:val="toc 7"/>
    <w:basedOn w:val="Normal"/>
    <w:next w:val="Normal"/>
    <w:autoRedefine/>
    <w:unhideWhenUsed/>
    <w:rsid w:val="00D655A2"/>
    <w:pPr>
      <w:ind w:left="1440"/>
    </w:pPr>
    <w:rPr>
      <w:rFonts w:asciiTheme="minorHAnsi" w:hAnsiTheme="minorHAnsi" w:cstheme="minorHAnsi"/>
      <w:sz w:val="18"/>
      <w:szCs w:val="18"/>
    </w:rPr>
  </w:style>
  <w:style w:type="paragraph" w:styleId="Sumrio8">
    <w:name w:val="toc 8"/>
    <w:basedOn w:val="Normal"/>
    <w:next w:val="Normal"/>
    <w:autoRedefine/>
    <w:unhideWhenUsed/>
    <w:rsid w:val="00D655A2"/>
    <w:pPr>
      <w:ind w:left="1680"/>
    </w:pPr>
    <w:rPr>
      <w:rFonts w:asciiTheme="minorHAnsi" w:hAnsiTheme="minorHAnsi" w:cstheme="minorHAnsi"/>
      <w:sz w:val="18"/>
      <w:szCs w:val="18"/>
    </w:rPr>
  </w:style>
  <w:style w:type="paragraph" w:styleId="Sumrio9">
    <w:name w:val="toc 9"/>
    <w:basedOn w:val="Normal"/>
    <w:next w:val="Normal"/>
    <w:autoRedefine/>
    <w:unhideWhenUsed/>
    <w:rsid w:val="00D655A2"/>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5031">
      <w:bodyDiv w:val="1"/>
      <w:marLeft w:val="0"/>
      <w:marRight w:val="0"/>
      <w:marTop w:val="0"/>
      <w:marBottom w:val="0"/>
      <w:divBdr>
        <w:top w:val="none" w:sz="0" w:space="0" w:color="auto"/>
        <w:left w:val="none" w:sz="0" w:space="0" w:color="auto"/>
        <w:bottom w:val="none" w:sz="0" w:space="0" w:color="auto"/>
        <w:right w:val="none" w:sz="0" w:space="0" w:color="auto"/>
      </w:divBdr>
      <w:divsChild>
        <w:div w:id="157773561">
          <w:marLeft w:val="0"/>
          <w:marRight w:val="0"/>
          <w:marTop w:val="0"/>
          <w:marBottom w:val="0"/>
          <w:divBdr>
            <w:top w:val="none" w:sz="0" w:space="0" w:color="auto"/>
            <w:left w:val="none" w:sz="0" w:space="0" w:color="auto"/>
            <w:bottom w:val="none" w:sz="0" w:space="0" w:color="auto"/>
            <w:right w:val="none" w:sz="0" w:space="0" w:color="auto"/>
          </w:divBdr>
          <w:divsChild>
            <w:div w:id="12269088">
              <w:marLeft w:val="0"/>
              <w:marRight w:val="0"/>
              <w:marTop w:val="0"/>
              <w:marBottom w:val="0"/>
              <w:divBdr>
                <w:top w:val="none" w:sz="0" w:space="0" w:color="auto"/>
                <w:left w:val="none" w:sz="0" w:space="0" w:color="auto"/>
                <w:bottom w:val="none" w:sz="0" w:space="0" w:color="auto"/>
                <w:right w:val="none" w:sz="0" w:space="0" w:color="auto"/>
              </w:divBdr>
            </w:div>
            <w:div w:id="38944528">
              <w:marLeft w:val="0"/>
              <w:marRight w:val="0"/>
              <w:marTop w:val="0"/>
              <w:marBottom w:val="0"/>
              <w:divBdr>
                <w:top w:val="none" w:sz="0" w:space="0" w:color="auto"/>
                <w:left w:val="none" w:sz="0" w:space="0" w:color="auto"/>
                <w:bottom w:val="none" w:sz="0" w:space="0" w:color="auto"/>
                <w:right w:val="none" w:sz="0" w:space="0" w:color="auto"/>
              </w:divBdr>
            </w:div>
            <w:div w:id="52316646">
              <w:marLeft w:val="0"/>
              <w:marRight w:val="0"/>
              <w:marTop w:val="0"/>
              <w:marBottom w:val="0"/>
              <w:divBdr>
                <w:top w:val="none" w:sz="0" w:space="0" w:color="auto"/>
                <w:left w:val="none" w:sz="0" w:space="0" w:color="auto"/>
                <w:bottom w:val="none" w:sz="0" w:space="0" w:color="auto"/>
                <w:right w:val="none" w:sz="0" w:space="0" w:color="auto"/>
              </w:divBdr>
            </w:div>
            <w:div w:id="55013552">
              <w:marLeft w:val="0"/>
              <w:marRight w:val="0"/>
              <w:marTop w:val="0"/>
              <w:marBottom w:val="0"/>
              <w:divBdr>
                <w:top w:val="none" w:sz="0" w:space="0" w:color="auto"/>
                <w:left w:val="none" w:sz="0" w:space="0" w:color="auto"/>
                <w:bottom w:val="none" w:sz="0" w:space="0" w:color="auto"/>
                <w:right w:val="none" w:sz="0" w:space="0" w:color="auto"/>
              </w:divBdr>
            </w:div>
            <w:div w:id="72052129">
              <w:marLeft w:val="0"/>
              <w:marRight w:val="0"/>
              <w:marTop w:val="0"/>
              <w:marBottom w:val="0"/>
              <w:divBdr>
                <w:top w:val="none" w:sz="0" w:space="0" w:color="auto"/>
                <w:left w:val="none" w:sz="0" w:space="0" w:color="auto"/>
                <w:bottom w:val="none" w:sz="0" w:space="0" w:color="auto"/>
                <w:right w:val="none" w:sz="0" w:space="0" w:color="auto"/>
              </w:divBdr>
            </w:div>
            <w:div w:id="115106717">
              <w:marLeft w:val="0"/>
              <w:marRight w:val="0"/>
              <w:marTop w:val="0"/>
              <w:marBottom w:val="0"/>
              <w:divBdr>
                <w:top w:val="none" w:sz="0" w:space="0" w:color="auto"/>
                <w:left w:val="none" w:sz="0" w:space="0" w:color="auto"/>
                <w:bottom w:val="none" w:sz="0" w:space="0" w:color="auto"/>
                <w:right w:val="none" w:sz="0" w:space="0" w:color="auto"/>
              </w:divBdr>
            </w:div>
            <w:div w:id="175075443">
              <w:marLeft w:val="0"/>
              <w:marRight w:val="0"/>
              <w:marTop w:val="0"/>
              <w:marBottom w:val="0"/>
              <w:divBdr>
                <w:top w:val="none" w:sz="0" w:space="0" w:color="auto"/>
                <w:left w:val="none" w:sz="0" w:space="0" w:color="auto"/>
                <w:bottom w:val="none" w:sz="0" w:space="0" w:color="auto"/>
                <w:right w:val="none" w:sz="0" w:space="0" w:color="auto"/>
              </w:divBdr>
            </w:div>
            <w:div w:id="255019975">
              <w:marLeft w:val="0"/>
              <w:marRight w:val="0"/>
              <w:marTop w:val="0"/>
              <w:marBottom w:val="0"/>
              <w:divBdr>
                <w:top w:val="none" w:sz="0" w:space="0" w:color="auto"/>
                <w:left w:val="none" w:sz="0" w:space="0" w:color="auto"/>
                <w:bottom w:val="none" w:sz="0" w:space="0" w:color="auto"/>
                <w:right w:val="none" w:sz="0" w:space="0" w:color="auto"/>
              </w:divBdr>
            </w:div>
            <w:div w:id="293802676">
              <w:marLeft w:val="0"/>
              <w:marRight w:val="0"/>
              <w:marTop w:val="0"/>
              <w:marBottom w:val="0"/>
              <w:divBdr>
                <w:top w:val="none" w:sz="0" w:space="0" w:color="auto"/>
                <w:left w:val="none" w:sz="0" w:space="0" w:color="auto"/>
                <w:bottom w:val="none" w:sz="0" w:space="0" w:color="auto"/>
                <w:right w:val="none" w:sz="0" w:space="0" w:color="auto"/>
              </w:divBdr>
            </w:div>
            <w:div w:id="295379897">
              <w:marLeft w:val="0"/>
              <w:marRight w:val="0"/>
              <w:marTop w:val="0"/>
              <w:marBottom w:val="0"/>
              <w:divBdr>
                <w:top w:val="none" w:sz="0" w:space="0" w:color="auto"/>
                <w:left w:val="none" w:sz="0" w:space="0" w:color="auto"/>
                <w:bottom w:val="none" w:sz="0" w:space="0" w:color="auto"/>
                <w:right w:val="none" w:sz="0" w:space="0" w:color="auto"/>
              </w:divBdr>
            </w:div>
            <w:div w:id="305665009">
              <w:marLeft w:val="0"/>
              <w:marRight w:val="0"/>
              <w:marTop w:val="0"/>
              <w:marBottom w:val="0"/>
              <w:divBdr>
                <w:top w:val="none" w:sz="0" w:space="0" w:color="auto"/>
                <w:left w:val="none" w:sz="0" w:space="0" w:color="auto"/>
                <w:bottom w:val="none" w:sz="0" w:space="0" w:color="auto"/>
                <w:right w:val="none" w:sz="0" w:space="0" w:color="auto"/>
              </w:divBdr>
            </w:div>
            <w:div w:id="363988626">
              <w:marLeft w:val="0"/>
              <w:marRight w:val="0"/>
              <w:marTop w:val="0"/>
              <w:marBottom w:val="0"/>
              <w:divBdr>
                <w:top w:val="none" w:sz="0" w:space="0" w:color="auto"/>
                <w:left w:val="none" w:sz="0" w:space="0" w:color="auto"/>
                <w:bottom w:val="none" w:sz="0" w:space="0" w:color="auto"/>
                <w:right w:val="none" w:sz="0" w:space="0" w:color="auto"/>
              </w:divBdr>
            </w:div>
            <w:div w:id="384716376">
              <w:marLeft w:val="0"/>
              <w:marRight w:val="0"/>
              <w:marTop w:val="0"/>
              <w:marBottom w:val="0"/>
              <w:divBdr>
                <w:top w:val="none" w:sz="0" w:space="0" w:color="auto"/>
                <w:left w:val="none" w:sz="0" w:space="0" w:color="auto"/>
                <w:bottom w:val="none" w:sz="0" w:space="0" w:color="auto"/>
                <w:right w:val="none" w:sz="0" w:space="0" w:color="auto"/>
              </w:divBdr>
            </w:div>
            <w:div w:id="394861535">
              <w:marLeft w:val="0"/>
              <w:marRight w:val="0"/>
              <w:marTop w:val="0"/>
              <w:marBottom w:val="0"/>
              <w:divBdr>
                <w:top w:val="none" w:sz="0" w:space="0" w:color="auto"/>
                <w:left w:val="none" w:sz="0" w:space="0" w:color="auto"/>
                <w:bottom w:val="none" w:sz="0" w:space="0" w:color="auto"/>
                <w:right w:val="none" w:sz="0" w:space="0" w:color="auto"/>
              </w:divBdr>
            </w:div>
            <w:div w:id="411394877">
              <w:marLeft w:val="0"/>
              <w:marRight w:val="0"/>
              <w:marTop w:val="0"/>
              <w:marBottom w:val="0"/>
              <w:divBdr>
                <w:top w:val="none" w:sz="0" w:space="0" w:color="auto"/>
                <w:left w:val="none" w:sz="0" w:space="0" w:color="auto"/>
                <w:bottom w:val="none" w:sz="0" w:space="0" w:color="auto"/>
                <w:right w:val="none" w:sz="0" w:space="0" w:color="auto"/>
              </w:divBdr>
            </w:div>
            <w:div w:id="413087604">
              <w:marLeft w:val="0"/>
              <w:marRight w:val="0"/>
              <w:marTop w:val="0"/>
              <w:marBottom w:val="0"/>
              <w:divBdr>
                <w:top w:val="none" w:sz="0" w:space="0" w:color="auto"/>
                <w:left w:val="none" w:sz="0" w:space="0" w:color="auto"/>
                <w:bottom w:val="none" w:sz="0" w:space="0" w:color="auto"/>
                <w:right w:val="none" w:sz="0" w:space="0" w:color="auto"/>
              </w:divBdr>
            </w:div>
            <w:div w:id="428236140">
              <w:marLeft w:val="0"/>
              <w:marRight w:val="0"/>
              <w:marTop w:val="0"/>
              <w:marBottom w:val="0"/>
              <w:divBdr>
                <w:top w:val="none" w:sz="0" w:space="0" w:color="auto"/>
                <w:left w:val="none" w:sz="0" w:space="0" w:color="auto"/>
                <w:bottom w:val="none" w:sz="0" w:space="0" w:color="auto"/>
                <w:right w:val="none" w:sz="0" w:space="0" w:color="auto"/>
              </w:divBdr>
            </w:div>
            <w:div w:id="438646981">
              <w:marLeft w:val="0"/>
              <w:marRight w:val="0"/>
              <w:marTop w:val="0"/>
              <w:marBottom w:val="0"/>
              <w:divBdr>
                <w:top w:val="none" w:sz="0" w:space="0" w:color="auto"/>
                <w:left w:val="none" w:sz="0" w:space="0" w:color="auto"/>
                <w:bottom w:val="none" w:sz="0" w:space="0" w:color="auto"/>
                <w:right w:val="none" w:sz="0" w:space="0" w:color="auto"/>
              </w:divBdr>
            </w:div>
            <w:div w:id="467430351">
              <w:marLeft w:val="0"/>
              <w:marRight w:val="0"/>
              <w:marTop w:val="0"/>
              <w:marBottom w:val="0"/>
              <w:divBdr>
                <w:top w:val="none" w:sz="0" w:space="0" w:color="auto"/>
                <w:left w:val="none" w:sz="0" w:space="0" w:color="auto"/>
                <w:bottom w:val="none" w:sz="0" w:space="0" w:color="auto"/>
                <w:right w:val="none" w:sz="0" w:space="0" w:color="auto"/>
              </w:divBdr>
            </w:div>
            <w:div w:id="518587769">
              <w:marLeft w:val="0"/>
              <w:marRight w:val="0"/>
              <w:marTop w:val="0"/>
              <w:marBottom w:val="0"/>
              <w:divBdr>
                <w:top w:val="none" w:sz="0" w:space="0" w:color="auto"/>
                <w:left w:val="none" w:sz="0" w:space="0" w:color="auto"/>
                <w:bottom w:val="none" w:sz="0" w:space="0" w:color="auto"/>
                <w:right w:val="none" w:sz="0" w:space="0" w:color="auto"/>
              </w:divBdr>
            </w:div>
            <w:div w:id="519970481">
              <w:marLeft w:val="0"/>
              <w:marRight w:val="0"/>
              <w:marTop w:val="0"/>
              <w:marBottom w:val="0"/>
              <w:divBdr>
                <w:top w:val="none" w:sz="0" w:space="0" w:color="auto"/>
                <w:left w:val="none" w:sz="0" w:space="0" w:color="auto"/>
                <w:bottom w:val="none" w:sz="0" w:space="0" w:color="auto"/>
                <w:right w:val="none" w:sz="0" w:space="0" w:color="auto"/>
              </w:divBdr>
            </w:div>
            <w:div w:id="520438096">
              <w:marLeft w:val="0"/>
              <w:marRight w:val="0"/>
              <w:marTop w:val="0"/>
              <w:marBottom w:val="0"/>
              <w:divBdr>
                <w:top w:val="none" w:sz="0" w:space="0" w:color="auto"/>
                <w:left w:val="none" w:sz="0" w:space="0" w:color="auto"/>
                <w:bottom w:val="none" w:sz="0" w:space="0" w:color="auto"/>
                <w:right w:val="none" w:sz="0" w:space="0" w:color="auto"/>
              </w:divBdr>
            </w:div>
            <w:div w:id="548884118">
              <w:marLeft w:val="0"/>
              <w:marRight w:val="0"/>
              <w:marTop w:val="0"/>
              <w:marBottom w:val="0"/>
              <w:divBdr>
                <w:top w:val="none" w:sz="0" w:space="0" w:color="auto"/>
                <w:left w:val="none" w:sz="0" w:space="0" w:color="auto"/>
                <w:bottom w:val="none" w:sz="0" w:space="0" w:color="auto"/>
                <w:right w:val="none" w:sz="0" w:space="0" w:color="auto"/>
              </w:divBdr>
            </w:div>
            <w:div w:id="583876763">
              <w:marLeft w:val="0"/>
              <w:marRight w:val="0"/>
              <w:marTop w:val="0"/>
              <w:marBottom w:val="0"/>
              <w:divBdr>
                <w:top w:val="none" w:sz="0" w:space="0" w:color="auto"/>
                <w:left w:val="none" w:sz="0" w:space="0" w:color="auto"/>
                <w:bottom w:val="none" w:sz="0" w:space="0" w:color="auto"/>
                <w:right w:val="none" w:sz="0" w:space="0" w:color="auto"/>
              </w:divBdr>
            </w:div>
            <w:div w:id="634681237">
              <w:marLeft w:val="0"/>
              <w:marRight w:val="0"/>
              <w:marTop w:val="0"/>
              <w:marBottom w:val="0"/>
              <w:divBdr>
                <w:top w:val="none" w:sz="0" w:space="0" w:color="auto"/>
                <w:left w:val="none" w:sz="0" w:space="0" w:color="auto"/>
                <w:bottom w:val="none" w:sz="0" w:space="0" w:color="auto"/>
                <w:right w:val="none" w:sz="0" w:space="0" w:color="auto"/>
              </w:divBdr>
            </w:div>
            <w:div w:id="657927678">
              <w:marLeft w:val="0"/>
              <w:marRight w:val="0"/>
              <w:marTop w:val="0"/>
              <w:marBottom w:val="0"/>
              <w:divBdr>
                <w:top w:val="none" w:sz="0" w:space="0" w:color="auto"/>
                <w:left w:val="none" w:sz="0" w:space="0" w:color="auto"/>
                <w:bottom w:val="none" w:sz="0" w:space="0" w:color="auto"/>
                <w:right w:val="none" w:sz="0" w:space="0" w:color="auto"/>
              </w:divBdr>
            </w:div>
            <w:div w:id="687104998">
              <w:marLeft w:val="0"/>
              <w:marRight w:val="0"/>
              <w:marTop w:val="0"/>
              <w:marBottom w:val="0"/>
              <w:divBdr>
                <w:top w:val="none" w:sz="0" w:space="0" w:color="auto"/>
                <w:left w:val="none" w:sz="0" w:space="0" w:color="auto"/>
                <w:bottom w:val="none" w:sz="0" w:space="0" w:color="auto"/>
                <w:right w:val="none" w:sz="0" w:space="0" w:color="auto"/>
              </w:divBdr>
            </w:div>
            <w:div w:id="706486894">
              <w:marLeft w:val="0"/>
              <w:marRight w:val="0"/>
              <w:marTop w:val="0"/>
              <w:marBottom w:val="0"/>
              <w:divBdr>
                <w:top w:val="none" w:sz="0" w:space="0" w:color="auto"/>
                <w:left w:val="none" w:sz="0" w:space="0" w:color="auto"/>
                <w:bottom w:val="none" w:sz="0" w:space="0" w:color="auto"/>
                <w:right w:val="none" w:sz="0" w:space="0" w:color="auto"/>
              </w:divBdr>
            </w:div>
            <w:div w:id="713388708">
              <w:marLeft w:val="0"/>
              <w:marRight w:val="0"/>
              <w:marTop w:val="0"/>
              <w:marBottom w:val="0"/>
              <w:divBdr>
                <w:top w:val="none" w:sz="0" w:space="0" w:color="auto"/>
                <w:left w:val="none" w:sz="0" w:space="0" w:color="auto"/>
                <w:bottom w:val="none" w:sz="0" w:space="0" w:color="auto"/>
                <w:right w:val="none" w:sz="0" w:space="0" w:color="auto"/>
              </w:divBdr>
            </w:div>
            <w:div w:id="725645815">
              <w:marLeft w:val="0"/>
              <w:marRight w:val="0"/>
              <w:marTop w:val="0"/>
              <w:marBottom w:val="0"/>
              <w:divBdr>
                <w:top w:val="none" w:sz="0" w:space="0" w:color="auto"/>
                <w:left w:val="none" w:sz="0" w:space="0" w:color="auto"/>
                <w:bottom w:val="none" w:sz="0" w:space="0" w:color="auto"/>
                <w:right w:val="none" w:sz="0" w:space="0" w:color="auto"/>
              </w:divBdr>
            </w:div>
            <w:div w:id="735400870">
              <w:marLeft w:val="0"/>
              <w:marRight w:val="0"/>
              <w:marTop w:val="0"/>
              <w:marBottom w:val="0"/>
              <w:divBdr>
                <w:top w:val="none" w:sz="0" w:space="0" w:color="auto"/>
                <w:left w:val="none" w:sz="0" w:space="0" w:color="auto"/>
                <w:bottom w:val="none" w:sz="0" w:space="0" w:color="auto"/>
                <w:right w:val="none" w:sz="0" w:space="0" w:color="auto"/>
              </w:divBdr>
            </w:div>
            <w:div w:id="746151097">
              <w:marLeft w:val="0"/>
              <w:marRight w:val="0"/>
              <w:marTop w:val="0"/>
              <w:marBottom w:val="0"/>
              <w:divBdr>
                <w:top w:val="none" w:sz="0" w:space="0" w:color="auto"/>
                <w:left w:val="none" w:sz="0" w:space="0" w:color="auto"/>
                <w:bottom w:val="none" w:sz="0" w:space="0" w:color="auto"/>
                <w:right w:val="none" w:sz="0" w:space="0" w:color="auto"/>
              </w:divBdr>
            </w:div>
            <w:div w:id="747113366">
              <w:marLeft w:val="0"/>
              <w:marRight w:val="0"/>
              <w:marTop w:val="0"/>
              <w:marBottom w:val="0"/>
              <w:divBdr>
                <w:top w:val="none" w:sz="0" w:space="0" w:color="auto"/>
                <w:left w:val="none" w:sz="0" w:space="0" w:color="auto"/>
                <w:bottom w:val="none" w:sz="0" w:space="0" w:color="auto"/>
                <w:right w:val="none" w:sz="0" w:space="0" w:color="auto"/>
              </w:divBdr>
            </w:div>
            <w:div w:id="752505195">
              <w:marLeft w:val="0"/>
              <w:marRight w:val="0"/>
              <w:marTop w:val="0"/>
              <w:marBottom w:val="0"/>
              <w:divBdr>
                <w:top w:val="none" w:sz="0" w:space="0" w:color="auto"/>
                <w:left w:val="none" w:sz="0" w:space="0" w:color="auto"/>
                <w:bottom w:val="none" w:sz="0" w:space="0" w:color="auto"/>
                <w:right w:val="none" w:sz="0" w:space="0" w:color="auto"/>
              </w:divBdr>
            </w:div>
            <w:div w:id="762843702">
              <w:marLeft w:val="0"/>
              <w:marRight w:val="0"/>
              <w:marTop w:val="0"/>
              <w:marBottom w:val="0"/>
              <w:divBdr>
                <w:top w:val="none" w:sz="0" w:space="0" w:color="auto"/>
                <w:left w:val="none" w:sz="0" w:space="0" w:color="auto"/>
                <w:bottom w:val="none" w:sz="0" w:space="0" w:color="auto"/>
                <w:right w:val="none" w:sz="0" w:space="0" w:color="auto"/>
              </w:divBdr>
            </w:div>
            <w:div w:id="764693185">
              <w:marLeft w:val="0"/>
              <w:marRight w:val="0"/>
              <w:marTop w:val="0"/>
              <w:marBottom w:val="0"/>
              <w:divBdr>
                <w:top w:val="none" w:sz="0" w:space="0" w:color="auto"/>
                <w:left w:val="none" w:sz="0" w:space="0" w:color="auto"/>
                <w:bottom w:val="none" w:sz="0" w:space="0" w:color="auto"/>
                <w:right w:val="none" w:sz="0" w:space="0" w:color="auto"/>
              </w:divBdr>
            </w:div>
            <w:div w:id="864174419">
              <w:marLeft w:val="0"/>
              <w:marRight w:val="0"/>
              <w:marTop w:val="0"/>
              <w:marBottom w:val="0"/>
              <w:divBdr>
                <w:top w:val="none" w:sz="0" w:space="0" w:color="auto"/>
                <w:left w:val="none" w:sz="0" w:space="0" w:color="auto"/>
                <w:bottom w:val="none" w:sz="0" w:space="0" w:color="auto"/>
                <w:right w:val="none" w:sz="0" w:space="0" w:color="auto"/>
              </w:divBdr>
            </w:div>
            <w:div w:id="904753664">
              <w:marLeft w:val="0"/>
              <w:marRight w:val="0"/>
              <w:marTop w:val="0"/>
              <w:marBottom w:val="0"/>
              <w:divBdr>
                <w:top w:val="none" w:sz="0" w:space="0" w:color="auto"/>
                <w:left w:val="none" w:sz="0" w:space="0" w:color="auto"/>
                <w:bottom w:val="none" w:sz="0" w:space="0" w:color="auto"/>
                <w:right w:val="none" w:sz="0" w:space="0" w:color="auto"/>
              </w:divBdr>
            </w:div>
            <w:div w:id="927662864">
              <w:marLeft w:val="0"/>
              <w:marRight w:val="0"/>
              <w:marTop w:val="0"/>
              <w:marBottom w:val="0"/>
              <w:divBdr>
                <w:top w:val="none" w:sz="0" w:space="0" w:color="auto"/>
                <w:left w:val="none" w:sz="0" w:space="0" w:color="auto"/>
                <w:bottom w:val="none" w:sz="0" w:space="0" w:color="auto"/>
                <w:right w:val="none" w:sz="0" w:space="0" w:color="auto"/>
              </w:divBdr>
            </w:div>
            <w:div w:id="961764588">
              <w:marLeft w:val="0"/>
              <w:marRight w:val="0"/>
              <w:marTop w:val="0"/>
              <w:marBottom w:val="0"/>
              <w:divBdr>
                <w:top w:val="none" w:sz="0" w:space="0" w:color="auto"/>
                <w:left w:val="none" w:sz="0" w:space="0" w:color="auto"/>
                <w:bottom w:val="none" w:sz="0" w:space="0" w:color="auto"/>
                <w:right w:val="none" w:sz="0" w:space="0" w:color="auto"/>
              </w:divBdr>
            </w:div>
            <w:div w:id="991446582">
              <w:marLeft w:val="0"/>
              <w:marRight w:val="0"/>
              <w:marTop w:val="0"/>
              <w:marBottom w:val="0"/>
              <w:divBdr>
                <w:top w:val="none" w:sz="0" w:space="0" w:color="auto"/>
                <w:left w:val="none" w:sz="0" w:space="0" w:color="auto"/>
                <w:bottom w:val="none" w:sz="0" w:space="0" w:color="auto"/>
                <w:right w:val="none" w:sz="0" w:space="0" w:color="auto"/>
              </w:divBdr>
            </w:div>
            <w:div w:id="1015422842">
              <w:marLeft w:val="0"/>
              <w:marRight w:val="0"/>
              <w:marTop w:val="0"/>
              <w:marBottom w:val="0"/>
              <w:divBdr>
                <w:top w:val="none" w:sz="0" w:space="0" w:color="auto"/>
                <w:left w:val="none" w:sz="0" w:space="0" w:color="auto"/>
                <w:bottom w:val="none" w:sz="0" w:space="0" w:color="auto"/>
                <w:right w:val="none" w:sz="0" w:space="0" w:color="auto"/>
              </w:divBdr>
            </w:div>
            <w:div w:id="1017081433">
              <w:marLeft w:val="0"/>
              <w:marRight w:val="0"/>
              <w:marTop w:val="0"/>
              <w:marBottom w:val="0"/>
              <w:divBdr>
                <w:top w:val="none" w:sz="0" w:space="0" w:color="auto"/>
                <w:left w:val="none" w:sz="0" w:space="0" w:color="auto"/>
                <w:bottom w:val="none" w:sz="0" w:space="0" w:color="auto"/>
                <w:right w:val="none" w:sz="0" w:space="0" w:color="auto"/>
              </w:divBdr>
            </w:div>
            <w:div w:id="1038510121">
              <w:marLeft w:val="0"/>
              <w:marRight w:val="0"/>
              <w:marTop w:val="0"/>
              <w:marBottom w:val="0"/>
              <w:divBdr>
                <w:top w:val="none" w:sz="0" w:space="0" w:color="auto"/>
                <w:left w:val="none" w:sz="0" w:space="0" w:color="auto"/>
                <w:bottom w:val="none" w:sz="0" w:space="0" w:color="auto"/>
                <w:right w:val="none" w:sz="0" w:space="0" w:color="auto"/>
              </w:divBdr>
            </w:div>
            <w:div w:id="1063063595">
              <w:marLeft w:val="0"/>
              <w:marRight w:val="0"/>
              <w:marTop w:val="0"/>
              <w:marBottom w:val="0"/>
              <w:divBdr>
                <w:top w:val="none" w:sz="0" w:space="0" w:color="auto"/>
                <w:left w:val="none" w:sz="0" w:space="0" w:color="auto"/>
                <w:bottom w:val="none" w:sz="0" w:space="0" w:color="auto"/>
                <w:right w:val="none" w:sz="0" w:space="0" w:color="auto"/>
              </w:divBdr>
            </w:div>
            <w:div w:id="1112211993">
              <w:marLeft w:val="0"/>
              <w:marRight w:val="0"/>
              <w:marTop w:val="0"/>
              <w:marBottom w:val="0"/>
              <w:divBdr>
                <w:top w:val="none" w:sz="0" w:space="0" w:color="auto"/>
                <w:left w:val="none" w:sz="0" w:space="0" w:color="auto"/>
                <w:bottom w:val="none" w:sz="0" w:space="0" w:color="auto"/>
                <w:right w:val="none" w:sz="0" w:space="0" w:color="auto"/>
              </w:divBdr>
            </w:div>
            <w:div w:id="1112432570">
              <w:marLeft w:val="0"/>
              <w:marRight w:val="0"/>
              <w:marTop w:val="0"/>
              <w:marBottom w:val="0"/>
              <w:divBdr>
                <w:top w:val="none" w:sz="0" w:space="0" w:color="auto"/>
                <w:left w:val="none" w:sz="0" w:space="0" w:color="auto"/>
                <w:bottom w:val="none" w:sz="0" w:space="0" w:color="auto"/>
                <w:right w:val="none" w:sz="0" w:space="0" w:color="auto"/>
              </w:divBdr>
            </w:div>
            <w:div w:id="1217743011">
              <w:marLeft w:val="0"/>
              <w:marRight w:val="0"/>
              <w:marTop w:val="0"/>
              <w:marBottom w:val="0"/>
              <w:divBdr>
                <w:top w:val="none" w:sz="0" w:space="0" w:color="auto"/>
                <w:left w:val="none" w:sz="0" w:space="0" w:color="auto"/>
                <w:bottom w:val="none" w:sz="0" w:space="0" w:color="auto"/>
                <w:right w:val="none" w:sz="0" w:space="0" w:color="auto"/>
              </w:divBdr>
            </w:div>
            <w:div w:id="1220364246">
              <w:marLeft w:val="0"/>
              <w:marRight w:val="0"/>
              <w:marTop w:val="0"/>
              <w:marBottom w:val="0"/>
              <w:divBdr>
                <w:top w:val="none" w:sz="0" w:space="0" w:color="auto"/>
                <w:left w:val="none" w:sz="0" w:space="0" w:color="auto"/>
                <w:bottom w:val="none" w:sz="0" w:space="0" w:color="auto"/>
                <w:right w:val="none" w:sz="0" w:space="0" w:color="auto"/>
              </w:divBdr>
            </w:div>
            <w:div w:id="1396010246">
              <w:marLeft w:val="0"/>
              <w:marRight w:val="0"/>
              <w:marTop w:val="0"/>
              <w:marBottom w:val="0"/>
              <w:divBdr>
                <w:top w:val="none" w:sz="0" w:space="0" w:color="auto"/>
                <w:left w:val="none" w:sz="0" w:space="0" w:color="auto"/>
                <w:bottom w:val="none" w:sz="0" w:space="0" w:color="auto"/>
                <w:right w:val="none" w:sz="0" w:space="0" w:color="auto"/>
              </w:divBdr>
            </w:div>
            <w:div w:id="1396126670">
              <w:marLeft w:val="0"/>
              <w:marRight w:val="0"/>
              <w:marTop w:val="0"/>
              <w:marBottom w:val="0"/>
              <w:divBdr>
                <w:top w:val="none" w:sz="0" w:space="0" w:color="auto"/>
                <w:left w:val="none" w:sz="0" w:space="0" w:color="auto"/>
                <w:bottom w:val="none" w:sz="0" w:space="0" w:color="auto"/>
                <w:right w:val="none" w:sz="0" w:space="0" w:color="auto"/>
              </w:divBdr>
            </w:div>
            <w:div w:id="1408765185">
              <w:marLeft w:val="0"/>
              <w:marRight w:val="0"/>
              <w:marTop w:val="0"/>
              <w:marBottom w:val="0"/>
              <w:divBdr>
                <w:top w:val="none" w:sz="0" w:space="0" w:color="auto"/>
                <w:left w:val="none" w:sz="0" w:space="0" w:color="auto"/>
                <w:bottom w:val="none" w:sz="0" w:space="0" w:color="auto"/>
                <w:right w:val="none" w:sz="0" w:space="0" w:color="auto"/>
              </w:divBdr>
            </w:div>
            <w:div w:id="1435244180">
              <w:marLeft w:val="0"/>
              <w:marRight w:val="0"/>
              <w:marTop w:val="0"/>
              <w:marBottom w:val="0"/>
              <w:divBdr>
                <w:top w:val="none" w:sz="0" w:space="0" w:color="auto"/>
                <w:left w:val="none" w:sz="0" w:space="0" w:color="auto"/>
                <w:bottom w:val="none" w:sz="0" w:space="0" w:color="auto"/>
                <w:right w:val="none" w:sz="0" w:space="0" w:color="auto"/>
              </w:divBdr>
            </w:div>
            <w:div w:id="1436749968">
              <w:marLeft w:val="0"/>
              <w:marRight w:val="0"/>
              <w:marTop w:val="0"/>
              <w:marBottom w:val="0"/>
              <w:divBdr>
                <w:top w:val="none" w:sz="0" w:space="0" w:color="auto"/>
                <w:left w:val="none" w:sz="0" w:space="0" w:color="auto"/>
                <w:bottom w:val="none" w:sz="0" w:space="0" w:color="auto"/>
                <w:right w:val="none" w:sz="0" w:space="0" w:color="auto"/>
              </w:divBdr>
            </w:div>
            <w:div w:id="1530877620">
              <w:marLeft w:val="0"/>
              <w:marRight w:val="0"/>
              <w:marTop w:val="0"/>
              <w:marBottom w:val="0"/>
              <w:divBdr>
                <w:top w:val="none" w:sz="0" w:space="0" w:color="auto"/>
                <w:left w:val="none" w:sz="0" w:space="0" w:color="auto"/>
                <w:bottom w:val="none" w:sz="0" w:space="0" w:color="auto"/>
                <w:right w:val="none" w:sz="0" w:space="0" w:color="auto"/>
              </w:divBdr>
            </w:div>
            <w:div w:id="1541281855">
              <w:marLeft w:val="0"/>
              <w:marRight w:val="0"/>
              <w:marTop w:val="0"/>
              <w:marBottom w:val="0"/>
              <w:divBdr>
                <w:top w:val="none" w:sz="0" w:space="0" w:color="auto"/>
                <w:left w:val="none" w:sz="0" w:space="0" w:color="auto"/>
                <w:bottom w:val="none" w:sz="0" w:space="0" w:color="auto"/>
                <w:right w:val="none" w:sz="0" w:space="0" w:color="auto"/>
              </w:divBdr>
            </w:div>
            <w:div w:id="1625118757">
              <w:marLeft w:val="0"/>
              <w:marRight w:val="0"/>
              <w:marTop w:val="0"/>
              <w:marBottom w:val="0"/>
              <w:divBdr>
                <w:top w:val="none" w:sz="0" w:space="0" w:color="auto"/>
                <w:left w:val="none" w:sz="0" w:space="0" w:color="auto"/>
                <w:bottom w:val="none" w:sz="0" w:space="0" w:color="auto"/>
                <w:right w:val="none" w:sz="0" w:space="0" w:color="auto"/>
              </w:divBdr>
            </w:div>
            <w:div w:id="1656912341">
              <w:marLeft w:val="0"/>
              <w:marRight w:val="0"/>
              <w:marTop w:val="0"/>
              <w:marBottom w:val="0"/>
              <w:divBdr>
                <w:top w:val="none" w:sz="0" w:space="0" w:color="auto"/>
                <w:left w:val="none" w:sz="0" w:space="0" w:color="auto"/>
                <w:bottom w:val="none" w:sz="0" w:space="0" w:color="auto"/>
                <w:right w:val="none" w:sz="0" w:space="0" w:color="auto"/>
              </w:divBdr>
            </w:div>
            <w:div w:id="1668972212">
              <w:marLeft w:val="0"/>
              <w:marRight w:val="0"/>
              <w:marTop w:val="0"/>
              <w:marBottom w:val="0"/>
              <w:divBdr>
                <w:top w:val="none" w:sz="0" w:space="0" w:color="auto"/>
                <w:left w:val="none" w:sz="0" w:space="0" w:color="auto"/>
                <w:bottom w:val="none" w:sz="0" w:space="0" w:color="auto"/>
                <w:right w:val="none" w:sz="0" w:space="0" w:color="auto"/>
              </w:divBdr>
            </w:div>
            <w:div w:id="1673949062">
              <w:marLeft w:val="0"/>
              <w:marRight w:val="0"/>
              <w:marTop w:val="0"/>
              <w:marBottom w:val="0"/>
              <w:divBdr>
                <w:top w:val="none" w:sz="0" w:space="0" w:color="auto"/>
                <w:left w:val="none" w:sz="0" w:space="0" w:color="auto"/>
                <w:bottom w:val="none" w:sz="0" w:space="0" w:color="auto"/>
                <w:right w:val="none" w:sz="0" w:space="0" w:color="auto"/>
              </w:divBdr>
            </w:div>
            <w:div w:id="1785998312">
              <w:marLeft w:val="0"/>
              <w:marRight w:val="0"/>
              <w:marTop w:val="0"/>
              <w:marBottom w:val="0"/>
              <w:divBdr>
                <w:top w:val="none" w:sz="0" w:space="0" w:color="auto"/>
                <w:left w:val="none" w:sz="0" w:space="0" w:color="auto"/>
                <w:bottom w:val="none" w:sz="0" w:space="0" w:color="auto"/>
                <w:right w:val="none" w:sz="0" w:space="0" w:color="auto"/>
              </w:divBdr>
            </w:div>
            <w:div w:id="1795757776">
              <w:marLeft w:val="0"/>
              <w:marRight w:val="0"/>
              <w:marTop w:val="0"/>
              <w:marBottom w:val="0"/>
              <w:divBdr>
                <w:top w:val="none" w:sz="0" w:space="0" w:color="auto"/>
                <w:left w:val="none" w:sz="0" w:space="0" w:color="auto"/>
                <w:bottom w:val="none" w:sz="0" w:space="0" w:color="auto"/>
                <w:right w:val="none" w:sz="0" w:space="0" w:color="auto"/>
              </w:divBdr>
            </w:div>
            <w:div w:id="1826435826">
              <w:marLeft w:val="0"/>
              <w:marRight w:val="0"/>
              <w:marTop w:val="0"/>
              <w:marBottom w:val="0"/>
              <w:divBdr>
                <w:top w:val="none" w:sz="0" w:space="0" w:color="auto"/>
                <w:left w:val="none" w:sz="0" w:space="0" w:color="auto"/>
                <w:bottom w:val="none" w:sz="0" w:space="0" w:color="auto"/>
                <w:right w:val="none" w:sz="0" w:space="0" w:color="auto"/>
              </w:divBdr>
            </w:div>
            <w:div w:id="1853685857">
              <w:marLeft w:val="0"/>
              <w:marRight w:val="0"/>
              <w:marTop w:val="0"/>
              <w:marBottom w:val="0"/>
              <w:divBdr>
                <w:top w:val="none" w:sz="0" w:space="0" w:color="auto"/>
                <w:left w:val="none" w:sz="0" w:space="0" w:color="auto"/>
                <w:bottom w:val="none" w:sz="0" w:space="0" w:color="auto"/>
                <w:right w:val="none" w:sz="0" w:space="0" w:color="auto"/>
              </w:divBdr>
            </w:div>
            <w:div w:id="1857649683">
              <w:marLeft w:val="0"/>
              <w:marRight w:val="0"/>
              <w:marTop w:val="0"/>
              <w:marBottom w:val="0"/>
              <w:divBdr>
                <w:top w:val="none" w:sz="0" w:space="0" w:color="auto"/>
                <w:left w:val="none" w:sz="0" w:space="0" w:color="auto"/>
                <w:bottom w:val="none" w:sz="0" w:space="0" w:color="auto"/>
                <w:right w:val="none" w:sz="0" w:space="0" w:color="auto"/>
              </w:divBdr>
            </w:div>
            <w:div w:id="1873178879">
              <w:marLeft w:val="0"/>
              <w:marRight w:val="0"/>
              <w:marTop w:val="0"/>
              <w:marBottom w:val="0"/>
              <w:divBdr>
                <w:top w:val="none" w:sz="0" w:space="0" w:color="auto"/>
                <w:left w:val="none" w:sz="0" w:space="0" w:color="auto"/>
                <w:bottom w:val="none" w:sz="0" w:space="0" w:color="auto"/>
                <w:right w:val="none" w:sz="0" w:space="0" w:color="auto"/>
              </w:divBdr>
            </w:div>
            <w:div w:id="1883127459">
              <w:marLeft w:val="0"/>
              <w:marRight w:val="0"/>
              <w:marTop w:val="0"/>
              <w:marBottom w:val="0"/>
              <w:divBdr>
                <w:top w:val="none" w:sz="0" w:space="0" w:color="auto"/>
                <w:left w:val="none" w:sz="0" w:space="0" w:color="auto"/>
                <w:bottom w:val="none" w:sz="0" w:space="0" w:color="auto"/>
                <w:right w:val="none" w:sz="0" w:space="0" w:color="auto"/>
              </w:divBdr>
            </w:div>
            <w:div w:id="1920675222">
              <w:marLeft w:val="0"/>
              <w:marRight w:val="0"/>
              <w:marTop w:val="0"/>
              <w:marBottom w:val="0"/>
              <w:divBdr>
                <w:top w:val="none" w:sz="0" w:space="0" w:color="auto"/>
                <w:left w:val="none" w:sz="0" w:space="0" w:color="auto"/>
                <w:bottom w:val="none" w:sz="0" w:space="0" w:color="auto"/>
                <w:right w:val="none" w:sz="0" w:space="0" w:color="auto"/>
              </w:divBdr>
            </w:div>
            <w:div w:id="1921328699">
              <w:marLeft w:val="0"/>
              <w:marRight w:val="0"/>
              <w:marTop w:val="0"/>
              <w:marBottom w:val="0"/>
              <w:divBdr>
                <w:top w:val="none" w:sz="0" w:space="0" w:color="auto"/>
                <w:left w:val="none" w:sz="0" w:space="0" w:color="auto"/>
                <w:bottom w:val="none" w:sz="0" w:space="0" w:color="auto"/>
                <w:right w:val="none" w:sz="0" w:space="0" w:color="auto"/>
              </w:divBdr>
            </w:div>
            <w:div w:id="1931503692">
              <w:marLeft w:val="0"/>
              <w:marRight w:val="0"/>
              <w:marTop w:val="0"/>
              <w:marBottom w:val="0"/>
              <w:divBdr>
                <w:top w:val="none" w:sz="0" w:space="0" w:color="auto"/>
                <w:left w:val="none" w:sz="0" w:space="0" w:color="auto"/>
                <w:bottom w:val="none" w:sz="0" w:space="0" w:color="auto"/>
                <w:right w:val="none" w:sz="0" w:space="0" w:color="auto"/>
              </w:divBdr>
            </w:div>
            <w:div w:id="1944454145">
              <w:marLeft w:val="0"/>
              <w:marRight w:val="0"/>
              <w:marTop w:val="0"/>
              <w:marBottom w:val="0"/>
              <w:divBdr>
                <w:top w:val="none" w:sz="0" w:space="0" w:color="auto"/>
                <w:left w:val="none" w:sz="0" w:space="0" w:color="auto"/>
                <w:bottom w:val="none" w:sz="0" w:space="0" w:color="auto"/>
                <w:right w:val="none" w:sz="0" w:space="0" w:color="auto"/>
              </w:divBdr>
            </w:div>
            <w:div w:id="1950896317">
              <w:marLeft w:val="0"/>
              <w:marRight w:val="0"/>
              <w:marTop w:val="0"/>
              <w:marBottom w:val="0"/>
              <w:divBdr>
                <w:top w:val="none" w:sz="0" w:space="0" w:color="auto"/>
                <w:left w:val="none" w:sz="0" w:space="0" w:color="auto"/>
                <w:bottom w:val="none" w:sz="0" w:space="0" w:color="auto"/>
                <w:right w:val="none" w:sz="0" w:space="0" w:color="auto"/>
              </w:divBdr>
            </w:div>
            <w:div w:id="1998727016">
              <w:marLeft w:val="0"/>
              <w:marRight w:val="0"/>
              <w:marTop w:val="0"/>
              <w:marBottom w:val="0"/>
              <w:divBdr>
                <w:top w:val="none" w:sz="0" w:space="0" w:color="auto"/>
                <w:left w:val="none" w:sz="0" w:space="0" w:color="auto"/>
                <w:bottom w:val="none" w:sz="0" w:space="0" w:color="auto"/>
                <w:right w:val="none" w:sz="0" w:space="0" w:color="auto"/>
              </w:divBdr>
            </w:div>
            <w:div w:id="2029600841">
              <w:marLeft w:val="0"/>
              <w:marRight w:val="0"/>
              <w:marTop w:val="0"/>
              <w:marBottom w:val="0"/>
              <w:divBdr>
                <w:top w:val="none" w:sz="0" w:space="0" w:color="auto"/>
                <w:left w:val="none" w:sz="0" w:space="0" w:color="auto"/>
                <w:bottom w:val="none" w:sz="0" w:space="0" w:color="auto"/>
                <w:right w:val="none" w:sz="0" w:space="0" w:color="auto"/>
              </w:divBdr>
            </w:div>
            <w:div w:id="2060938553">
              <w:marLeft w:val="0"/>
              <w:marRight w:val="0"/>
              <w:marTop w:val="0"/>
              <w:marBottom w:val="0"/>
              <w:divBdr>
                <w:top w:val="none" w:sz="0" w:space="0" w:color="auto"/>
                <w:left w:val="none" w:sz="0" w:space="0" w:color="auto"/>
                <w:bottom w:val="none" w:sz="0" w:space="0" w:color="auto"/>
                <w:right w:val="none" w:sz="0" w:space="0" w:color="auto"/>
              </w:divBdr>
            </w:div>
            <w:div w:id="2062895632">
              <w:marLeft w:val="0"/>
              <w:marRight w:val="0"/>
              <w:marTop w:val="0"/>
              <w:marBottom w:val="0"/>
              <w:divBdr>
                <w:top w:val="none" w:sz="0" w:space="0" w:color="auto"/>
                <w:left w:val="none" w:sz="0" w:space="0" w:color="auto"/>
                <w:bottom w:val="none" w:sz="0" w:space="0" w:color="auto"/>
                <w:right w:val="none" w:sz="0" w:space="0" w:color="auto"/>
              </w:divBdr>
            </w:div>
            <w:div w:id="2075276407">
              <w:marLeft w:val="0"/>
              <w:marRight w:val="0"/>
              <w:marTop w:val="0"/>
              <w:marBottom w:val="0"/>
              <w:divBdr>
                <w:top w:val="none" w:sz="0" w:space="0" w:color="auto"/>
                <w:left w:val="none" w:sz="0" w:space="0" w:color="auto"/>
                <w:bottom w:val="none" w:sz="0" w:space="0" w:color="auto"/>
                <w:right w:val="none" w:sz="0" w:space="0" w:color="auto"/>
              </w:divBdr>
            </w:div>
            <w:div w:id="2089770737">
              <w:marLeft w:val="0"/>
              <w:marRight w:val="0"/>
              <w:marTop w:val="0"/>
              <w:marBottom w:val="0"/>
              <w:divBdr>
                <w:top w:val="none" w:sz="0" w:space="0" w:color="auto"/>
                <w:left w:val="none" w:sz="0" w:space="0" w:color="auto"/>
                <w:bottom w:val="none" w:sz="0" w:space="0" w:color="auto"/>
                <w:right w:val="none" w:sz="0" w:space="0" w:color="auto"/>
              </w:divBdr>
            </w:div>
            <w:div w:id="2091537943">
              <w:marLeft w:val="0"/>
              <w:marRight w:val="0"/>
              <w:marTop w:val="0"/>
              <w:marBottom w:val="0"/>
              <w:divBdr>
                <w:top w:val="none" w:sz="0" w:space="0" w:color="auto"/>
                <w:left w:val="none" w:sz="0" w:space="0" w:color="auto"/>
                <w:bottom w:val="none" w:sz="0" w:space="0" w:color="auto"/>
                <w:right w:val="none" w:sz="0" w:space="0" w:color="auto"/>
              </w:divBdr>
            </w:div>
            <w:div w:id="2103060256">
              <w:marLeft w:val="0"/>
              <w:marRight w:val="0"/>
              <w:marTop w:val="0"/>
              <w:marBottom w:val="0"/>
              <w:divBdr>
                <w:top w:val="none" w:sz="0" w:space="0" w:color="auto"/>
                <w:left w:val="none" w:sz="0" w:space="0" w:color="auto"/>
                <w:bottom w:val="none" w:sz="0" w:space="0" w:color="auto"/>
                <w:right w:val="none" w:sz="0" w:space="0" w:color="auto"/>
              </w:divBdr>
            </w:div>
            <w:div w:id="2108845263">
              <w:marLeft w:val="0"/>
              <w:marRight w:val="0"/>
              <w:marTop w:val="0"/>
              <w:marBottom w:val="0"/>
              <w:divBdr>
                <w:top w:val="none" w:sz="0" w:space="0" w:color="auto"/>
                <w:left w:val="none" w:sz="0" w:space="0" w:color="auto"/>
                <w:bottom w:val="none" w:sz="0" w:space="0" w:color="auto"/>
                <w:right w:val="none" w:sz="0" w:space="0" w:color="auto"/>
              </w:divBdr>
            </w:div>
            <w:div w:id="21254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3924">
      <w:bodyDiv w:val="1"/>
      <w:marLeft w:val="0"/>
      <w:marRight w:val="0"/>
      <w:marTop w:val="0"/>
      <w:marBottom w:val="0"/>
      <w:divBdr>
        <w:top w:val="none" w:sz="0" w:space="0" w:color="auto"/>
        <w:left w:val="none" w:sz="0" w:space="0" w:color="auto"/>
        <w:bottom w:val="none" w:sz="0" w:space="0" w:color="auto"/>
        <w:right w:val="none" w:sz="0" w:space="0" w:color="auto"/>
      </w:divBdr>
    </w:div>
    <w:div w:id="177084503">
      <w:bodyDiv w:val="1"/>
      <w:marLeft w:val="0"/>
      <w:marRight w:val="0"/>
      <w:marTop w:val="0"/>
      <w:marBottom w:val="0"/>
      <w:divBdr>
        <w:top w:val="none" w:sz="0" w:space="0" w:color="auto"/>
        <w:left w:val="none" w:sz="0" w:space="0" w:color="auto"/>
        <w:bottom w:val="none" w:sz="0" w:space="0" w:color="auto"/>
        <w:right w:val="none" w:sz="0" w:space="0" w:color="auto"/>
      </w:divBdr>
    </w:div>
    <w:div w:id="386877025">
      <w:bodyDiv w:val="1"/>
      <w:marLeft w:val="0"/>
      <w:marRight w:val="0"/>
      <w:marTop w:val="0"/>
      <w:marBottom w:val="0"/>
      <w:divBdr>
        <w:top w:val="none" w:sz="0" w:space="0" w:color="auto"/>
        <w:left w:val="none" w:sz="0" w:space="0" w:color="auto"/>
        <w:bottom w:val="none" w:sz="0" w:space="0" w:color="auto"/>
        <w:right w:val="none" w:sz="0" w:space="0" w:color="auto"/>
      </w:divBdr>
    </w:div>
    <w:div w:id="412319304">
      <w:bodyDiv w:val="1"/>
      <w:marLeft w:val="0"/>
      <w:marRight w:val="0"/>
      <w:marTop w:val="0"/>
      <w:marBottom w:val="0"/>
      <w:divBdr>
        <w:top w:val="none" w:sz="0" w:space="0" w:color="auto"/>
        <w:left w:val="none" w:sz="0" w:space="0" w:color="auto"/>
        <w:bottom w:val="none" w:sz="0" w:space="0" w:color="auto"/>
        <w:right w:val="none" w:sz="0" w:space="0" w:color="auto"/>
      </w:divBdr>
      <w:divsChild>
        <w:div w:id="249893263">
          <w:marLeft w:val="0"/>
          <w:marRight w:val="0"/>
          <w:marTop w:val="0"/>
          <w:marBottom w:val="0"/>
          <w:divBdr>
            <w:top w:val="none" w:sz="0" w:space="0" w:color="auto"/>
            <w:left w:val="none" w:sz="0" w:space="0" w:color="auto"/>
            <w:bottom w:val="none" w:sz="0" w:space="0" w:color="auto"/>
            <w:right w:val="none" w:sz="0" w:space="0" w:color="auto"/>
          </w:divBdr>
          <w:divsChild>
            <w:div w:id="13850955">
              <w:marLeft w:val="0"/>
              <w:marRight w:val="0"/>
              <w:marTop w:val="0"/>
              <w:marBottom w:val="0"/>
              <w:divBdr>
                <w:top w:val="none" w:sz="0" w:space="0" w:color="auto"/>
                <w:left w:val="none" w:sz="0" w:space="0" w:color="auto"/>
                <w:bottom w:val="none" w:sz="0" w:space="0" w:color="auto"/>
                <w:right w:val="none" w:sz="0" w:space="0" w:color="auto"/>
              </w:divBdr>
            </w:div>
            <w:div w:id="47144547">
              <w:marLeft w:val="0"/>
              <w:marRight w:val="0"/>
              <w:marTop w:val="0"/>
              <w:marBottom w:val="0"/>
              <w:divBdr>
                <w:top w:val="none" w:sz="0" w:space="0" w:color="auto"/>
                <w:left w:val="none" w:sz="0" w:space="0" w:color="auto"/>
                <w:bottom w:val="none" w:sz="0" w:space="0" w:color="auto"/>
                <w:right w:val="none" w:sz="0" w:space="0" w:color="auto"/>
              </w:divBdr>
            </w:div>
            <w:div w:id="114758014">
              <w:marLeft w:val="0"/>
              <w:marRight w:val="0"/>
              <w:marTop w:val="0"/>
              <w:marBottom w:val="0"/>
              <w:divBdr>
                <w:top w:val="none" w:sz="0" w:space="0" w:color="auto"/>
                <w:left w:val="none" w:sz="0" w:space="0" w:color="auto"/>
                <w:bottom w:val="none" w:sz="0" w:space="0" w:color="auto"/>
                <w:right w:val="none" w:sz="0" w:space="0" w:color="auto"/>
              </w:divBdr>
            </w:div>
            <w:div w:id="128791546">
              <w:marLeft w:val="0"/>
              <w:marRight w:val="0"/>
              <w:marTop w:val="0"/>
              <w:marBottom w:val="0"/>
              <w:divBdr>
                <w:top w:val="none" w:sz="0" w:space="0" w:color="auto"/>
                <w:left w:val="none" w:sz="0" w:space="0" w:color="auto"/>
                <w:bottom w:val="none" w:sz="0" w:space="0" w:color="auto"/>
                <w:right w:val="none" w:sz="0" w:space="0" w:color="auto"/>
              </w:divBdr>
            </w:div>
            <w:div w:id="162866194">
              <w:marLeft w:val="0"/>
              <w:marRight w:val="0"/>
              <w:marTop w:val="0"/>
              <w:marBottom w:val="0"/>
              <w:divBdr>
                <w:top w:val="none" w:sz="0" w:space="0" w:color="auto"/>
                <w:left w:val="none" w:sz="0" w:space="0" w:color="auto"/>
                <w:bottom w:val="none" w:sz="0" w:space="0" w:color="auto"/>
                <w:right w:val="none" w:sz="0" w:space="0" w:color="auto"/>
              </w:divBdr>
            </w:div>
            <w:div w:id="171384982">
              <w:marLeft w:val="0"/>
              <w:marRight w:val="0"/>
              <w:marTop w:val="0"/>
              <w:marBottom w:val="0"/>
              <w:divBdr>
                <w:top w:val="none" w:sz="0" w:space="0" w:color="auto"/>
                <w:left w:val="none" w:sz="0" w:space="0" w:color="auto"/>
                <w:bottom w:val="none" w:sz="0" w:space="0" w:color="auto"/>
                <w:right w:val="none" w:sz="0" w:space="0" w:color="auto"/>
              </w:divBdr>
            </w:div>
            <w:div w:id="194002956">
              <w:marLeft w:val="0"/>
              <w:marRight w:val="0"/>
              <w:marTop w:val="0"/>
              <w:marBottom w:val="0"/>
              <w:divBdr>
                <w:top w:val="none" w:sz="0" w:space="0" w:color="auto"/>
                <w:left w:val="none" w:sz="0" w:space="0" w:color="auto"/>
                <w:bottom w:val="none" w:sz="0" w:space="0" w:color="auto"/>
                <w:right w:val="none" w:sz="0" w:space="0" w:color="auto"/>
              </w:divBdr>
            </w:div>
            <w:div w:id="203761592">
              <w:marLeft w:val="0"/>
              <w:marRight w:val="0"/>
              <w:marTop w:val="0"/>
              <w:marBottom w:val="0"/>
              <w:divBdr>
                <w:top w:val="none" w:sz="0" w:space="0" w:color="auto"/>
                <w:left w:val="none" w:sz="0" w:space="0" w:color="auto"/>
                <w:bottom w:val="none" w:sz="0" w:space="0" w:color="auto"/>
                <w:right w:val="none" w:sz="0" w:space="0" w:color="auto"/>
              </w:divBdr>
            </w:div>
            <w:div w:id="273904366">
              <w:marLeft w:val="0"/>
              <w:marRight w:val="0"/>
              <w:marTop w:val="0"/>
              <w:marBottom w:val="0"/>
              <w:divBdr>
                <w:top w:val="none" w:sz="0" w:space="0" w:color="auto"/>
                <w:left w:val="none" w:sz="0" w:space="0" w:color="auto"/>
                <w:bottom w:val="none" w:sz="0" w:space="0" w:color="auto"/>
                <w:right w:val="none" w:sz="0" w:space="0" w:color="auto"/>
              </w:divBdr>
            </w:div>
            <w:div w:id="288975614">
              <w:marLeft w:val="0"/>
              <w:marRight w:val="0"/>
              <w:marTop w:val="0"/>
              <w:marBottom w:val="0"/>
              <w:divBdr>
                <w:top w:val="none" w:sz="0" w:space="0" w:color="auto"/>
                <w:left w:val="none" w:sz="0" w:space="0" w:color="auto"/>
                <w:bottom w:val="none" w:sz="0" w:space="0" w:color="auto"/>
                <w:right w:val="none" w:sz="0" w:space="0" w:color="auto"/>
              </w:divBdr>
            </w:div>
            <w:div w:id="372194921">
              <w:marLeft w:val="0"/>
              <w:marRight w:val="0"/>
              <w:marTop w:val="0"/>
              <w:marBottom w:val="0"/>
              <w:divBdr>
                <w:top w:val="none" w:sz="0" w:space="0" w:color="auto"/>
                <w:left w:val="none" w:sz="0" w:space="0" w:color="auto"/>
                <w:bottom w:val="none" w:sz="0" w:space="0" w:color="auto"/>
                <w:right w:val="none" w:sz="0" w:space="0" w:color="auto"/>
              </w:divBdr>
            </w:div>
            <w:div w:id="437214783">
              <w:marLeft w:val="0"/>
              <w:marRight w:val="0"/>
              <w:marTop w:val="0"/>
              <w:marBottom w:val="0"/>
              <w:divBdr>
                <w:top w:val="none" w:sz="0" w:space="0" w:color="auto"/>
                <w:left w:val="none" w:sz="0" w:space="0" w:color="auto"/>
                <w:bottom w:val="none" w:sz="0" w:space="0" w:color="auto"/>
                <w:right w:val="none" w:sz="0" w:space="0" w:color="auto"/>
              </w:divBdr>
            </w:div>
            <w:div w:id="511064529">
              <w:marLeft w:val="0"/>
              <w:marRight w:val="0"/>
              <w:marTop w:val="0"/>
              <w:marBottom w:val="0"/>
              <w:divBdr>
                <w:top w:val="none" w:sz="0" w:space="0" w:color="auto"/>
                <w:left w:val="none" w:sz="0" w:space="0" w:color="auto"/>
                <w:bottom w:val="none" w:sz="0" w:space="0" w:color="auto"/>
                <w:right w:val="none" w:sz="0" w:space="0" w:color="auto"/>
              </w:divBdr>
            </w:div>
            <w:div w:id="581790925">
              <w:marLeft w:val="0"/>
              <w:marRight w:val="0"/>
              <w:marTop w:val="0"/>
              <w:marBottom w:val="0"/>
              <w:divBdr>
                <w:top w:val="none" w:sz="0" w:space="0" w:color="auto"/>
                <w:left w:val="none" w:sz="0" w:space="0" w:color="auto"/>
                <w:bottom w:val="none" w:sz="0" w:space="0" w:color="auto"/>
                <w:right w:val="none" w:sz="0" w:space="0" w:color="auto"/>
              </w:divBdr>
            </w:div>
            <w:div w:id="613446077">
              <w:marLeft w:val="0"/>
              <w:marRight w:val="0"/>
              <w:marTop w:val="0"/>
              <w:marBottom w:val="0"/>
              <w:divBdr>
                <w:top w:val="none" w:sz="0" w:space="0" w:color="auto"/>
                <w:left w:val="none" w:sz="0" w:space="0" w:color="auto"/>
                <w:bottom w:val="none" w:sz="0" w:space="0" w:color="auto"/>
                <w:right w:val="none" w:sz="0" w:space="0" w:color="auto"/>
              </w:divBdr>
            </w:div>
            <w:div w:id="622469047">
              <w:marLeft w:val="0"/>
              <w:marRight w:val="0"/>
              <w:marTop w:val="0"/>
              <w:marBottom w:val="0"/>
              <w:divBdr>
                <w:top w:val="none" w:sz="0" w:space="0" w:color="auto"/>
                <w:left w:val="none" w:sz="0" w:space="0" w:color="auto"/>
                <w:bottom w:val="none" w:sz="0" w:space="0" w:color="auto"/>
                <w:right w:val="none" w:sz="0" w:space="0" w:color="auto"/>
              </w:divBdr>
            </w:div>
            <w:div w:id="623124285">
              <w:marLeft w:val="0"/>
              <w:marRight w:val="0"/>
              <w:marTop w:val="0"/>
              <w:marBottom w:val="0"/>
              <w:divBdr>
                <w:top w:val="none" w:sz="0" w:space="0" w:color="auto"/>
                <w:left w:val="none" w:sz="0" w:space="0" w:color="auto"/>
                <w:bottom w:val="none" w:sz="0" w:space="0" w:color="auto"/>
                <w:right w:val="none" w:sz="0" w:space="0" w:color="auto"/>
              </w:divBdr>
            </w:div>
            <w:div w:id="630407657">
              <w:marLeft w:val="0"/>
              <w:marRight w:val="0"/>
              <w:marTop w:val="0"/>
              <w:marBottom w:val="0"/>
              <w:divBdr>
                <w:top w:val="none" w:sz="0" w:space="0" w:color="auto"/>
                <w:left w:val="none" w:sz="0" w:space="0" w:color="auto"/>
                <w:bottom w:val="none" w:sz="0" w:space="0" w:color="auto"/>
                <w:right w:val="none" w:sz="0" w:space="0" w:color="auto"/>
              </w:divBdr>
            </w:div>
            <w:div w:id="641925801">
              <w:marLeft w:val="0"/>
              <w:marRight w:val="0"/>
              <w:marTop w:val="0"/>
              <w:marBottom w:val="0"/>
              <w:divBdr>
                <w:top w:val="none" w:sz="0" w:space="0" w:color="auto"/>
                <w:left w:val="none" w:sz="0" w:space="0" w:color="auto"/>
                <w:bottom w:val="none" w:sz="0" w:space="0" w:color="auto"/>
                <w:right w:val="none" w:sz="0" w:space="0" w:color="auto"/>
              </w:divBdr>
            </w:div>
            <w:div w:id="644430809">
              <w:marLeft w:val="0"/>
              <w:marRight w:val="0"/>
              <w:marTop w:val="0"/>
              <w:marBottom w:val="0"/>
              <w:divBdr>
                <w:top w:val="none" w:sz="0" w:space="0" w:color="auto"/>
                <w:left w:val="none" w:sz="0" w:space="0" w:color="auto"/>
                <w:bottom w:val="none" w:sz="0" w:space="0" w:color="auto"/>
                <w:right w:val="none" w:sz="0" w:space="0" w:color="auto"/>
              </w:divBdr>
            </w:div>
            <w:div w:id="648675337">
              <w:marLeft w:val="0"/>
              <w:marRight w:val="0"/>
              <w:marTop w:val="0"/>
              <w:marBottom w:val="0"/>
              <w:divBdr>
                <w:top w:val="none" w:sz="0" w:space="0" w:color="auto"/>
                <w:left w:val="none" w:sz="0" w:space="0" w:color="auto"/>
                <w:bottom w:val="none" w:sz="0" w:space="0" w:color="auto"/>
                <w:right w:val="none" w:sz="0" w:space="0" w:color="auto"/>
              </w:divBdr>
            </w:div>
            <w:div w:id="691102851">
              <w:marLeft w:val="0"/>
              <w:marRight w:val="0"/>
              <w:marTop w:val="0"/>
              <w:marBottom w:val="0"/>
              <w:divBdr>
                <w:top w:val="none" w:sz="0" w:space="0" w:color="auto"/>
                <w:left w:val="none" w:sz="0" w:space="0" w:color="auto"/>
                <w:bottom w:val="none" w:sz="0" w:space="0" w:color="auto"/>
                <w:right w:val="none" w:sz="0" w:space="0" w:color="auto"/>
              </w:divBdr>
            </w:div>
            <w:div w:id="718627950">
              <w:marLeft w:val="0"/>
              <w:marRight w:val="0"/>
              <w:marTop w:val="0"/>
              <w:marBottom w:val="0"/>
              <w:divBdr>
                <w:top w:val="none" w:sz="0" w:space="0" w:color="auto"/>
                <w:left w:val="none" w:sz="0" w:space="0" w:color="auto"/>
                <w:bottom w:val="none" w:sz="0" w:space="0" w:color="auto"/>
                <w:right w:val="none" w:sz="0" w:space="0" w:color="auto"/>
              </w:divBdr>
            </w:div>
            <w:div w:id="746075593">
              <w:marLeft w:val="0"/>
              <w:marRight w:val="0"/>
              <w:marTop w:val="0"/>
              <w:marBottom w:val="0"/>
              <w:divBdr>
                <w:top w:val="none" w:sz="0" w:space="0" w:color="auto"/>
                <w:left w:val="none" w:sz="0" w:space="0" w:color="auto"/>
                <w:bottom w:val="none" w:sz="0" w:space="0" w:color="auto"/>
                <w:right w:val="none" w:sz="0" w:space="0" w:color="auto"/>
              </w:divBdr>
            </w:div>
            <w:div w:id="754983844">
              <w:marLeft w:val="0"/>
              <w:marRight w:val="0"/>
              <w:marTop w:val="0"/>
              <w:marBottom w:val="0"/>
              <w:divBdr>
                <w:top w:val="none" w:sz="0" w:space="0" w:color="auto"/>
                <w:left w:val="none" w:sz="0" w:space="0" w:color="auto"/>
                <w:bottom w:val="none" w:sz="0" w:space="0" w:color="auto"/>
                <w:right w:val="none" w:sz="0" w:space="0" w:color="auto"/>
              </w:divBdr>
            </w:div>
            <w:div w:id="764690680">
              <w:marLeft w:val="0"/>
              <w:marRight w:val="0"/>
              <w:marTop w:val="0"/>
              <w:marBottom w:val="0"/>
              <w:divBdr>
                <w:top w:val="none" w:sz="0" w:space="0" w:color="auto"/>
                <w:left w:val="none" w:sz="0" w:space="0" w:color="auto"/>
                <w:bottom w:val="none" w:sz="0" w:space="0" w:color="auto"/>
                <w:right w:val="none" w:sz="0" w:space="0" w:color="auto"/>
              </w:divBdr>
            </w:div>
            <w:div w:id="778447032">
              <w:marLeft w:val="0"/>
              <w:marRight w:val="0"/>
              <w:marTop w:val="0"/>
              <w:marBottom w:val="0"/>
              <w:divBdr>
                <w:top w:val="none" w:sz="0" w:space="0" w:color="auto"/>
                <w:left w:val="none" w:sz="0" w:space="0" w:color="auto"/>
                <w:bottom w:val="none" w:sz="0" w:space="0" w:color="auto"/>
                <w:right w:val="none" w:sz="0" w:space="0" w:color="auto"/>
              </w:divBdr>
            </w:div>
            <w:div w:id="778525288">
              <w:marLeft w:val="0"/>
              <w:marRight w:val="0"/>
              <w:marTop w:val="0"/>
              <w:marBottom w:val="0"/>
              <w:divBdr>
                <w:top w:val="none" w:sz="0" w:space="0" w:color="auto"/>
                <w:left w:val="none" w:sz="0" w:space="0" w:color="auto"/>
                <w:bottom w:val="none" w:sz="0" w:space="0" w:color="auto"/>
                <w:right w:val="none" w:sz="0" w:space="0" w:color="auto"/>
              </w:divBdr>
            </w:div>
            <w:div w:id="780032980">
              <w:marLeft w:val="0"/>
              <w:marRight w:val="0"/>
              <w:marTop w:val="0"/>
              <w:marBottom w:val="0"/>
              <w:divBdr>
                <w:top w:val="none" w:sz="0" w:space="0" w:color="auto"/>
                <w:left w:val="none" w:sz="0" w:space="0" w:color="auto"/>
                <w:bottom w:val="none" w:sz="0" w:space="0" w:color="auto"/>
                <w:right w:val="none" w:sz="0" w:space="0" w:color="auto"/>
              </w:divBdr>
            </w:div>
            <w:div w:id="804275956">
              <w:marLeft w:val="0"/>
              <w:marRight w:val="0"/>
              <w:marTop w:val="0"/>
              <w:marBottom w:val="0"/>
              <w:divBdr>
                <w:top w:val="none" w:sz="0" w:space="0" w:color="auto"/>
                <w:left w:val="none" w:sz="0" w:space="0" w:color="auto"/>
                <w:bottom w:val="none" w:sz="0" w:space="0" w:color="auto"/>
                <w:right w:val="none" w:sz="0" w:space="0" w:color="auto"/>
              </w:divBdr>
            </w:div>
            <w:div w:id="807405340">
              <w:marLeft w:val="0"/>
              <w:marRight w:val="0"/>
              <w:marTop w:val="0"/>
              <w:marBottom w:val="0"/>
              <w:divBdr>
                <w:top w:val="none" w:sz="0" w:space="0" w:color="auto"/>
                <w:left w:val="none" w:sz="0" w:space="0" w:color="auto"/>
                <w:bottom w:val="none" w:sz="0" w:space="0" w:color="auto"/>
                <w:right w:val="none" w:sz="0" w:space="0" w:color="auto"/>
              </w:divBdr>
            </w:div>
            <w:div w:id="813910170">
              <w:marLeft w:val="0"/>
              <w:marRight w:val="0"/>
              <w:marTop w:val="0"/>
              <w:marBottom w:val="0"/>
              <w:divBdr>
                <w:top w:val="none" w:sz="0" w:space="0" w:color="auto"/>
                <w:left w:val="none" w:sz="0" w:space="0" w:color="auto"/>
                <w:bottom w:val="none" w:sz="0" w:space="0" w:color="auto"/>
                <w:right w:val="none" w:sz="0" w:space="0" w:color="auto"/>
              </w:divBdr>
            </w:div>
            <w:div w:id="845753710">
              <w:marLeft w:val="0"/>
              <w:marRight w:val="0"/>
              <w:marTop w:val="0"/>
              <w:marBottom w:val="0"/>
              <w:divBdr>
                <w:top w:val="none" w:sz="0" w:space="0" w:color="auto"/>
                <w:left w:val="none" w:sz="0" w:space="0" w:color="auto"/>
                <w:bottom w:val="none" w:sz="0" w:space="0" w:color="auto"/>
                <w:right w:val="none" w:sz="0" w:space="0" w:color="auto"/>
              </w:divBdr>
            </w:div>
            <w:div w:id="882641026">
              <w:marLeft w:val="0"/>
              <w:marRight w:val="0"/>
              <w:marTop w:val="0"/>
              <w:marBottom w:val="0"/>
              <w:divBdr>
                <w:top w:val="none" w:sz="0" w:space="0" w:color="auto"/>
                <w:left w:val="none" w:sz="0" w:space="0" w:color="auto"/>
                <w:bottom w:val="none" w:sz="0" w:space="0" w:color="auto"/>
                <w:right w:val="none" w:sz="0" w:space="0" w:color="auto"/>
              </w:divBdr>
            </w:div>
            <w:div w:id="883324682">
              <w:marLeft w:val="0"/>
              <w:marRight w:val="0"/>
              <w:marTop w:val="0"/>
              <w:marBottom w:val="0"/>
              <w:divBdr>
                <w:top w:val="none" w:sz="0" w:space="0" w:color="auto"/>
                <w:left w:val="none" w:sz="0" w:space="0" w:color="auto"/>
                <w:bottom w:val="none" w:sz="0" w:space="0" w:color="auto"/>
                <w:right w:val="none" w:sz="0" w:space="0" w:color="auto"/>
              </w:divBdr>
            </w:div>
            <w:div w:id="887372674">
              <w:marLeft w:val="0"/>
              <w:marRight w:val="0"/>
              <w:marTop w:val="0"/>
              <w:marBottom w:val="0"/>
              <w:divBdr>
                <w:top w:val="none" w:sz="0" w:space="0" w:color="auto"/>
                <w:left w:val="none" w:sz="0" w:space="0" w:color="auto"/>
                <w:bottom w:val="none" w:sz="0" w:space="0" w:color="auto"/>
                <w:right w:val="none" w:sz="0" w:space="0" w:color="auto"/>
              </w:divBdr>
            </w:div>
            <w:div w:id="887567923">
              <w:marLeft w:val="0"/>
              <w:marRight w:val="0"/>
              <w:marTop w:val="0"/>
              <w:marBottom w:val="0"/>
              <w:divBdr>
                <w:top w:val="none" w:sz="0" w:space="0" w:color="auto"/>
                <w:left w:val="none" w:sz="0" w:space="0" w:color="auto"/>
                <w:bottom w:val="none" w:sz="0" w:space="0" w:color="auto"/>
                <w:right w:val="none" w:sz="0" w:space="0" w:color="auto"/>
              </w:divBdr>
            </w:div>
            <w:div w:id="918059895">
              <w:marLeft w:val="0"/>
              <w:marRight w:val="0"/>
              <w:marTop w:val="0"/>
              <w:marBottom w:val="0"/>
              <w:divBdr>
                <w:top w:val="none" w:sz="0" w:space="0" w:color="auto"/>
                <w:left w:val="none" w:sz="0" w:space="0" w:color="auto"/>
                <w:bottom w:val="none" w:sz="0" w:space="0" w:color="auto"/>
                <w:right w:val="none" w:sz="0" w:space="0" w:color="auto"/>
              </w:divBdr>
            </w:div>
            <w:div w:id="920991319">
              <w:marLeft w:val="0"/>
              <w:marRight w:val="0"/>
              <w:marTop w:val="0"/>
              <w:marBottom w:val="0"/>
              <w:divBdr>
                <w:top w:val="none" w:sz="0" w:space="0" w:color="auto"/>
                <w:left w:val="none" w:sz="0" w:space="0" w:color="auto"/>
                <w:bottom w:val="none" w:sz="0" w:space="0" w:color="auto"/>
                <w:right w:val="none" w:sz="0" w:space="0" w:color="auto"/>
              </w:divBdr>
            </w:div>
            <w:div w:id="974069529">
              <w:marLeft w:val="0"/>
              <w:marRight w:val="0"/>
              <w:marTop w:val="0"/>
              <w:marBottom w:val="0"/>
              <w:divBdr>
                <w:top w:val="none" w:sz="0" w:space="0" w:color="auto"/>
                <w:left w:val="none" w:sz="0" w:space="0" w:color="auto"/>
                <w:bottom w:val="none" w:sz="0" w:space="0" w:color="auto"/>
                <w:right w:val="none" w:sz="0" w:space="0" w:color="auto"/>
              </w:divBdr>
            </w:div>
            <w:div w:id="976028564">
              <w:marLeft w:val="0"/>
              <w:marRight w:val="0"/>
              <w:marTop w:val="0"/>
              <w:marBottom w:val="0"/>
              <w:divBdr>
                <w:top w:val="none" w:sz="0" w:space="0" w:color="auto"/>
                <w:left w:val="none" w:sz="0" w:space="0" w:color="auto"/>
                <w:bottom w:val="none" w:sz="0" w:space="0" w:color="auto"/>
                <w:right w:val="none" w:sz="0" w:space="0" w:color="auto"/>
              </w:divBdr>
            </w:div>
            <w:div w:id="977955174">
              <w:marLeft w:val="0"/>
              <w:marRight w:val="0"/>
              <w:marTop w:val="0"/>
              <w:marBottom w:val="0"/>
              <w:divBdr>
                <w:top w:val="none" w:sz="0" w:space="0" w:color="auto"/>
                <w:left w:val="none" w:sz="0" w:space="0" w:color="auto"/>
                <w:bottom w:val="none" w:sz="0" w:space="0" w:color="auto"/>
                <w:right w:val="none" w:sz="0" w:space="0" w:color="auto"/>
              </w:divBdr>
            </w:div>
            <w:div w:id="1019817835">
              <w:marLeft w:val="0"/>
              <w:marRight w:val="0"/>
              <w:marTop w:val="0"/>
              <w:marBottom w:val="0"/>
              <w:divBdr>
                <w:top w:val="none" w:sz="0" w:space="0" w:color="auto"/>
                <w:left w:val="none" w:sz="0" w:space="0" w:color="auto"/>
                <w:bottom w:val="none" w:sz="0" w:space="0" w:color="auto"/>
                <w:right w:val="none" w:sz="0" w:space="0" w:color="auto"/>
              </w:divBdr>
            </w:div>
            <w:div w:id="1039554707">
              <w:marLeft w:val="0"/>
              <w:marRight w:val="0"/>
              <w:marTop w:val="0"/>
              <w:marBottom w:val="0"/>
              <w:divBdr>
                <w:top w:val="none" w:sz="0" w:space="0" w:color="auto"/>
                <w:left w:val="none" w:sz="0" w:space="0" w:color="auto"/>
                <w:bottom w:val="none" w:sz="0" w:space="0" w:color="auto"/>
                <w:right w:val="none" w:sz="0" w:space="0" w:color="auto"/>
              </w:divBdr>
            </w:div>
            <w:div w:id="1058675578">
              <w:marLeft w:val="0"/>
              <w:marRight w:val="0"/>
              <w:marTop w:val="0"/>
              <w:marBottom w:val="0"/>
              <w:divBdr>
                <w:top w:val="none" w:sz="0" w:space="0" w:color="auto"/>
                <w:left w:val="none" w:sz="0" w:space="0" w:color="auto"/>
                <w:bottom w:val="none" w:sz="0" w:space="0" w:color="auto"/>
                <w:right w:val="none" w:sz="0" w:space="0" w:color="auto"/>
              </w:divBdr>
            </w:div>
            <w:div w:id="1062214860">
              <w:marLeft w:val="0"/>
              <w:marRight w:val="0"/>
              <w:marTop w:val="0"/>
              <w:marBottom w:val="0"/>
              <w:divBdr>
                <w:top w:val="none" w:sz="0" w:space="0" w:color="auto"/>
                <w:left w:val="none" w:sz="0" w:space="0" w:color="auto"/>
                <w:bottom w:val="none" w:sz="0" w:space="0" w:color="auto"/>
                <w:right w:val="none" w:sz="0" w:space="0" w:color="auto"/>
              </w:divBdr>
            </w:div>
            <w:div w:id="1070347852">
              <w:marLeft w:val="0"/>
              <w:marRight w:val="0"/>
              <w:marTop w:val="0"/>
              <w:marBottom w:val="0"/>
              <w:divBdr>
                <w:top w:val="none" w:sz="0" w:space="0" w:color="auto"/>
                <w:left w:val="none" w:sz="0" w:space="0" w:color="auto"/>
                <w:bottom w:val="none" w:sz="0" w:space="0" w:color="auto"/>
                <w:right w:val="none" w:sz="0" w:space="0" w:color="auto"/>
              </w:divBdr>
            </w:div>
            <w:div w:id="1104687989">
              <w:marLeft w:val="0"/>
              <w:marRight w:val="0"/>
              <w:marTop w:val="0"/>
              <w:marBottom w:val="0"/>
              <w:divBdr>
                <w:top w:val="none" w:sz="0" w:space="0" w:color="auto"/>
                <w:left w:val="none" w:sz="0" w:space="0" w:color="auto"/>
                <w:bottom w:val="none" w:sz="0" w:space="0" w:color="auto"/>
                <w:right w:val="none" w:sz="0" w:space="0" w:color="auto"/>
              </w:divBdr>
            </w:div>
            <w:div w:id="1172142591">
              <w:marLeft w:val="0"/>
              <w:marRight w:val="0"/>
              <w:marTop w:val="0"/>
              <w:marBottom w:val="0"/>
              <w:divBdr>
                <w:top w:val="none" w:sz="0" w:space="0" w:color="auto"/>
                <w:left w:val="none" w:sz="0" w:space="0" w:color="auto"/>
                <w:bottom w:val="none" w:sz="0" w:space="0" w:color="auto"/>
                <w:right w:val="none" w:sz="0" w:space="0" w:color="auto"/>
              </w:divBdr>
            </w:div>
            <w:div w:id="1245995289">
              <w:marLeft w:val="0"/>
              <w:marRight w:val="0"/>
              <w:marTop w:val="0"/>
              <w:marBottom w:val="0"/>
              <w:divBdr>
                <w:top w:val="none" w:sz="0" w:space="0" w:color="auto"/>
                <w:left w:val="none" w:sz="0" w:space="0" w:color="auto"/>
                <w:bottom w:val="none" w:sz="0" w:space="0" w:color="auto"/>
                <w:right w:val="none" w:sz="0" w:space="0" w:color="auto"/>
              </w:divBdr>
            </w:div>
            <w:div w:id="1246691743">
              <w:marLeft w:val="0"/>
              <w:marRight w:val="0"/>
              <w:marTop w:val="0"/>
              <w:marBottom w:val="0"/>
              <w:divBdr>
                <w:top w:val="none" w:sz="0" w:space="0" w:color="auto"/>
                <w:left w:val="none" w:sz="0" w:space="0" w:color="auto"/>
                <w:bottom w:val="none" w:sz="0" w:space="0" w:color="auto"/>
                <w:right w:val="none" w:sz="0" w:space="0" w:color="auto"/>
              </w:divBdr>
            </w:div>
            <w:div w:id="1247962619">
              <w:marLeft w:val="0"/>
              <w:marRight w:val="0"/>
              <w:marTop w:val="0"/>
              <w:marBottom w:val="0"/>
              <w:divBdr>
                <w:top w:val="none" w:sz="0" w:space="0" w:color="auto"/>
                <w:left w:val="none" w:sz="0" w:space="0" w:color="auto"/>
                <w:bottom w:val="none" w:sz="0" w:space="0" w:color="auto"/>
                <w:right w:val="none" w:sz="0" w:space="0" w:color="auto"/>
              </w:divBdr>
            </w:div>
            <w:div w:id="1250388943">
              <w:marLeft w:val="0"/>
              <w:marRight w:val="0"/>
              <w:marTop w:val="0"/>
              <w:marBottom w:val="0"/>
              <w:divBdr>
                <w:top w:val="none" w:sz="0" w:space="0" w:color="auto"/>
                <w:left w:val="none" w:sz="0" w:space="0" w:color="auto"/>
                <w:bottom w:val="none" w:sz="0" w:space="0" w:color="auto"/>
                <w:right w:val="none" w:sz="0" w:space="0" w:color="auto"/>
              </w:divBdr>
            </w:div>
            <w:div w:id="1310133497">
              <w:marLeft w:val="0"/>
              <w:marRight w:val="0"/>
              <w:marTop w:val="0"/>
              <w:marBottom w:val="0"/>
              <w:divBdr>
                <w:top w:val="none" w:sz="0" w:space="0" w:color="auto"/>
                <w:left w:val="none" w:sz="0" w:space="0" w:color="auto"/>
                <w:bottom w:val="none" w:sz="0" w:space="0" w:color="auto"/>
                <w:right w:val="none" w:sz="0" w:space="0" w:color="auto"/>
              </w:divBdr>
            </w:div>
            <w:div w:id="1316028444">
              <w:marLeft w:val="0"/>
              <w:marRight w:val="0"/>
              <w:marTop w:val="0"/>
              <w:marBottom w:val="0"/>
              <w:divBdr>
                <w:top w:val="none" w:sz="0" w:space="0" w:color="auto"/>
                <w:left w:val="none" w:sz="0" w:space="0" w:color="auto"/>
                <w:bottom w:val="none" w:sz="0" w:space="0" w:color="auto"/>
                <w:right w:val="none" w:sz="0" w:space="0" w:color="auto"/>
              </w:divBdr>
            </w:div>
            <w:div w:id="1349674142">
              <w:marLeft w:val="0"/>
              <w:marRight w:val="0"/>
              <w:marTop w:val="0"/>
              <w:marBottom w:val="0"/>
              <w:divBdr>
                <w:top w:val="none" w:sz="0" w:space="0" w:color="auto"/>
                <w:left w:val="none" w:sz="0" w:space="0" w:color="auto"/>
                <w:bottom w:val="none" w:sz="0" w:space="0" w:color="auto"/>
                <w:right w:val="none" w:sz="0" w:space="0" w:color="auto"/>
              </w:divBdr>
            </w:div>
            <w:div w:id="1360933253">
              <w:marLeft w:val="0"/>
              <w:marRight w:val="0"/>
              <w:marTop w:val="0"/>
              <w:marBottom w:val="0"/>
              <w:divBdr>
                <w:top w:val="none" w:sz="0" w:space="0" w:color="auto"/>
                <w:left w:val="none" w:sz="0" w:space="0" w:color="auto"/>
                <w:bottom w:val="none" w:sz="0" w:space="0" w:color="auto"/>
                <w:right w:val="none" w:sz="0" w:space="0" w:color="auto"/>
              </w:divBdr>
            </w:div>
            <w:div w:id="1469712927">
              <w:marLeft w:val="0"/>
              <w:marRight w:val="0"/>
              <w:marTop w:val="0"/>
              <w:marBottom w:val="0"/>
              <w:divBdr>
                <w:top w:val="none" w:sz="0" w:space="0" w:color="auto"/>
                <w:left w:val="none" w:sz="0" w:space="0" w:color="auto"/>
                <w:bottom w:val="none" w:sz="0" w:space="0" w:color="auto"/>
                <w:right w:val="none" w:sz="0" w:space="0" w:color="auto"/>
              </w:divBdr>
            </w:div>
            <w:div w:id="1478497601">
              <w:marLeft w:val="0"/>
              <w:marRight w:val="0"/>
              <w:marTop w:val="0"/>
              <w:marBottom w:val="0"/>
              <w:divBdr>
                <w:top w:val="none" w:sz="0" w:space="0" w:color="auto"/>
                <w:left w:val="none" w:sz="0" w:space="0" w:color="auto"/>
                <w:bottom w:val="none" w:sz="0" w:space="0" w:color="auto"/>
                <w:right w:val="none" w:sz="0" w:space="0" w:color="auto"/>
              </w:divBdr>
            </w:div>
            <w:div w:id="1535969694">
              <w:marLeft w:val="0"/>
              <w:marRight w:val="0"/>
              <w:marTop w:val="0"/>
              <w:marBottom w:val="0"/>
              <w:divBdr>
                <w:top w:val="none" w:sz="0" w:space="0" w:color="auto"/>
                <w:left w:val="none" w:sz="0" w:space="0" w:color="auto"/>
                <w:bottom w:val="none" w:sz="0" w:space="0" w:color="auto"/>
                <w:right w:val="none" w:sz="0" w:space="0" w:color="auto"/>
              </w:divBdr>
            </w:div>
            <w:div w:id="1546023098">
              <w:marLeft w:val="0"/>
              <w:marRight w:val="0"/>
              <w:marTop w:val="0"/>
              <w:marBottom w:val="0"/>
              <w:divBdr>
                <w:top w:val="none" w:sz="0" w:space="0" w:color="auto"/>
                <w:left w:val="none" w:sz="0" w:space="0" w:color="auto"/>
                <w:bottom w:val="none" w:sz="0" w:space="0" w:color="auto"/>
                <w:right w:val="none" w:sz="0" w:space="0" w:color="auto"/>
              </w:divBdr>
            </w:div>
            <w:div w:id="1568102826">
              <w:marLeft w:val="0"/>
              <w:marRight w:val="0"/>
              <w:marTop w:val="0"/>
              <w:marBottom w:val="0"/>
              <w:divBdr>
                <w:top w:val="none" w:sz="0" w:space="0" w:color="auto"/>
                <w:left w:val="none" w:sz="0" w:space="0" w:color="auto"/>
                <w:bottom w:val="none" w:sz="0" w:space="0" w:color="auto"/>
                <w:right w:val="none" w:sz="0" w:space="0" w:color="auto"/>
              </w:divBdr>
            </w:div>
            <w:div w:id="1603026359">
              <w:marLeft w:val="0"/>
              <w:marRight w:val="0"/>
              <w:marTop w:val="0"/>
              <w:marBottom w:val="0"/>
              <w:divBdr>
                <w:top w:val="none" w:sz="0" w:space="0" w:color="auto"/>
                <w:left w:val="none" w:sz="0" w:space="0" w:color="auto"/>
                <w:bottom w:val="none" w:sz="0" w:space="0" w:color="auto"/>
                <w:right w:val="none" w:sz="0" w:space="0" w:color="auto"/>
              </w:divBdr>
            </w:div>
            <w:div w:id="1606377795">
              <w:marLeft w:val="0"/>
              <w:marRight w:val="0"/>
              <w:marTop w:val="0"/>
              <w:marBottom w:val="0"/>
              <w:divBdr>
                <w:top w:val="none" w:sz="0" w:space="0" w:color="auto"/>
                <w:left w:val="none" w:sz="0" w:space="0" w:color="auto"/>
                <w:bottom w:val="none" w:sz="0" w:space="0" w:color="auto"/>
                <w:right w:val="none" w:sz="0" w:space="0" w:color="auto"/>
              </w:divBdr>
            </w:div>
            <w:div w:id="1633288722">
              <w:marLeft w:val="0"/>
              <w:marRight w:val="0"/>
              <w:marTop w:val="0"/>
              <w:marBottom w:val="0"/>
              <w:divBdr>
                <w:top w:val="none" w:sz="0" w:space="0" w:color="auto"/>
                <w:left w:val="none" w:sz="0" w:space="0" w:color="auto"/>
                <w:bottom w:val="none" w:sz="0" w:space="0" w:color="auto"/>
                <w:right w:val="none" w:sz="0" w:space="0" w:color="auto"/>
              </w:divBdr>
            </w:div>
            <w:div w:id="1687320968">
              <w:marLeft w:val="0"/>
              <w:marRight w:val="0"/>
              <w:marTop w:val="0"/>
              <w:marBottom w:val="0"/>
              <w:divBdr>
                <w:top w:val="none" w:sz="0" w:space="0" w:color="auto"/>
                <w:left w:val="none" w:sz="0" w:space="0" w:color="auto"/>
                <w:bottom w:val="none" w:sz="0" w:space="0" w:color="auto"/>
                <w:right w:val="none" w:sz="0" w:space="0" w:color="auto"/>
              </w:divBdr>
            </w:div>
            <w:div w:id="1716269641">
              <w:marLeft w:val="0"/>
              <w:marRight w:val="0"/>
              <w:marTop w:val="0"/>
              <w:marBottom w:val="0"/>
              <w:divBdr>
                <w:top w:val="none" w:sz="0" w:space="0" w:color="auto"/>
                <w:left w:val="none" w:sz="0" w:space="0" w:color="auto"/>
                <w:bottom w:val="none" w:sz="0" w:space="0" w:color="auto"/>
                <w:right w:val="none" w:sz="0" w:space="0" w:color="auto"/>
              </w:divBdr>
            </w:div>
            <w:div w:id="1725829413">
              <w:marLeft w:val="0"/>
              <w:marRight w:val="0"/>
              <w:marTop w:val="0"/>
              <w:marBottom w:val="0"/>
              <w:divBdr>
                <w:top w:val="none" w:sz="0" w:space="0" w:color="auto"/>
                <w:left w:val="none" w:sz="0" w:space="0" w:color="auto"/>
                <w:bottom w:val="none" w:sz="0" w:space="0" w:color="auto"/>
                <w:right w:val="none" w:sz="0" w:space="0" w:color="auto"/>
              </w:divBdr>
            </w:div>
            <w:div w:id="1797067353">
              <w:marLeft w:val="0"/>
              <w:marRight w:val="0"/>
              <w:marTop w:val="0"/>
              <w:marBottom w:val="0"/>
              <w:divBdr>
                <w:top w:val="none" w:sz="0" w:space="0" w:color="auto"/>
                <w:left w:val="none" w:sz="0" w:space="0" w:color="auto"/>
                <w:bottom w:val="none" w:sz="0" w:space="0" w:color="auto"/>
                <w:right w:val="none" w:sz="0" w:space="0" w:color="auto"/>
              </w:divBdr>
            </w:div>
            <w:div w:id="1833329329">
              <w:marLeft w:val="0"/>
              <w:marRight w:val="0"/>
              <w:marTop w:val="0"/>
              <w:marBottom w:val="0"/>
              <w:divBdr>
                <w:top w:val="none" w:sz="0" w:space="0" w:color="auto"/>
                <w:left w:val="none" w:sz="0" w:space="0" w:color="auto"/>
                <w:bottom w:val="none" w:sz="0" w:space="0" w:color="auto"/>
                <w:right w:val="none" w:sz="0" w:space="0" w:color="auto"/>
              </w:divBdr>
            </w:div>
            <w:div w:id="1846479359">
              <w:marLeft w:val="0"/>
              <w:marRight w:val="0"/>
              <w:marTop w:val="0"/>
              <w:marBottom w:val="0"/>
              <w:divBdr>
                <w:top w:val="none" w:sz="0" w:space="0" w:color="auto"/>
                <w:left w:val="none" w:sz="0" w:space="0" w:color="auto"/>
                <w:bottom w:val="none" w:sz="0" w:space="0" w:color="auto"/>
                <w:right w:val="none" w:sz="0" w:space="0" w:color="auto"/>
              </w:divBdr>
            </w:div>
            <w:div w:id="1851798133">
              <w:marLeft w:val="0"/>
              <w:marRight w:val="0"/>
              <w:marTop w:val="0"/>
              <w:marBottom w:val="0"/>
              <w:divBdr>
                <w:top w:val="none" w:sz="0" w:space="0" w:color="auto"/>
                <w:left w:val="none" w:sz="0" w:space="0" w:color="auto"/>
                <w:bottom w:val="none" w:sz="0" w:space="0" w:color="auto"/>
                <w:right w:val="none" w:sz="0" w:space="0" w:color="auto"/>
              </w:divBdr>
            </w:div>
            <w:div w:id="1857191088">
              <w:marLeft w:val="0"/>
              <w:marRight w:val="0"/>
              <w:marTop w:val="0"/>
              <w:marBottom w:val="0"/>
              <w:divBdr>
                <w:top w:val="none" w:sz="0" w:space="0" w:color="auto"/>
                <w:left w:val="none" w:sz="0" w:space="0" w:color="auto"/>
                <w:bottom w:val="none" w:sz="0" w:space="0" w:color="auto"/>
                <w:right w:val="none" w:sz="0" w:space="0" w:color="auto"/>
              </w:divBdr>
            </w:div>
            <w:div w:id="1913389241">
              <w:marLeft w:val="0"/>
              <w:marRight w:val="0"/>
              <w:marTop w:val="0"/>
              <w:marBottom w:val="0"/>
              <w:divBdr>
                <w:top w:val="none" w:sz="0" w:space="0" w:color="auto"/>
                <w:left w:val="none" w:sz="0" w:space="0" w:color="auto"/>
                <w:bottom w:val="none" w:sz="0" w:space="0" w:color="auto"/>
                <w:right w:val="none" w:sz="0" w:space="0" w:color="auto"/>
              </w:divBdr>
            </w:div>
            <w:div w:id="1916739865">
              <w:marLeft w:val="0"/>
              <w:marRight w:val="0"/>
              <w:marTop w:val="0"/>
              <w:marBottom w:val="0"/>
              <w:divBdr>
                <w:top w:val="none" w:sz="0" w:space="0" w:color="auto"/>
                <w:left w:val="none" w:sz="0" w:space="0" w:color="auto"/>
                <w:bottom w:val="none" w:sz="0" w:space="0" w:color="auto"/>
                <w:right w:val="none" w:sz="0" w:space="0" w:color="auto"/>
              </w:divBdr>
            </w:div>
            <w:div w:id="1919243622">
              <w:marLeft w:val="0"/>
              <w:marRight w:val="0"/>
              <w:marTop w:val="0"/>
              <w:marBottom w:val="0"/>
              <w:divBdr>
                <w:top w:val="none" w:sz="0" w:space="0" w:color="auto"/>
                <w:left w:val="none" w:sz="0" w:space="0" w:color="auto"/>
                <w:bottom w:val="none" w:sz="0" w:space="0" w:color="auto"/>
                <w:right w:val="none" w:sz="0" w:space="0" w:color="auto"/>
              </w:divBdr>
            </w:div>
            <w:div w:id="1920211640">
              <w:marLeft w:val="0"/>
              <w:marRight w:val="0"/>
              <w:marTop w:val="0"/>
              <w:marBottom w:val="0"/>
              <w:divBdr>
                <w:top w:val="none" w:sz="0" w:space="0" w:color="auto"/>
                <w:left w:val="none" w:sz="0" w:space="0" w:color="auto"/>
                <w:bottom w:val="none" w:sz="0" w:space="0" w:color="auto"/>
                <w:right w:val="none" w:sz="0" w:space="0" w:color="auto"/>
              </w:divBdr>
            </w:div>
            <w:div w:id="1926912534">
              <w:marLeft w:val="0"/>
              <w:marRight w:val="0"/>
              <w:marTop w:val="0"/>
              <w:marBottom w:val="0"/>
              <w:divBdr>
                <w:top w:val="none" w:sz="0" w:space="0" w:color="auto"/>
                <w:left w:val="none" w:sz="0" w:space="0" w:color="auto"/>
                <w:bottom w:val="none" w:sz="0" w:space="0" w:color="auto"/>
                <w:right w:val="none" w:sz="0" w:space="0" w:color="auto"/>
              </w:divBdr>
            </w:div>
            <w:div w:id="1975013949">
              <w:marLeft w:val="0"/>
              <w:marRight w:val="0"/>
              <w:marTop w:val="0"/>
              <w:marBottom w:val="0"/>
              <w:divBdr>
                <w:top w:val="none" w:sz="0" w:space="0" w:color="auto"/>
                <w:left w:val="none" w:sz="0" w:space="0" w:color="auto"/>
                <w:bottom w:val="none" w:sz="0" w:space="0" w:color="auto"/>
                <w:right w:val="none" w:sz="0" w:space="0" w:color="auto"/>
              </w:divBdr>
            </w:div>
            <w:div w:id="2091534943">
              <w:marLeft w:val="0"/>
              <w:marRight w:val="0"/>
              <w:marTop w:val="0"/>
              <w:marBottom w:val="0"/>
              <w:divBdr>
                <w:top w:val="none" w:sz="0" w:space="0" w:color="auto"/>
                <w:left w:val="none" w:sz="0" w:space="0" w:color="auto"/>
                <w:bottom w:val="none" w:sz="0" w:space="0" w:color="auto"/>
                <w:right w:val="none" w:sz="0" w:space="0" w:color="auto"/>
              </w:divBdr>
            </w:div>
            <w:div w:id="2091654488">
              <w:marLeft w:val="0"/>
              <w:marRight w:val="0"/>
              <w:marTop w:val="0"/>
              <w:marBottom w:val="0"/>
              <w:divBdr>
                <w:top w:val="none" w:sz="0" w:space="0" w:color="auto"/>
                <w:left w:val="none" w:sz="0" w:space="0" w:color="auto"/>
                <w:bottom w:val="none" w:sz="0" w:space="0" w:color="auto"/>
                <w:right w:val="none" w:sz="0" w:space="0" w:color="auto"/>
              </w:divBdr>
            </w:div>
            <w:div w:id="21325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0013">
      <w:bodyDiv w:val="1"/>
      <w:marLeft w:val="0"/>
      <w:marRight w:val="0"/>
      <w:marTop w:val="0"/>
      <w:marBottom w:val="0"/>
      <w:divBdr>
        <w:top w:val="none" w:sz="0" w:space="0" w:color="auto"/>
        <w:left w:val="none" w:sz="0" w:space="0" w:color="auto"/>
        <w:bottom w:val="none" w:sz="0" w:space="0" w:color="auto"/>
        <w:right w:val="none" w:sz="0" w:space="0" w:color="auto"/>
      </w:divBdr>
    </w:div>
    <w:div w:id="543835854">
      <w:bodyDiv w:val="1"/>
      <w:marLeft w:val="0"/>
      <w:marRight w:val="0"/>
      <w:marTop w:val="0"/>
      <w:marBottom w:val="0"/>
      <w:divBdr>
        <w:top w:val="none" w:sz="0" w:space="0" w:color="auto"/>
        <w:left w:val="none" w:sz="0" w:space="0" w:color="auto"/>
        <w:bottom w:val="none" w:sz="0" w:space="0" w:color="auto"/>
        <w:right w:val="none" w:sz="0" w:space="0" w:color="auto"/>
      </w:divBdr>
      <w:divsChild>
        <w:div w:id="179241635">
          <w:marLeft w:val="1166"/>
          <w:marRight w:val="0"/>
          <w:marTop w:val="106"/>
          <w:marBottom w:val="0"/>
          <w:divBdr>
            <w:top w:val="none" w:sz="0" w:space="0" w:color="auto"/>
            <w:left w:val="none" w:sz="0" w:space="0" w:color="auto"/>
            <w:bottom w:val="none" w:sz="0" w:space="0" w:color="auto"/>
            <w:right w:val="none" w:sz="0" w:space="0" w:color="auto"/>
          </w:divBdr>
        </w:div>
        <w:div w:id="279462371">
          <w:marLeft w:val="1166"/>
          <w:marRight w:val="0"/>
          <w:marTop w:val="106"/>
          <w:marBottom w:val="0"/>
          <w:divBdr>
            <w:top w:val="none" w:sz="0" w:space="0" w:color="auto"/>
            <w:left w:val="none" w:sz="0" w:space="0" w:color="auto"/>
            <w:bottom w:val="none" w:sz="0" w:space="0" w:color="auto"/>
            <w:right w:val="none" w:sz="0" w:space="0" w:color="auto"/>
          </w:divBdr>
        </w:div>
        <w:div w:id="469832587">
          <w:marLeft w:val="1166"/>
          <w:marRight w:val="0"/>
          <w:marTop w:val="106"/>
          <w:marBottom w:val="0"/>
          <w:divBdr>
            <w:top w:val="none" w:sz="0" w:space="0" w:color="auto"/>
            <w:left w:val="none" w:sz="0" w:space="0" w:color="auto"/>
            <w:bottom w:val="none" w:sz="0" w:space="0" w:color="auto"/>
            <w:right w:val="none" w:sz="0" w:space="0" w:color="auto"/>
          </w:divBdr>
        </w:div>
        <w:div w:id="588467678">
          <w:marLeft w:val="1166"/>
          <w:marRight w:val="0"/>
          <w:marTop w:val="106"/>
          <w:marBottom w:val="0"/>
          <w:divBdr>
            <w:top w:val="none" w:sz="0" w:space="0" w:color="auto"/>
            <w:left w:val="none" w:sz="0" w:space="0" w:color="auto"/>
            <w:bottom w:val="none" w:sz="0" w:space="0" w:color="auto"/>
            <w:right w:val="none" w:sz="0" w:space="0" w:color="auto"/>
          </w:divBdr>
        </w:div>
        <w:div w:id="859052858">
          <w:marLeft w:val="547"/>
          <w:marRight w:val="0"/>
          <w:marTop w:val="106"/>
          <w:marBottom w:val="0"/>
          <w:divBdr>
            <w:top w:val="none" w:sz="0" w:space="0" w:color="auto"/>
            <w:left w:val="none" w:sz="0" w:space="0" w:color="auto"/>
            <w:bottom w:val="none" w:sz="0" w:space="0" w:color="auto"/>
            <w:right w:val="none" w:sz="0" w:space="0" w:color="auto"/>
          </w:divBdr>
        </w:div>
        <w:div w:id="1000160614">
          <w:marLeft w:val="547"/>
          <w:marRight w:val="0"/>
          <w:marTop w:val="106"/>
          <w:marBottom w:val="0"/>
          <w:divBdr>
            <w:top w:val="none" w:sz="0" w:space="0" w:color="auto"/>
            <w:left w:val="none" w:sz="0" w:space="0" w:color="auto"/>
            <w:bottom w:val="none" w:sz="0" w:space="0" w:color="auto"/>
            <w:right w:val="none" w:sz="0" w:space="0" w:color="auto"/>
          </w:divBdr>
        </w:div>
        <w:div w:id="1833180249">
          <w:marLeft w:val="1166"/>
          <w:marRight w:val="0"/>
          <w:marTop w:val="106"/>
          <w:marBottom w:val="0"/>
          <w:divBdr>
            <w:top w:val="none" w:sz="0" w:space="0" w:color="auto"/>
            <w:left w:val="none" w:sz="0" w:space="0" w:color="auto"/>
            <w:bottom w:val="none" w:sz="0" w:space="0" w:color="auto"/>
            <w:right w:val="none" w:sz="0" w:space="0" w:color="auto"/>
          </w:divBdr>
        </w:div>
      </w:divsChild>
    </w:div>
    <w:div w:id="612708096">
      <w:bodyDiv w:val="1"/>
      <w:marLeft w:val="0"/>
      <w:marRight w:val="0"/>
      <w:marTop w:val="0"/>
      <w:marBottom w:val="0"/>
      <w:divBdr>
        <w:top w:val="none" w:sz="0" w:space="0" w:color="auto"/>
        <w:left w:val="none" w:sz="0" w:space="0" w:color="auto"/>
        <w:bottom w:val="none" w:sz="0" w:space="0" w:color="auto"/>
        <w:right w:val="none" w:sz="0" w:space="0" w:color="auto"/>
      </w:divBdr>
    </w:div>
    <w:div w:id="668488510">
      <w:bodyDiv w:val="1"/>
      <w:marLeft w:val="0"/>
      <w:marRight w:val="0"/>
      <w:marTop w:val="0"/>
      <w:marBottom w:val="0"/>
      <w:divBdr>
        <w:top w:val="none" w:sz="0" w:space="0" w:color="auto"/>
        <w:left w:val="none" w:sz="0" w:space="0" w:color="auto"/>
        <w:bottom w:val="none" w:sz="0" w:space="0" w:color="auto"/>
        <w:right w:val="none" w:sz="0" w:space="0" w:color="auto"/>
      </w:divBdr>
    </w:div>
    <w:div w:id="682168234">
      <w:bodyDiv w:val="1"/>
      <w:marLeft w:val="0"/>
      <w:marRight w:val="0"/>
      <w:marTop w:val="0"/>
      <w:marBottom w:val="0"/>
      <w:divBdr>
        <w:top w:val="none" w:sz="0" w:space="0" w:color="auto"/>
        <w:left w:val="none" w:sz="0" w:space="0" w:color="auto"/>
        <w:bottom w:val="none" w:sz="0" w:space="0" w:color="auto"/>
        <w:right w:val="none" w:sz="0" w:space="0" w:color="auto"/>
      </w:divBdr>
    </w:div>
    <w:div w:id="865286642">
      <w:bodyDiv w:val="1"/>
      <w:marLeft w:val="0"/>
      <w:marRight w:val="0"/>
      <w:marTop w:val="0"/>
      <w:marBottom w:val="0"/>
      <w:divBdr>
        <w:top w:val="none" w:sz="0" w:space="0" w:color="auto"/>
        <w:left w:val="none" w:sz="0" w:space="0" w:color="auto"/>
        <w:bottom w:val="none" w:sz="0" w:space="0" w:color="auto"/>
        <w:right w:val="none" w:sz="0" w:space="0" w:color="auto"/>
      </w:divBdr>
    </w:div>
    <w:div w:id="1005202752">
      <w:bodyDiv w:val="1"/>
      <w:marLeft w:val="0"/>
      <w:marRight w:val="0"/>
      <w:marTop w:val="0"/>
      <w:marBottom w:val="0"/>
      <w:divBdr>
        <w:top w:val="none" w:sz="0" w:space="0" w:color="auto"/>
        <w:left w:val="none" w:sz="0" w:space="0" w:color="auto"/>
        <w:bottom w:val="none" w:sz="0" w:space="0" w:color="auto"/>
        <w:right w:val="none" w:sz="0" w:space="0" w:color="auto"/>
      </w:divBdr>
      <w:divsChild>
        <w:div w:id="18746947">
          <w:marLeft w:val="547"/>
          <w:marRight w:val="0"/>
          <w:marTop w:val="115"/>
          <w:marBottom w:val="0"/>
          <w:divBdr>
            <w:top w:val="none" w:sz="0" w:space="0" w:color="auto"/>
            <w:left w:val="none" w:sz="0" w:space="0" w:color="auto"/>
            <w:bottom w:val="none" w:sz="0" w:space="0" w:color="auto"/>
            <w:right w:val="none" w:sz="0" w:space="0" w:color="auto"/>
          </w:divBdr>
        </w:div>
        <w:div w:id="497497343">
          <w:marLeft w:val="547"/>
          <w:marRight w:val="0"/>
          <w:marTop w:val="115"/>
          <w:marBottom w:val="0"/>
          <w:divBdr>
            <w:top w:val="none" w:sz="0" w:space="0" w:color="auto"/>
            <w:left w:val="none" w:sz="0" w:space="0" w:color="auto"/>
            <w:bottom w:val="none" w:sz="0" w:space="0" w:color="auto"/>
            <w:right w:val="none" w:sz="0" w:space="0" w:color="auto"/>
          </w:divBdr>
        </w:div>
      </w:divsChild>
    </w:div>
    <w:div w:id="1081097874">
      <w:bodyDiv w:val="1"/>
      <w:marLeft w:val="0"/>
      <w:marRight w:val="0"/>
      <w:marTop w:val="0"/>
      <w:marBottom w:val="0"/>
      <w:divBdr>
        <w:top w:val="none" w:sz="0" w:space="0" w:color="auto"/>
        <w:left w:val="none" w:sz="0" w:space="0" w:color="auto"/>
        <w:bottom w:val="none" w:sz="0" w:space="0" w:color="auto"/>
        <w:right w:val="none" w:sz="0" w:space="0" w:color="auto"/>
      </w:divBdr>
    </w:div>
    <w:div w:id="1414814318">
      <w:bodyDiv w:val="1"/>
      <w:marLeft w:val="0"/>
      <w:marRight w:val="0"/>
      <w:marTop w:val="0"/>
      <w:marBottom w:val="0"/>
      <w:divBdr>
        <w:top w:val="none" w:sz="0" w:space="0" w:color="auto"/>
        <w:left w:val="none" w:sz="0" w:space="0" w:color="auto"/>
        <w:bottom w:val="none" w:sz="0" w:space="0" w:color="auto"/>
        <w:right w:val="none" w:sz="0" w:space="0" w:color="auto"/>
      </w:divBdr>
    </w:div>
    <w:div w:id="1518426476">
      <w:bodyDiv w:val="1"/>
      <w:marLeft w:val="0"/>
      <w:marRight w:val="0"/>
      <w:marTop w:val="0"/>
      <w:marBottom w:val="0"/>
      <w:divBdr>
        <w:top w:val="none" w:sz="0" w:space="0" w:color="auto"/>
        <w:left w:val="none" w:sz="0" w:space="0" w:color="auto"/>
        <w:bottom w:val="none" w:sz="0" w:space="0" w:color="auto"/>
        <w:right w:val="none" w:sz="0" w:space="0" w:color="auto"/>
      </w:divBdr>
      <w:divsChild>
        <w:div w:id="204832079">
          <w:marLeft w:val="0"/>
          <w:marRight w:val="0"/>
          <w:marTop w:val="0"/>
          <w:marBottom w:val="0"/>
          <w:divBdr>
            <w:top w:val="none" w:sz="0" w:space="0" w:color="auto"/>
            <w:left w:val="none" w:sz="0" w:space="0" w:color="auto"/>
            <w:bottom w:val="none" w:sz="0" w:space="0" w:color="auto"/>
            <w:right w:val="none" w:sz="0" w:space="0" w:color="auto"/>
          </w:divBdr>
          <w:divsChild>
            <w:div w:id="24453177">
              <w:marLeft w:val="0"/>
              <w:marRight w:val="0"/>
              <w:marTop w:val="0"/>
              <w:marBottom w:val="0"/>
              <w:divBdr>
                <w:top w:val="none" w:sz="0" w:space="0" w:color="auto"/>
                <w:left w:val="none" w:sz="0" w:space="0" w:color="auto"/>
                <w:bottom w:val="none" w:sz="0" w:space="0" w:color="auto"/>
                <w:right w:val="none" w:sz="0" w:space="0" w:color="auto"/>
              </w:divBdr>
            </w:div>
            <w:div w:id="27803881">
              <w:marLeft w:val="0"/>
              <w:marRight w:val="0"/>
              <w:marTop w:val="0"/>
              <w:marBottom w:val="0"/>
              <w:divBdr>
                <w:top w:val="none" w:sz="0" w:space="0" w:color="auto"/>
                <w:left w:val="none" w:sz="0" w:space="0" w:color="auto"/>
                <w:bottom w:val="none" w:sz="0" w:space="0" w:color="auto"/>
                <w:right w:val="none" w:sz="0" w:space="0" w:color="auto"/>
              </w:divBdr>
            </w:div>
            <w:div w:id="35859271">
              <w:marLeft w:val="0"/>
              <w:marRight w:val="0"/>
              <w:marTop w:val="0"/>
              <w:marBottom w:val="0"/>
              <w:divBdr>
                <w:top w:val="none" w:sz="0" w:space="0" w:color="auto"/>
                <w:left w:val="none" w:sz="0" w:space="0" w:color="auto"/>
                <w:bottom w:val="none" w:sz="0" w:space="0" w:color="auto"/>
                <w:right w:val="none" w:sz="0" w:space="0" w:color="auto"/>
              </w:divBdr>
            </w:div>
            <w:div w:id="97531589">
              <w:marLeft w:val="0"/>
              <w:marRight w:val="0"/>
              <w:marTop w:val="0"/>
              <w:marBottom w:val="0"/>
              <w:divBdr>
                <w:top w:val="none" w:sz="0" w:space="0" w:color="auto"/>
                <w:left w:val="none" w:sz="0" w:space="0" w:color="auto"/>
                <w:bottom w:val="none" w:sz="0" w:space="0" w:color="auto"/>
                <w:right w:val="none" w:sz="0" w:space="0" w:color="auto"/>
              </w:divBdr>
            </w:div>
            <w:div w:id="134615272">
              <w:marLeft w:val="0"/>
              <w:marRight w:val="0"/>
              <w:marTop w:val="0"/>
              <w:marBottom w:val="0"/>
              <w:divBdr>
                <w:top w:val="none" w:sz="0" w:space="0" w:color="auto"/>
                <w:left w:val="none" w:sz="0" w:space="0" w:color="auto"/>
                <w:bottom w:val="none" w:sz="0" w:space="0" w:color="auto"/>
                <w:right w:val="none" w:sz="0" w:space="0" w:color="auto"/>
              </w:divBdr>
            </w:div>
            <w:div w:id="139228220">
              <w:marLeft w:val="0"/>
              <w:marRight w:val="0"/>
              <w:marTop w:val="0"/>
              <w:marBottom w:val="0"/>
              <w:divBdr>
                <w:top w:val="none" w:sz="0" w:space="0" w:color="auto"/>
                <w:left w:val="none" w:sz="0" w:space="0" w:color="auto"/>
                <w:bottom w:val="none" w:sz="0" w:space="0" w:color="auto"/>
                <w:right w:val="none" w:sz="0" w:space="0" w:color="auto"/>
              </w:divBdr>
            </w:div>
            <w:div w:id="141196605">
              <w:marLeft w:val="0"/>
              <w:marRight w:val="0"/>
              <w:marTop w:val="0"/>
              <w:marBottom w:val="0"/>
              <w:divBdr>
                <w:top w:val="none" w:sz="0" w:space="0" w:color="auto"/>
                <w:left w:val="none" w:sz="0" w:space="0" w:color="auto"/>
                <w:bottom w:val="none" w:sz="0" w:space="0" w:color="auto"/>
                <w:right w:val="none" w:sz="0" w:space="0" w:color="auto"/>
              </w:divBdr>
            </w:div>
            <w:div w:id="175459417">
              <w:marLeft w:val="0"/>
              <w:marRight w:val="0"/>
              <w:marTop w:val="0"/>
              <w:marBottom w:val="0"/>
              <w:divBdr>
                <w:top w:val="none" w:sz="0" w:space="0" w:color="auto"/>
                <w:left w:val="none" w:sz="0" w:space="0" w:color="auto"/>
                <w:bottom w:val="none" w:sz="0" w:space="0" w:color="auto"/>
                <w:right w:val="none" w:sz="0" w:space="0" w:color="auto"/>
              </w:divBdr>
            </w:div>
            <w:div w:id="182672173">
              <w:marLeft w:val="0"/>
              <w:marRight w:val="0"/>
              <w:marTop w:val="0"/>
              <w:marBottom w:val="0"/>
              <w:divBdr>
                <w:top w:val="none" w:sz="0" w:space="0" w:color="auto"/>
                <w:left w:val="none" w:sz="0" w:space="0" w:color="auto"/>
                <w:bottom w:val="none" w:sz="0" w:space="0" w:color="auto"/>
                <w:right w:val="none" w:sz="0" w:space="0" w:color="auto"/>
              </w:divBdr>
            </w:div>
            <w:div w:id="258294993">
              <w:marLeft w:val="0"/>
              <w:marRight w:val="0"/>
              <w:marTop w:val="0"/>
              <w:marBottom w:val="0"/>
              <w:divBdr>
                <w:top w:val="none" w:sz="0" w:space="0" w:color="auto"/>
                <w:left w:val="none" w:sz="0" w:space="0" w:color="auto"/>
                <w:bottom w:val="none" w:sz="0" w:space="0" w:color="auto"/>
                <w:right w:val="none" w:sz="0" w:space="0" w:color="auto"/>
              </w:divBdr>
            </w:div>
            <w:div w:id="263998166">
              <w:marLeft w:val="0"/>
              <w:marRight w:val="0"/>
              <w:marTop w:val="0"/>
              <w:marBottom w:val="0"/>
              <w:divBdr>
                <w:top w:val="none" w:sz="0" w:space="0" w:color="auto"/>
                <w:left w:val="none" w:sz="0" w:space="0" w:color="auto"/>
                <w:bottom w:val="none" w:sz="0" w:space="0" w:color="auto"/>
                <w:right w:val="none" w:sz="0" w:space="0" w:color="auto"/>
              </w:divBdr>
            </w:div>
            <w:div w:id="265119843">
              <w:marLeft w:val="0"/>
              <w:marRight w:val="0"/>
              <w:marTop w:val="0"/>
              <w:marBottom w:val="0"/>
              <w:divBdr>
                <w:top w:val="none" w:sz="0" w:space="0" w:color="auto"/>
                <w:left w:val="none" w:sz="0" w:space="0" w:color="auto"/>
                <w:bottom w:val="none" w:sz="0" w:space="0" w:color="auto"/>
                <w:right w:val="none" w:sz="0" w:space="0" w:color="auto"/>
              </w:divBdr>
            </w:div>
            <w:div w:id="278682283">
              <w:marLeft w:val="0"/>
              <w:marRight w:val="0"/>
              <w:marTop w:val="0"/>
              <w:marBottom w:val="0"/>
              <w:divBdr>
                <w:top w:val="none" w:sz="0" w:space="0" w:color="auto"/>
                <w:left w:val="none" w:sz="0" w:space="0" w:color="auto"/>
                <w:bottom w:val="none" w:sz="0" w:space="0" w:color="auto"/>
                <w:right w:val="none" w:sz="0" w:space="0" w:color="auto"/>
              </w:divBdr>
            </w:div>
            <w:div w:id="278879439">
              <w:marLeft w:val="0"/>
              <w:marRight w:val="0"/>
              <w:marTop w:val="0"/>
              <w:marBottom w:val="0"/>
              <w:divBdr>
                <w:top w:val="none" w:sz="0" w:space="0" w:color="auto"/>
                <w:left w:val="none" w:sz="0" w:space="0" w:color="auto"/>
                <w:bottom w:val="none" w:sz="0" w:space="0" w:color="auto"/>
                <w:right w:val="none" w:sz="0" w:space="0" w:color="auto"/>
              </w:divBdr>
            </w:div>
            <w:div w:id="335305001">
              <w:marLeft w:val="0"/>
              <w:marRight w:val="0"/>
              <w:marTop w:val="0"/>
              <w:marBottom w:val="0"/>
              <w:divBdr>
                <w:top w:val="none" w:sz="0" w:space="0" w:color="auto"/>
                <w:left w:val="none" w:sz="0" w:space="0" w:color="auto"/>
                <w:bottom w:val="none" w:sz="0" w:space="0" w:color="auto"/>
                <w:right w:val="none" w:sz="0" w:space="0" w:color="auto"/>
              </w:divBdr>
            </w:div>
            <w:div w:id="345139944">
              <w:marLeft w:val="0"/>
              <w:marRight w:val="0"/>
              <w:marTop w:val="0"/>
              <w:marBottom w:val="0"/>
              <w:divBdr>
                <w:top w:val="none" w:sz="0" w:space="0" w:color="auto"/>
                <w:left w:val="none" w:sz="0" w:space="0" w:color="auto"/>
                <w:bottom w:val="none" w:sz="0" w:space="0" w:color="auto"/>
                <w:right w:val="none" w:sz="0" w:space="0" w:color="auto"/>
              </w:divBdr>
            </w:div>
            <w:div w:id="358051007">
              <w:marLeft w:val="0"/>
              <w:marRight w:val="0"/>
              <w:marTop w:val="0"/>
              <w:marBottom w:val="0"/>
              <w:divBdr>
                <w:top w:val="none" w:sz="0" w:space="0" w:color="auto"/>
                <w:left w:val="none" w:sz="0" w:space="0" w:color="auto"/>
                <w:bottom w:val="none" w:sz="0" w:space="0" w:color="auto"/>
                <w:right w:val="none" w:sz="0" w:space="0" w:color="auto"/>
              </w:divBdr>
            </w:div>
            <w:div w:id="410200427">
              <w:marLeft w:val="0"/>
              <w:marRight w:val="0"/>
              <w:marTop w:val="0"/>
              <w:marBottom w:val="0"/>
              <w:divBdr>
                <w:top w:val="none" w:sz="0" w:space="0" w:color="auto"/>
                <w:left w:val="none" w:sz="0" w:space="0" w:color="auto"/>
                <w:bottom w:val="none" w:sz="0" w:space="0" w:color="auto"/>
                <w:right w:val="none" w:sz="0" w:space="0" w:color="auto"/>
              </w:divBdr>
            </w:div>
            <w:div w:id="427627549">
              <w:marLeft w:val="0"/>
              <w:marRight w:val="0"/>
              <w:marTop w:val="0"/>
              <w:marBottom w:val="0"/>
              <w:divBdr>
                <w:top w:val="none" w:sz="0" w:space="0" w:color="auto"/>
                <w:left w:val="none" w:sz="0" w:space="0" w:color="auto"/>
                <w:bottom w:val="none" w:sz="0" w:space="0" w:color="auto"/>
                <w:right w:val="none" w:sz="0" w:space="0" w:color="auto"/>
              </w:divBdr>
            </w:div>
            <w:div w:id="430012790">
              <w:marLeft w:val="0"/>
              <w:marRight w:val="0"/>
              <w:marTop w:val="0"/>
              <w:marBottom w:val="0"/>
              <w:divBdr>
                <w:top w:val="none" w:sz="0" w:space="0" w:color="auto"/>
                <w:left w:val="none" w:sz="0" w:space="0" w:color="auto"/>
                <w:bottom w:val="none" w:sz="0" w:space="0" w:color="auto"/>
                <w:right w:val="none" w:sz="0" w:space="0" w:color="auto"/>
              </w:divBdr>
            </w:div>
            <w:div w:id="480774609">
              <w:marLeft w:val="0"/>
              <w:marRight w:val="0"/>
              <w:marTop w:val="0"/>
              <w:marBottom w:val="0"/>
              <w:divBdr>
                <w:top w:val="none" w:sz="0" w:space="0" w:color="auto"/>
                <w:left w:val="none" w:sz="0" w:space="0" w:color="auto"/>
                <w:bottom w:val="none" w:sz="0" w:space="0" w:color="auto"/>
                <w:right w:val="none" w:sz="0" w:space="0" w:color="auto"/>
              </w:divBdr>
            </w:div>
            <w:div w:id="516503993">
              <w:marLeft w:val="0"/>
              <w:marRight w:val="0"/>
              <w:marTop w:val="0"/>
              <w:marBottom w:val="0"/>
              <w:divBdr>
                <w:top w:val="none" w:sz="0" w:space="0" w:color="auto"/>
                <w:left w:val="none" w:sz="0" w:space="0" w:color="auto"/>
                <w:bottom w:val="none" w:sz="0" w:space="0" w:color="auto"/>
                <w:right w:val="none" w:sz="0" w:space="0" w:color="auto"/>
              </w:divBdr>
            </w:div>
            <w:div w:id="544295292">
              <w:marLeft w:val="0"/>
              <w:marRight w:val="0"/>
              <w:marTop w:val="0"/>
              <w:marBottom w:val="0"/>
              <w:divBdr>
                <w:top w:val="none" w:sz="0" w:space="0" w:color="auto"/>
                <w:left w:val="none" w:sz="0" w:space="0" w:color="auto"/>
                <w:bottom w:val="none" w:sz="0" w:space="0" w:color="auto"/>
                <w:right w:val="none" w:sz="0" w:space="0" w:color="auto"/>
              </w:divBdr>
            </w:div>
            <w:div w:id="571550760">
              <w:marLeft w:val="0"/>
              <w:marRight w:val="0"/>
              <w:marTop w:val="0"/>
              <w:marBottom w:val="0"/>
              <w:divBdr>
                <w:top w:val="none" w:sz="0" w:space="0" w:color="auto"/>
                <w:left w:val="none" w:sz="0" w:space="0" w:color="auto"/>
                <w:bottom w:val="none" w:sz="0" w:space="0" w:color="auto"/>
                <w:right w:val="none" w:sz="0" w:space="0" w:color="auto"/>
              </w:divBdr>
            </w:div>
            <w:div w:id="615065750">
              <w:marLeft w:val="0"/>
              <w:marRight w:val="0"/>
              <w:marTop w:val="0"/>
              <w:marBottom w:val="0"/>
              <w:divBdr>
                <w:top w:val="none" w:sz="0" w:space="0" w:color="auto"/>
                <w:left w:val="none" w:sz="0" w:space="0" w:color="auto"/>
                <w:bottom w:val="none" w:sz="0" w:space="0" w:color="auto"/>
                <w:right w:val="none" w:sz="0" w:space="0" w:color="auto"/>
              </w:divBdr>
            </w:div>
            <w:div w:id="617104493">
              <w:marLeft w:val="0"/>
              <w:marRight w:val="0"/>
              <w:marTop w:val="0"/>
              <w:marBottom w:val="0"/>
              <w:divBdr>
                <w:top w:val="none" w:sz="0" w:space="0" w:color="auto"/>
                <w:left w:val="none" w:sz="0" w:space="0" w:color="auto"/>
                <w:bottom w:val="none" w:sz="0" w:space="0" w:color="auto"/>
                <w:right w:val="none" w:sz="0" w:space="0" w:color="auto"/>
              </w:divBdr>
            </w:div>
            <w:div w:id="654723014">
              <w:marLeft w:val="0"/>
              <w:marRight w:val="0"/>
              <w:marTop w:val="0"/>
              <w:marBottom w:val="0"/>
              <w:divBdr>
                <w:top w:val="none" w:sz="0" w:space="0" w:color="auto"/>
                <w:left w:val="none" w:sz="0" w:space="0" w:color="auto"/>
                <w:bottom w:val="none" w:sz="0" w:space="0" w:color="auto"/>
                <w:right w:val="none" w:sz="0" w:space="0" w:color="auto"/>
              </w:divBdr>
            </w:div>
            <w:div w:id="670180235">
              <w:marLeft w:val="0"/>
              <w:marRight w:val="0"/>
              <w:marTop w:val="0"/>
              <w:marBottom w:val="0"/>
              <w:divBdr>
                <w:top w:val="none" w:sz="0" w:space="0" w:color="auto"/>
                <w:left w:val="none" w:sz="0" w:space="0" w:color="auto"/>
                <w:bottom w:val="none" w:sz="0" w:space="0" w:color="auto"/>
                <w:right w:val="none" w:sz="0" w:space="0" w:color="auto"/>
              </w:divBdr>
            </w:div>
            <w:div w:id="677148960">
              <w:marLeft w:val="0"/>
              <w:marRight w:val="0"/>
              <w:marTop w:val="0"/>
              <w:marBottom w:val="0"/>
              <w:divBdr>
                <w:top w:val="none" w:sz="0" w:space="0" w:color="auto"/>
                <w:left w:val="none" w:sz="0" w:space="0" w:color="auto"/>
                <w:bottom w:val="none" w:sz="0" w:space="0" w:color="auto"/>
                <w:right w:val="none" w:sz="0" w:space="0" w:color="auto"/>
              </w:divBdr>
            </w:div>
            <w:div w:id="693582605">
              <w:marLeft w:val="0"/>
              <w:marRight w:val="0"/>
              <w:marTop w:val="0"/>
              <w:marBottom w:val="0"/>
              <w:divBdr>
                <w:top w:val="none" w:sz="0" w:space="0" w:color="auto"/>
                <w:left w:val="none" w:sz="0" w:space="0" w:color="auto"/>
                <w:bottom w:val="none" w:sz="0" w:space="0" w:color="auto"/>
                <w:right w:val="none" w:sz="0" w:space="0" w:color="auto"/>
              </w:divBdr>
            </w:div>
            <w:div w:id="717554059">
              <w:marLeft w:val="0"/>
              <w:marRight w:val="0"/>
              <w:marTop w:val="0"/>
              <w:marBottom w:val="0"/>
              <w:divBdr>
                <w:top w:val="none" w:sz="0" w:space="0" w:color="auto"/>
                <w:left w:val="none" w:sz="0" w:space="0" w:color="auto"/>
                <w:bottom w:val="none" w:sz="0" w:space="0" w:color="auto"/>
                <w:right w:val="none" w:sz="0" w:space="0" w:color="auto"/>
              </w:divBdr>
            </w:div>
            <w:div w:id="718481177">
              <w:marLeft w:val="0"/>
              <w:marRight w:val="0"/>
              <w:marTop w:val="0"/>
              <w:marBottom w:val="0"/>
              <w:divBdr>
                <w:top w:val="none" w:sz="0" w:space="0" w:color="auto"/>
                <w:left w:val="none" w:sz="0" w:space="0" w:color="auto"/>
                <w:bottom w:val="none" w:sz="0" w:space="0" w:color="auto"/>
                <w:right w:val="none" w:sz="0" w:space="0" w:color="auto"/>
              </w:divBdr>
            </w:div>
            <w:div w:id="746195621">
              <w:marLeft w:val="0"/>
              <w:marRight w:val="0"/>
              <w:marTop w:val="0"/>
              <w:marBottom w:val="0"/>
              <w:divBdr>
                <w:top w:val="none" w:sz="0" w:space="0" w:color="auto"/>
                <w:left w:val="none" w:sz="0" w:space="0" w:color="auto"/>
                <w:bottom w:val="none" w:sz="0" w:space="0" w:color="auto"/>
                <w:right w:val="none" w:sz="0" w:space="0" w:color="auto"/>
              </w:divBdr>
            </w:div>
            <w:div w:id="774205778">
              <w:marLeft w:val="0"/>
              <w:marRight w:val="0"/>
              <w:marTop w:val="0"/>
              <w:marBottom w:val="0"/>
              <w:divBdr>
                <w:top w:val="none" w:sz="0" w:space="0" w:color="auto"/>
                <w:left w:val="none" w:sz="0" w:space="0" w:color="auto"/>
                <w:bottom w:val="none" w:sz="0" w:space="0" w:color="auto"/>
                <w:right w:val="none" w:sz="0" w:space="0" w:color="auto"/>
              </w:divBdr>
            </w:div>
            <w:div w:id="792863513">
              <w:marLeft w:val="0"/>
              <w:marRight w:val="0"/>
              <w:marTop w:val="0"/>
              <w:marBottom w:val="0"/>
              <w:divBdr>
                <w:top w:val="none" w:sz="0" w:space="0" w:color="auto"/>
                <w:left w:val="none" w:sz="0" w:space="0" w:color="auto"/>
                <w:bottom w:val="none" w:sz="0" w:space="0" w:color="auto"/>
                <w:right w:val="none" w:sz="0" w:space="0" w:color="auto"/>
              </w:divBdr>
            </w:div>
            <w:div w:id="796534224">
              <w:marLeft w:val="0"/>
              <w:marRight w:val="0"/>
              <w:marTop w:val="0"/>
              <w:marBottom w:val="0"/>
              <w:divBdr>
                <w:top w:val="none" w:sz="0" w:space="0" w:color="auto"/>
                <w:left w:val="none" w:sz="0" w:space="0" w:color="auto"/>
                <w:bottom w:val="none" w:sz="0" w:space="0" w:color="auto"/>
                <w:right w:val="none" w:sz="0" w:space="0" w:color="auto"/>
              </w:divBdr>
            </w:div>
            <w:div w:id="803549684">
              <w:marLeft w:val="0"/>
              <w:marRight w:val="0"/>
              <w:marTop w:val="0"/>
              <w:marBottom w:val="0"/>
              <w:divBdr>
                <w:top w:val="none" w:sz="0" w:space="0" w:color="auto"/>
                <w:left w:val="none" w:sz="0" w:space="0" w:color="auto"/>
                <w:bottom w:val="none" w:sz="0" w:space="0" w:color="auto"/>
                <w:right w:val="none" w:sz="0" w:space="0" w:color="auto"/>
              </w:divBdr>
            </w:div>
            <w:div w:id="828401432">
              <w:marLeft w:val="0"/>
              <w:marRight w:val="0"/>
              <w:marTop w:val="0"/>
              <w:marBottom w:val="0"/>
              <w:divBdr>
                <w:top w:val="none" w:sz="0" w:space="0" w:color="auto"/>
                <w:left w:val="none" w:sz="0" w:space="0" w:color="auto"/>
                <w:bottom w:val="none" w:sz="0" w:space="0" w:color="auto"/>
                <w:right w:val="none" w:sz="0" w:space="0" w:color="auto"/>
              </w:divBdr>
            </w:div>
            <w:div w:id="878976893">
              <w:marLeft w:val="0"/>
              <w:marRight w:val="0"/>
              <w:marTop w:val="0"/>
              <w:marBottom w:val="0"/>
              <w:divBdr>
                <w:top w:val="none" w:sz="0" w:space="0" w:color="auto"/>
                <w:left w:val="none" w:sz="0" w:space="0" w:color="auto"/>
                <w:bottom w:val="none" w:sz="0" w:space="0" w:color="auto"/>
                <w:right w:val="none" w:sz="0" w:space="0" w:color="auto"/>
              </w:divBdr>
            </w:div>
            <w:div w:id="898636550">
              <w:marLeft w:val="0"/>
              <w:marRight w:val="0"/>
              <w:marTop w:val="0"/>
              <w:marBottom w:val="0"/>
              <w:divBdr>
                <w:top w:val="none" w:sz="0" w:space="0" w:color="auto"/>
                <w:left w:val="none" w:sz="0" w:space="0" w:color="auto"/>
                <w:bottom w:val="none" w:sz="0" w:space="0" w:color="auto"/>
                <w:right w:val="none" w:sz="0" w:space="0" w:color="auto"/>
              </w:divBdr>
            </w:div>
            <w:div w:id="931165167">
              <w:marLeft w:val="0"/>
              <w:marRight w:val="0"/>
              <w:marTop w:val="0"/>
              <w:marBottom w:val="0"/>
              <w:divBdr>
                <w:top w:val="none" w:sz="0" w:space="0" w:color="auto"/>
                <w:left w:val="none" w:sz="0" w:space="0" w:color="auto"/>
                <w:bottom w:val="none" w:sz="0" w:space="0" w:color="auto"/>
                <w:right w:val="none" w:sz="0" w:space="0" w:color="auto"/>
              </w:divBdr>
            </w:div>
            <w:div w:id="939262981">
              <w:marLeft w:val="0"/>
              <w:marRight w:val="0"/>
              <w:marTop w:val="0"/>
              <w:marBottom w:val="0"/>
              <w:divBdr>
                <w:top w:val="none" w:sz="0" w:space="0" w:color="auto"/>
                <w:left w:val="none" w:sz="0" w:space="0" w:color="auto"/>
                <w:bottom w:val="none" w:sz="0" w:space="0" w:color="auto"/>
                <w:right w:val="none" w:sz="0" w:space="0" w:color="auto"/>
              </w:divBdr>
            </w:div>
            <w:div w:id="955791387">
              <w:marLeft w:val="0"/>
              <w:marRight w:val="0"/>
              <w:marTop w:val="0"/>
              <w:marBottom w:val="0"/>
              <w:divBdr>
                <w:top w:val="none" w:sz="0" w:space="0" w:color="auto"/>
                <w:left w:val="none" w:sz="0" w:space="0" w:color="auto"/>
                <w:bottom w:val="none" w:sz="0" w:space="0" w:color="auto"/>
                <w:right w:val="none" w:sz="0" w:space="0" w:color="auto"/>
              </w:divBdr>
            </w:div>
            <w:div w:id="975061398">
              <w:marLeft w:val="0"/>
              <w:marRight w:val="0"/>
              <w:marTop w:val="0"/>
              <w:marBottom w:val="0"/>
              <w:divBdr>
                <w:top w:val="none" w:sz="0" w:space="0" w:color="auto"/>
                <w:left w:val="none" w:sz="0" w:space="0" w:color="auto"/>
                <w:bottom w:val="none" w:sz="0" w:space="0" w:color="auto"/>
                <w:right w:val="none" w:sz="0" w:space="0" w:color="auto"/>
              </w:divBdr>
            </w:div>
            <w:div w:id="988896490">
              <w:marLeft w:val="0"/>
              <w:marRight w:val="0"/>
              <w:marTop w:val="0"/>
              <w:marBottom w:val="0"/>
              <w:divBdr>
                <w:top w:val="none" w:sz="0" w:space="0" w:color="auto"/>
                <w:left w:val="none" w:sz="0" w:space="0" w:color="auto"/>
                <w:bottom w:val="none" w:sz="0" w:space="0" w:color="auto"/>
                <w:right w:val="none" w:sz="0" w:space="0" w:color="auto"/>
              </w:divBdr>
            </w:div>
            <w:div w:id="1006443851">
              <w:marLeft w:val="0"/>
              <w:marRight w:val="0"/>
              <w:marTop w:val="0"/>
              <w:marBottom w:val="0"/>
              <w:divBdr>
                <w:top w:val="none" w:sz="0" w:space="0" w:color="auto"/>
                <w:left w:val="none" w:sz="0" w:space="0" w:color="auto"/>
                <w:bottom w:val="none" w:sz="0" w:space="0" w:color="auto"/>
                <w:right w:val="none" w:sz="0" w:space="0" w:color="auto"/>
              </w:divBdr>
            </w:div>
            <w:div w:id="1023896284">
              <w:marLeft w:val="0"/>
              <w:marRight w:val="0"/>
              <w:marTop w:val="0"/>
              <w:marBottom w:val="0"/>
              <w:divBdr>
                <w:top w:val="none" w:sz="0" w:space="0" w:color="auto"/>
                <w:left w:val="none" w:sz="0" w:space="0" w:color="auto"/>
                <w:bottom w:val="none" w:sz="0" w:space="0" w:color="auto"/>
                <w:right w:val="none" w:sz="0" w:space="0" w:color="auto"/>
              </w:divBdr>
            </w:div>
            <w:div w:id="1051344284">
              <w:marLeft w:val="0"/>
              <w:marRight w:val="0"/>
              <w:marTop w:val="0"/>
              <w:marBottom w:val="0"/>
              <w:divBdr>
                <w:top w:val="none" w:sz="0" w:space="0" w:color="auto"/>
                <w:left w:val="none" w:sz="0" w:space="0" w:color="auto"/>
                <w:bottom w:val="none" w:sz="0" w:space="0" w:color="auto"/>
                <w:right w:val="none" w:sz="0" w:space="0" w:color="auto"/>
              </w:divBdr>
            </w:div>
            <w:div w:id="1055465784">
              <w:marLeft w:val="0"/>
              <w:marRight w:val="0"/>
              <w:marTop w:val="0"/>
              <w:marBottom w:val="0"/>
              <w:divBdr>
                <w:top w:val="none" w:sz="0" w:space="0" w:color="auto"/>
                <w:left w:val="none" w:sz="0" w:space="0" w:color="auto"/>
                <w:bottom w:val="none" w:sz="0" w:space="0" w:color="auto"/>
                <w:right w:val="none" w:sz="0" w:space="0" w:color="auto"/>
              </w:divBdr>
            </w:div>
            <w:div w:id="1062556669">
              <w:marLeft w:val="0"/>
              <w:marRight w:val="0"/>
              <w:marTop w:val="0"/>
              <w:marBottom w:val="0"/>
              <w:divBdr>
                <w:top w:val="none" w:sz="0" w:space="0" w:color="auto"/>
                <w:left w:val="none" w:sz="0" w:space="0" w:color="auto"/>
                <w:bottom w:val="none" w:sz="0" w:space="0" w:color="auto"/>
                <w:right w:val="none" w:sz="0" w:space="0" w:color="auto"/>
              </w:divBdr>
            </w:div>
            <w:div w:id="1163354146">
              <w:marLeft w:val="0"/>
              <w:marRight w:val="0"/>
              <w:marTop w:val="0"/>
              <w:marBottom w:val="0"/>
              <w:divBdr>
                <w:top w:val="none" w:sz="0" w:space="0" w:color="auto"/>
                <w:left w:val="none" w:sz="0" w:space="0" w:color="auto"/>
                <w:bottom w:val="none" w:sz="0" w:space="0" w:color="auto"/>
                <w:right w:val="none" w:sz="0" w:space="0" w:color="auto"/>
              </w:divBdr>
            </w:div>
            <w:div w:id="1191801252">
              <w:marLeft w:val="0"/>
              <w:marRight w:val="0"/>
              <w:marTop w:val="0"/>
              <w:marBottom w:val="0"/>
              <w:divBdr>
                <w:top w:val="none" w:sz="0" w:space="0" w:color="auto"/>
                <w:left w:val="none" w:sz="0" w:space="0" w:color="auto"/>
                <w:bottom w:val="none" w:sz="0" w:space="0" w:color="auto"/>
                <w:right w:val="none" w:sz="0" w:space="0" w:color="auto"/>
              </w:divBdr>
            </w:div>
            <w:div w:id="1221550507">
              <w:marLeft w:val="0"/>
              <w:marRight w:val="0"/>
              <w:marTop w:val="0"/>
              <w:marBottom w:val="0"/>
              <w:divBdr>
                <w:top w:val="none" w:sz="0" w:space="0" w:color="auto"/>
                <w:left w:val="none" w:sz="0" w:space="0" w:color="auto"/>
                <w:bottom w:val="none" w:sz="0" w:space="0" w:color="auto"/>
                <w:right w:val="none" w:sz="0" w:space="0" w:color="auto"/>
              </w:divBdr>
            </w:div>
            <w:div w:id="1234700066">
              <w:marLeft w:val="0"/>
              <w:marRight w:val="0"/>
              <w:marTop w:val="0"/>
              <w:marBottom w:val="0"/>
              <w:divBdr>
                <w:top w:val="none" w:sz="0" w:space="0" w:color="auto"/>
                <w:left w:val="none" w:sz="0" w:space="0" w:color="auto"/>
                <w:bottom w:val="none" w:sz="0" w:space="0" w:color="auto"/>
                <w:right w:val="none" w:sz="0" w:space="0" w:color="auto"/>
              </w:divBdr>
            </w:div>
            <w:div w:id="1249659059">
              <w:marLeft w:val="0"/>
              <w:marRight w:val="0"/>
              <w:marTop w:val="0"/>
              <w:marBottom w:val="0"/>
              <w:divBdr>
                <w:top w:val="none" w:sz="0" w:space="0" w:color="auto"/>
                <w:left w:val="none" w:sz="0" w:space="0" w:color="auto"/>
                <w:bottom w:val="none" w:sz="0" w:space="0" w:color="auto"/>
                <w:right w:val="none" w:sz="0" w:space="0" w:color="auto"/>
              </w:divBdr>
            </w:div>
            <w:div w:id="1292983492">
              <w:marLeft w:val="0"/>
              <w:marRight w:val="0"/>
              <w:marTop w:val="0"/>
              <w:marBottom w:val="0"/>
              <w:divBdr>
                <w:top w:val="none" w:sz="0" w:space="0" w:color="auto"/>
                <w:left w:val="none" w:sz="0" w:space="0" w:color="auto"/>
                <w:bottom w:val="none" w:sz="0" w:space="0" w:color="auto"/>
                <w:right w:val="none" w:sz="0" w:space="0" w:color="auto"/>
              </w:divBdr>
            </w:div>
            <w:div w:id="1334987962">
              <w:marLeft w:val="0"/>
              <w:marRight w:val="0"/>
              <w:marTop w:val="0"/>
              <w:marBottom w:val="0"/>
              <w:divBdr>
                <w:top w:val="none" w:sz="0" w:space="0" w:color="auto"/>
                <w:left w:val="none" w:sz="0" w:space="0" w:color="auto"/>
                <w:bottom w:val="none" w:sz="0" w:space="0" w:color="auto"/>
                <w:right w:val="none" w:sz="0" w:space="0" w:color="auto"/>
              </w:divBdr>
            </w:div>
            <w:div w:id="1408768830">
              <w:marLeft w:val="0"/>
              <w:marRight w:val="0"/>
              <w:marTop w:val="0"/>
              <w:marBottom w:val="0"/>
              <w:divBdr>
                <w:top w:val="none" w:sz="0" w:space="0" w:color="auto"/>
                <w:left w:val="none" w:sz="0" w:space="0" w:color="auto"/>
                <w:bottom w:val="none" w:sz="0" w:space="0" w:color="auto"/>
                <w:right w:val="none" w:sz="0" w:space="0" w:color="auto"/>
              </w:divBdr>
            </w:div>
            <w:div w:id="1414005393">
              <w:marLeft w:val="0"/>
              <w:marRight w:val="0"/>
              <w:marTop w:val="0"/>
              <w:marBottom w:val="0"/>
              <w:divBdr>
                <w:top w:val="none" w:sz="0" w:space="0" w:color="auto"/>
                <w:left w:val="none" w:sz="0" w:space="0" w:color="auto"/>
                <w:bottom w:val="none" w:sz="0" w:space="0" w:color="auto"/>
                <w:right w:val="none" w:sz="0" w:space="0" w:color="auto"/>
              </w:divBdr>
            </w:div>
            <w:div w:id="1484470306">
              <w:marLeft w:val="0"/>
              <w:marRight w:val="0"/>
              <w:marTop w:val="0"/>
              <w:marBottom w:val="0"/>
              <w:divBdr>
                <w:top w:val="none" w:sz="0" w:space="0" w:color="auto"/>
                <w:left w:val="none" w:sz="0" w:space="0" w:color="auto"/>
                <w:bottom w:val="none" w:sz="0" w:space="0" w:color="auto"/>
                <w:right w:val="none" w:sz="0" w:space="0" w:color="auto"/>
              </w:divBdr>
            </w:div>
            <w:div w:id="1494177586">
              <w:marLeft w:val="0"/>
              <w:marRight w:val="0"/>
              <w:marTop w:val="0"/>
              <w:marBottom w:val="0"/>
              <w:divBdr>
                <w:top w:val="none" w:sz="0" w:space="0" w:color="auto"/>
                <w:left w:val="none" w:sz="0" w:space="0" w:color="auto"/>
                <w:bottom w:val="none" w:sz="0" w:space="0" w:color="auto"/>
                <w:right w:val="none" w:sz="0" w:space="0" w:color="auto"/>
              </w:divBdr>
            </w:div>
            <w:div w:id="1579051705">
              <w:marLeft w:val="0"/>
              <w:marRight w:val="0"/>
              <w:marTop w:val="0"/>
              <w:marBottom w:val="0"/>
              <w:divBdr>
                <w:top w:val="none" w:sz="0" w:space="0" w:color="auto"/>
                <w:left w:val="none" w:sz="0" w:space="0" w:color="auto"/>
                <w:bottom w:val="none" w:sz="0" w:space="0" w:color="auto"/>
                <w:right w:val="none" w:sz="0" w:space="0" w:color="auto"/>
              </w:divBdr>
            </w:div>
            <w:div w:id="1613976823">
              <w:marLeft w:val="0"/>
              <w:marRight w:val="0"/>
              <w:marTop w:val="0"/>
              <w:marBottom w:val="0"/>
              <w:divBdr>
                <w:top w:val="none" w:sz="0" w:space="0" w:color="auto"/>
                <w:left w:val="none" w:sz="0" w:space="0" w:color="auto"/>
                <w:bottom w:val="none" w:sz="0" w:space="0" w:color="auto"/>
                <w:right w:val="none" w:sz="0" w:space="0" w:color="auto"/>
              </w:divBdr>
            </w:div>
            <w:div w:id="1649280043">
              <w:marLeft w:val="0"/>
              <w:marRight w:val="0"/>
              <w:marTop w:val="0"/>
              <w:marBottom w:val="0"/>
              <w:divBdr>
                <w:top w:val="none" w:sz="0" w:space="0" w:color="auto"/>
                <w:left w:val="none" w:sz="0" w:space="0" w:color="auto"/>
                <w:bottom w:val="none" w:sz="0" w:space="0" w:color="auto"/>
                <w:right w:val="none" w:sz="0" w:space="0" w:color="auto"/>
              </w:divBdr>
            </w:div>
            <w:div w:id="1650475137">
              <w:marLeft w:val="0"/>
              <w:marRight w:val="0"/>
              <w:marTop w:val="0"/>
              <w:marBottom w:val="0"/>
              <w:divBdr>
                <w:top w:val="none" w:sz="0" w:space="0" w:color="auto"/>
                <w:left w:val="none" w:sz="0" w:space="0" w:color="auto"/>
                <w:bottom w:val="none" w:sz="0" w:space="0" w:color="auto"/>
                <w:right w:val="none" w:sz="0" w:space="0" w:color="auto"/>
              </w:divBdr>
            </w:div>
            <w:div w:id="1656643792">
              <w:marLeft w:val="0"/>
              <w:marRight w:val="0"/>
              <w:marTop w:val="0"/>
              <w:marBottom w:val="0"/>
              <w:divBdr>
                <w:top w:val="none" w:sz="0" w:space="0" w:color="auto"/>
                <w:left w:val="none" w:sz="0" w:space="0" w:color="auto"/>
                <w:bottom w:val="none" w:sz="0" w:space="0" w:color="auto"/>
                <w:right w:val="none" w:sz="0" w:space="0" w:color="auto"/>
              </w:divBdr>
            </w:div>
            <w:div w:id="1761220813">
              <w:marLeft w:val="0"/>
              <w:marRight w:val="0"/>
              <w:marTop w:val="0"/>
              <w:marBottom w:val="0"/>
              <w:divBdr>
                <w:top w:val="none" w:sz="0" w:space="0" w:color="auto"/>
                <w:left w:val="none" w:sz="0" w:space="0" w:color="auto"/>
                <w:bottom w:val="none" w:sz="0" w:space="0" w:color="auto"/>
                <w:right w:val="none" w:sz="0" w:space="0" w:color="auto"/>
              </w:divBdr>
            </w:div>
            <w:div w:id="1780679632">
              <w:marLeft w:val="0"/>
              <w:marRight w:val="0"/>
              <w:marTop w:val="0"/>
              <w:marBottom w:val="0"/>
              <w:divBdr>
                <w:top w:val="none" w:sz="0" w:space="0" w:color="auto"/>
                <w:left w:val="none" w:sz="0" w:space="0" w:color="auto"/>
                <w:bottom w:val="none" w:sz="0" w:space="0" w:color="auto"/>
                <w:right w:val="none" w:sz="0" w:space="0" w:color="auto"/>
              </w:divBdr>
            </w:div>
            <w:div w:id="1805006078">
              <w:marLeft w:val="0"/>
              <w:marRight w:val="0"/>
              <w:marTop w:val="0"/>
              <w:marBottom w:val="0"/>
              <w:divBdr>
                <w:top w:val="none" w:sz="0" w:space="0" w:color="auto"/>
                <w:left w:val="none" w:sz="0" w:space="0" w:color="auto"/>
                <w:bottom w:val="none" w:sz="0" w:space="0" w:color="auto"/>
                <w:right w:val="none" w:sz="0" w:space="0" w:color="auto"/>
              </w:divBdr>
            </w:div>
            <w:div w:id="1868443051">
              <w:marLeft w:val="0"/>
              <w:marRight w:val="0"/>
              <w:marTop w:val="0"/>
              <w:marBottom w:val="0"/>
              <w:divBdr>
                <w:top w:val="none" w:sz="0" w:space="0" w:color="auto"/>
                <w:left w:val="none" w:sz="0" w:space="0" w:color="auto"/>
                <w:bottom w:val="none" w:sz="0" w:space="0" w:color="auto"/>
                <w:right w:val="none" w:sz="0" w:space="0" w:color="auto"/>
              </w:divBdr>
            </w:div>
            <w:div w:id="1988706970">
              <w:marLeft w:val="0"/>
              <w:marRight w:val="0"/>
              <w:marTop w:val="0"/>
              <w:marBottom w:val="0"/>
              <w:divBdr>
                <w:top w:val="none" w:sz="0" w:space="0" w:color="auto"/>
                <w:left w:val="none" w:sz="0" w:space="0" w:color="auto"/>
                <w:bottom w:val="none" w:sz="0" w:space="0" w:color="auto"/>
                <w:right w:val="none" w:sz="0" w:space="0" w:color="auto"/>
              </w:divBdr>
            </w:div>
            <w:div w:id="1994020642">
              <w:marLeft w:val="0"/>
              <w:marRight w:val="0"/>
              <w:marTop w:val="0"/>
              <w:marBottom w:val="0"/>
              <w:divBdr>
                <w:top w:val="none" w:sz="0" w:space="0" w:color="auto"/>
                <w:left w:val="none" w:sz="0" w:space="0" w:color="auto"/>
                <w:bottom w:val="none" w:sz="0" w:space="0" w:color="auto"/>
                <w:right w:val="none" w:sz="0" w:space="0" w:color="auto"/>
              </w:divBdr>
            </w:div>
            <w:div w:id="1996182980">
              <w:marLeft w:val="0"/>
              <w:marRight w:val="0"/>
              <w:marTop w:val="0"/>
              <w:marBottom w:val="0"/>
              <w:divBdr>
                <w:top w:val="none" w:sz="0" w:space="0" w:color="auto"/>
                <w:left w:val="none" w:sz="0" w:space="0" w:color="auto"/>
                <w:bottom w:val="none" w:sz="0" w:space="0" w:color="auto"/>
                <w:right w:val="none" w:sz="0" w:space="0" w:color="auto"/>
              </w:divBdr>
            </w:div>
            <w:div w:id="2008510871">
              <w:marLeft w:val="0"/>
              <w:marRight w:val="0"/>
              <w:marTop w:val="0"/>
              <w:marBottom w:val="0"/>
              <w:divBdr>
                <w:top w:val="none" w:sz="0" w:space="0" w:color="auto"/>
                <w:left w:val="none" w:sz="0" w:space="0" w:color="auto"/>
                <w:bottom w:val="none" w:sz="0" w:space="0" w:color="auto"/>
                <w:right w:val="none" w:sz="0" w:space="0" w:color="auto"/>
              </w:divBdr>
            </w:div>
            <w:div w:id="2041512820">
              <w:marLeft w:val="0"/>
              <w:marRight w:val="0"/>
              <w:marTop w:val="0"/>
              <w:marBottom w:val="0"/>
              <w:divBdr>
                <w:top w:val="none" w:sz="0" w:space="0" w:color="auto"/>
                <w:left w:val="none" w:sz="0" w:space="0" w:color="auto"/>
                <w:bottom w:val="none" w:sz="0" w:space="0" w:color="auto"/>
                <w:right w:val="none" w:sz="0" w:space="0" w:color="auto"/>
              </w:divBdr>
            </w:div>
            <w:div w:id="2052486938">
              <w:marLeft w:val="0"/>
              <w:marRight w:val="0"/>
              <w:marTop w:val="0"/>
              <w:marBottom w:val="0"/>
              <w:divBdr>
                <w:top w:val="none" w:sz="0" w:space="0" w:color="auto"/>
                <w:left w:val="none" w:sz="0" w:space="0" w:color="auto"/>
                <w:bottom w:val="none" w:sz="0" w:space="0" w:color="auto"/>
                <w:right w:val="none" w:sz="0" w:space="0" w:color="auto"/>
              </w:divBdr>
            </w:div>
            <w:div w:id="2107073008">
              <w:marLeft w:val="0"/>
              <w:marRight w:val="0"/>
              <w:marTop w:val="0"/>
              <w:marBottom w:val="0"/>
              <w:divBdr>
                <w:top w:val="none" w:sz="0" w:space="0" w:color="auto"/>
                <w:left w:val="none" w:sz="0" w:space="0" w:color="auto"/>
                <w:bottom w:val="none" w:sz="0" w:space="0" w:color="auto"/>
                <w:right w:val="none" w:sz="0" w:space="0" w:color="auto"/>
              </w:divBdr>
            </w:div>
            <w:div w:id="2110738392">
              <w:marLeft w:val="0"/>
              <w:marRight w:val="0"/>
              <w:marTop w:val="0"/>
              <w:marBottom w:val="0"/>
              <w:divBdr>
                <w:top w:val="none" w:sz="0" w:space="0" w:color="auto"/>
                <w:left w:val="none" w:sz="0" w:space="0" w:color="auto"/>
                <w:bottom w:val="none" w:sz="0" w:space="0" w:color="auto"/>
                <w:right w:val="none" w:sz="0" w:space="0" w:color="auto"/>
              </w:divBdr>
            </w:div>
            <w:div w:id="2121603737">
              <w:marLeft w:val="0"/>
              <w:marRight w:val="0"/>
              <w:marTop w:val="0"/>
              <w:marBottom w:val="0"/>
              <w:divBdr>
                <w:top w:val="none" w:sz="0" w:space="0" w:color="auto"/>
                <w:left w:val="none" w:sz="0" w:space="0" w:color="auto"/>
                <w:bottom w:val="none" w:sz="0" w:space="0" w:color="auto"/>
                <w:right w:val="none" w:sz="0" w:space="0" w:color="auto"/>
              </w:divBdr>
            </w:div>
            <w:div w:id="2132164235">
              <w:marLeft w:val="0"/>
              <w:marRight w:val="0"/>
              <w:marTop w:val="0"/>
              <w:marBottom w:val="0"/>
              <w:divBdr>
                <w:top w:val="none" w:sz="0" w:space="0" w:color="auto"/>
                <w:left w:val="none" w:sz="0" w:space="0" w:color="auto"/>
                <w:bottom w:val="none" w:sz="0" w:space="0" w:color="auto"/>
                <w:right w:val="none" w:sz="0" w:space="0" w:color="auto"/>
              </w:divBdr>
            </w:div>
            <w:div w:id="213906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382">
      <w:bodyDiv w:val="1"/>
      <w:marLeft w:val="0"/>
      <w:marRight w:val="0"/>
      <w:marTop w:val="0"/>
      <w:marBottom w:val="0"/>
      <w:divBdr>
        <w:top w:val="none" w:sz="0" w:space="0" w:color="auto"/>
        <w:left w:val="none" w:sz="0" w:space="0" w:color="auto"/>
        <w:bottom w:val="none" w:sz="0" w:space="0" w:color="auto"/>
        <w:right w:val="none" w:sz="0" w:space="0" w:color="auto"/>
      </w:divBdr>
    </w:div>
    <w:div w:id="1888909600">
      <w:bodyDiv w:val="1"/>
      <w:marLeft w:val="0"/>
      <w:marRight w:val="0"/>
      <w:marTop w:val="0"/>
      <w:marBottom w:val="0"/>
      <w:divBdr>
        <w:top w:val="none" w:sz="0" w:space="0" w:color="auto"/>
        <w:left w:val="none" w:sz="0" w:space="0" w:color="auto"/>
        <w:bottom w:val="none" w:sz="0" w:space="0" w:color="auto"/>
        <w:right w:val="none" w:sz="0" w:space="0" w:color="auto"/>
      </w:divBdr>
    </w:div>
    <w:div w:id="1893736546">
      <w:bodyDiv w:val="1"/>
      <w:marLeft w:val="0"/>
      <w:marRight w:val="0"/>
      <w:marTop w:val="0"/>
      <w:marBottom w:val="0"/>
      <w:divBdr>
        <w:top w:val="none" w:sz="0" w:space="0" w:color="auto"/>
        <w:left w:val="none" w:sz="0" w:space="0" w:color="auto"/>
        <w:bottom w:val="none" w:sz="0" w:space="0" w:color="auto"/>
        <w:right w:val="none" w:sz="0" w:space="0" w:color="auto"/>
      </w:divBdr>
    </w:div>
    <w:div w:id="2058578119">
      <w:bodyDiv w:val="1"/>
      <w:marLeft w:val="0"/>
      <w:marRight w:val="0"/>
      <w:marTop w:val="0"/>
      <w:marBottom w:val="0"/>
      <w:divBdr>
        <w:top w:val="none" w:sz="0" w:space="0" w:color="auto"/>
        <w:left w:val="none" w:sz="0" w:space="0" w:color="auto"/>
        <w:bottom w:val="none" w:sz="0" w:space="0" w:color="auto"/>
        <w:right w:val="none" w:sz="0" w:space="0" w:color="auto"/>
      </w:divBdr>
    </w:div>
    <w:div w:id="212029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6FBA9004A4DC4CAEF10D9774EA6175" ma:contentTypeVersion="5" ma:contentTypeDescription="Create a new document." ma:contentTypeScope="" ma:versionID="c64dbab058ad40a512343a22cfb94b31">
  <xsd:schema xmlns:xsd="http://www.w3.org/2001/XMLSchema" xmlns:xs="http://www.w3.org/2001/XMLSchema" xmlns:p="http://schemas.microsoft.com/office/2006/metadata/properties" xmlns:ns3="d7939e82-e6ad-4eff-a677-b7c6c3bab485" xmlns:ns4="1870d4fd-50c3-480b-b131-9deac3331ef2" targetNamespace="http://schemas.microsoft.com/office/2006/metadata/properties" ma:root="true" ma:fieldsID="951ff22ead2e66a95915ce44dd30fabf" ns3:_="" ns4:_="">
    <xsd:import namespace="d7939e82-e6ad-4eff-a677-b7c6c3bab485"/>
    <xsd:import namespace="1870d4fd-50c3-480b-b131-9deac3331e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939e82-e6ad-4eff-a677-b7c6c3bab48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0d4fd-50c3-480b-b131-9deac3331e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24170-9192-4110-8D83-CA3096CF65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939e82-e6ad-4eff-a677-b7c6c3bab485"/>
    <ds:schemaRef ds:uri="1870d4fd-50c3-480b-b131-9deac3331e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A0E8DB-859A-432A-975B-8BFE77953546}">
  <ds:schemaRefs>
    <ds:schemaRef ds:uri="http://schemas.microsoft.com/sharepoint/v3/contenttype/forms"/>
  </ds:schemaRefs>
</ds:datastoreItem>
</file>

<file path=customXml/itemProps3.xml><?xml version="1.0" encoding="utf-8"?>
<ds:datastoreItem xmlns:ds="http://schemas.openxmlformats.org/officeDocument/2006/customXml" ds:itemID="{D24266B4-A80B-40E1-8276-AADAFDD2BD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8690E3B-8917-42EC-9A68-CA374930D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22</Pages>
  <Words>2972</Words>
  <Characters>16055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Aplicação de metodologia LEED-ND Rating System para o empreendimento do Parque Fazenda Tizo</vt:lpstr>
    </vt:vector>
  </TitlesOfParts>
  <Company>USP</Company>
  <LinksUpToDate>false</LinksUpToDate>
  <CharactersWithSpaces>18990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Aplicação de metodologia LEED-ND Rating System para o empreendimento do Parque Fazenda Tizo</dc:title>
  <dc:subject/>
  <dc:creator>Laís Lobo Teixeira</dc:creator>
  <cp:keywords/>
  <cp:lastModifiedBy>Lais Teixeira</cp:lastModifiedBy>
  <cp:revision>95</cp:revision>
  <cp:lastPrinted>2023-03-20T18:37:00Z</cp:lastPrinted>
  <dcterms:created xsi:type="dcterms:W3CDTF">2023-03-20T18:37:00Z</dcterms:created>
  <dcterms:modified xsi:type="dcterms:W3CDTF">2023-03-24T22:11:00Z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0x010100066FBA9004A4DC4CAEF10D9774EA6175</vt:lpwstr>
  </property>
</Properties>
</file>