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GERADOR DE ESCALA SEMANAL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Modelagem de Domínio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Conceitos do negócio, relacionamentos, glossário e exemplo do rodízio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function.py (regras, SQLite e logs)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O que é o modelo de domínio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modelo de domínio descreve </w:t>
      </w:r>
      <w:r>
        <w:rPr>
          <w:rFonts w:ascii="Arial" w:cs="Arial" w:eastAsia="Arial" w:hAnsi="Arial"/>
          <w:b/>
          <w:bCs/>
        </w:rPr>
        <w:t xml:space="preserve">os conceitos do negócio e como eles se relacionam</w:t>
      </w:r>
      <w:r>
        <w:rPr>
          <w:rFonts w:ascii="Arial" w:cs="Arial" w:eastAsia="Arial" w:hAnsi="Arial"/>
        </w:rPr>
        <w:t xml:space="preserve">, sem falar de tkinter, SQLite ou arquivos. Aqui, o negócio é: </w:t>
      </w:r>
      <w:r>
        <w:rPr>
          <w:rFonts w:ascii="Arial" w:cs="Arial" w:eastAsia="Arial" w:hAnsi="Arial"/>
          <w:b/>
          <w:bCs/>
        </w:rPr>
        <w:t xml:space="preserve">uma configuração de rodízio define a posição inicial de cada colaborador; para cada fim de semana, o rodízio calcula uma escala que aloca cada colaborador a uma posição; as escalas geradas formam o histórico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domínio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057650"/>
            <wp:effectExtent t="0" r="0" b="0" l="0"/>
            <wp:docPr id="1" name="Figura 1 — Modelo de domínio do Gerador de Escala" descr="Figura 1 — Modelo de domínio do Gerador de Escala" title="Figura 1 — Modelo de domínio do Gerador de E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Modelo de domínio do Gerador de Escala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Pessoa que participa do rodízio, com nome e posição inicial no ciclo.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ConfiguracaoRodizio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Regras do rodízio: data-base (11/07/2026 hoje) e ciclo de 4 posições.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PosicaoCiclo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SABADO_1, SABADO_2, DOMINGO ou FOLGA. As duas posições de sábado existem para que a pessoa trabalhe dois sábados seguidos no ciclo.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FimDeSemana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 de datas: o sábado de referência e o domingo seguinte.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 do cálculo para um fim de semana, com data/hora de geração e número de semanas desde a data-base.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Alocacao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Ligação entre um colaborador e a posição que ocupa em uma escala.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HistoricoEscalas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Conjunto das escalas já geradas; base da tela de histórico.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Exemplo trabalhado do rodízio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cálculo é: </w:t>
      </w:r>
      <w:r>
        <w:rPr>
          <w:rFonts w:ascii="Arial" w:cs="Arial" w:eastAsia="Arial" w:hAnsi="Arial"/>
          <w:b/>
          <w:bCs/>
        </w:rPr>
        <w:t xml:space="preserve">posição = (posição inicial + semanas desde a data-base) mod 4</w:t>
      </w:r>
      <w:r>
        <w:rPr>
          <w:rFonts w:ascii="Arial" w:cs="Arial" w:eastAsia="Arial" w:hAnsi="Arial"/>
        </w:rPr>
        <w:t xml:space="preserve">. Com as posições iniciais atuais (1, 0, 0, 2 e 3), a grade dos 4 primeiros fins de semana é: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Figura 2 — Grade do rodízio por semana (nomes substituídos por Colab. A a E)" descr="Figura 2 — Grade do rodízio por semana (nomes substituídos por Colab. A a E)" title="Figura 2 — Grade do rodízio por semana (nomes substituídos por Colab. A a 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Grade do rodízio por semana (nomes substituídos por Colab. A a E)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Aplicação em uma data real:</w:t>
      </w:r>
      <w:r>
        <w:rPr>
          <w:rFonts w:ascii="Arial" w:cs="Arial" w:eastAsia="Arial" w:hAnsi="Arial"/>
        </w:rPr>
        <w:t xml:space="preserve"> o próximo sábado é 26/09/2026. Entre 11/07/2026 e essa data há 77 dias, ou 11 semanas; 11 mod 4 = 3. Logo, a escala desse fim de semana é a da "Semana 3": Colab. A e D no sábado, E no domingo, e B e C de folga.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O que a grade revela (para discutir na banca):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Cada colaborador passa por </w:t>
      </w:r>
      <w:r>
        <w:rPr>
          <w:rFonts w:ascii="Arial" w:cs="Arial" w:eastAsia="Arial" w:hAnsi="Arial"/>
          <w:b/>
          <w:bCs/>
        </w:rPr>
        <w:t xml:space="preserve">cada posição exatamente uma vez a cada 4 semanas</w:t>
      </w:r>
      <w:r>
        <w:rPr>
          <w:rFonts w:ascii="Arial" w:cs="Arial" w:eastAsia="Arial" w:hAnsi="Arial"/>
        </w:rPr>
        <w:t xml:space="preserve"> — o rodízio é justo no ciclo.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Colab. B e C partem da mesma posição e ficam sempre juntos, o que faz a cobertura variar (sábado com 3, 3, 2 e 2 pessoas; folga com 1, 1, 1 e 2).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Isso ocorre porque o ciclo tem 4 posições e há 5 colaboradores. Se a regra de negócio exigir cobertura fixa, a estrutura do ciclo precisa mudar (RN-07).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Do domínio ao código atual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 de domínio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hoje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sugerido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 / ConfiguracaoRodizio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COLABORADORES_INICIAIS, DATA_BASE, CICLO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de configuração + ConfigStore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FimDeSemana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calcular_fds_atual() e avancar_semana()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CalendarioService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Alocacao / cálculo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calcular_escala()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RodizioService.calcular()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Tupla de listas (sábados, domingos, folgas)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Objeto Escala com alocações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HistoricoEscalas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 escalas + logs.txt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EscalaRepository (banco como fonte única)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a diferença entre o modelo de domínio e o esquema da tabela escalas? (o esquema guarda listas como texto; o domínio tem Alocacao)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existem duas posições de sábado no ciclo? O que mudaria se fosse uma só?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Mostre o cálculo da escala de 26/09/2026 passo a passo.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Com 5 colaboradores e 4 posições, o rodízio é justo? E a cobertura? Justifique com a grade.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Gerador de Escala Semanal · Modelagem de Domínio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6061389b3fc6a327f9ba2e98b266f99a0df34d.png"/><Relationship Id="rId10" Type="http://schemas.openxmlformats.org/officeDocument/2006/relationships/image" Target="media/c45362feb84c43322d043d67ea2058c36f708a6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Domínio</dc:title>
  <dc:creator>Thiago Camargo</dc:creator>
  <cp:lastModifiedBy>Un-named</cp:lastModifiedBy>
  <cp:revision>1</cp:revision>
  <dcterms:created xsi:type="dcterms:W3CDTF">2026-09-23T19:08:51.172Z</dcterms:created>
  <dcterms:modified xsi:type="dcterms:W3CDTF">2026-09-23T19:08:51.172Z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