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Procuração</w:t>
      </w:r>
    </w:p>
    <w:p>
      <w:r>
        <w:t>Outorgante: Eu, Nina Ferreira, Brasileira, Viúva, Guincheiro, portador (a) do CPF nº 25131231623, e do RG nº 2991178324842, residente e domicilado (a) em Loteamento de Pinto Santa Tereza 89379749 Rezende do Amparo / RR, pelo presente instrumento, nomeio como meu (minha) procurador (a)</w:t>
      </w:r>
    </w:p>
    <w:p>
      <w:r>
        <w:t>Outorgado (a): Heloísa Porto, Brasileira, Viúva, Gourmet, portador (a) do CPF nº 34934923339, e do RG nº 2520403260924, residente e domiciliado (a) em Loteamento de Campos</w:t>
        <w:br/>
        <w:t>Santa Rita</w:t>
        <w:br/>
        <w:t>19146-562 Sales / DF, com poderes para representar o outorgante com objetivo de representar perante a empresa Vieira para blabla, responsabilizando-me por todos os atos praticados no cumprimento deste instrumento, cessando seus efeitos em 24-07-2029.</w:t>
        <w:br/>
        <w:t xml:space="preserve">        </w:t>
        <w:br/>
        <w:t xml:space="preserve">        Local, Data</w:t>
        <w:br/>
        <w:br/>
        <w:br/>
        <w:br/>
        <w:br/>
        <w:br/>
        <w:t xml:space="preserve">        Assinatura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