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B365D"/>
          <w:sz w:val="36"/>
        </w:rPr>
        <w:t>Relatório de Atividade Prática: Processos e Threads</w:t>
      </w:r>
    </w:p>
    <w:p>
      <w:pPr>
        <w:spacing w:after="80"/>
      </w:pPr>
      <w:r>
        <w:rPr>
          <w:b/>
        </w:rPr>
        <w:t>SUMÁRIO</w:t>
      </w:r>
    </w:p>
    <w:p>
      <w:pPr>
        <w:spacing w:after="280"/>
      </w:pPr>
      <w:r>
        <w:t>1. Identificação | 2. Código-Fonte | 3. RESULTADOS EXPERIMENTAIS | 4. Análise</w:t>
      </w:r>
    </w:p>
    <w:p>
      <w:pPr>
        <w:pStyle w:val="Heading1"/>
        <w:spacing w:before="200" w:after="80"/>
      </w:pPr>
      <w:r>
        <w:rPr>
          <w:color w:val="1B365D"/>
        </w:rPr>
        <w:t>1. Identificação</w:t>
      </w:r>
    </w:p>
    <w:p>
      <w:r>
        <w:rPr>
          <w:b/>
        </w:rPr>
        <w:t xml:space="preserve">• Nome dos Integrantes: </w:t>
      </w:r>
      <w:r>
        <w:t>[Preencher com o nome dos integrantes]</w:t>
      </w:r>
    </w:p>
    <w:p>
      <w:r>
        <w:rPr>
          <w:b/>
        </w:rPr>
        <w:t xml:space="preserve">• Disciplina: </w:t>
      </w:r>
      <w:r>
        <w:t>Computação Paralela e Distribuída / Estruturas de Dados 2</w:t>
      </w:r>
    </w:p>
    <w:p>
      <w:r>
        <w:rPr>
          <w:b/>
        </w:rPr>
        <w:t xml:space="preserve">• Linguagem e Versão do Python: </w:t>
      </w:r>
      <w:r>
        <w:t>Python 3.14.7 (CPython 64-bit)</w:t>
      </w:r>
    </w:p>
    <w:p>
      <w:pPr>
        <w:spacing w:before="120" w:after="40"/>
      </w:pPr>
      <w:r>
        <w:rPr>
          <w:b/>
        </w:rPr>
        <w:t>Configuração do Computador Utilizado:</w:t>
      </w:r>
    </w:p>
    <w:tbl>
      <w:tblPr>
        <w:tblW w:type="auto" w:w="0"/>
        <w:jc w:val="center"/>
        <w:tblLook w:firstColumn="1" w:firstRow="1" w:lastColumn="0" w:lastRow="0" w:noHBand="0" w:noVBand="1" w:val="04A0"/>
      </w:tblPr>
      <w:tblGrid>
        <w:gridCol w:w="4677"/>
        <w:gridCol w:w="4677"/>
      </w:tblGrid>
      <w:tr>
        <w:tc>
          <w:tcPr>
            <w:tcW w:type="dxa" w:w="3118"/>
            <w:shd w:fill="1B365D"/>
            <w:tcMar>
              <w:top w:w="140" w:type="dxa"/>
              <w:bottom w:w="140" w:type="dxa"/>
              <w:left w:w="160" w:type="dxa"/>
              <w:right w:w="160" w:type="dxa"/>
            </w:tcMar>
            <w:tcBorders>
              <w:top w:val="single" w:sz="4" w:space="0" w:color="1B365D"/>
              <w:bottom w:val="single" w:sz="4" w:space="0" w:color="1B365D"/>
              <w:left w:val="none"/>
              <w:right w:val="none"/>
            </w:tcBorders>
          </w:tcPr>
          <w:p>
            <w:r>
              <w:rPr>
                <w:rFonts w:ascii="Calibri" w:hAnsi="Calibri"/>
                <w:b/>
                <w:color w:val="FFFFFF"/>
                <w:sz w:val="21"/>
              </w:rPr>
              <w:t>Característica</w:t>
            </w:r>
          </w:p>
        </w:tc>
        <w:tc>
          <w:tcPr>
            <w:tcW w:type="dxa" w:w="5953"/>
            <w:shd w:fill="1B365D"/>
            <w:tcMar>
              <w:top w:w="140" w:type="dxa"/>
              <w:bottom w:w="140" w:type="dxa"/>
              <w:left w:w="160" w:type="dxa"/>
              <w:right w:w="160" w:type="dxa"/>
            </w:tcMar>
            <w:tcBorders>
              <w:top w:val="single" w:sz="4" w:space="0" w:color="1B365D"/>
              <w:bottom w:val="single" w:sz="4" w:space="0" w:color="1B365D"/>
              <w:left w:val="none"/>
              <w:right w:val="none"/>
            </w:tcBorders>
          </w:tcPr>
          <w:p>
            <w:r>
              <w:rPr>
                <w:rFonts w:ascii="Calibri" w:hAnsi="Calibri"/>
                <w:b/>
                <w:color w:val="FFFFFF"/>
                <w:sz w:val="21"/>
              </w:rPr>
              <w:t>Especificação Real</w:t>
            </w:r>
          </w:p>
        </w:tc>
      </w:tr>
      <w:tr>
        <w:tc>
          <w:tcPr>
            <w:tcW w:type="dxa" w:w="3118"/>
            <w:shd w:fill="FFFFFF"/>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b/>
                <w:sz w:val="20"/>
              </w:rPr>
              <w:t>Processador (CPU)</w:t>
            </w:r>
          </w:p>
        </w:tc>
        <w:tc>
          <w:tcPr>
            <w:tcW w:type="dxa" w:w="5953"/>
            <w:shd w:fill="FFFFFF"/>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sz w:val="20"/>
              </w:rPr>
              <w:t>AMD Ryzen 7 5700X 8-Core Processor</w:t>
            </w:r>
          </w:p>
        </w:tc>
      </w:tr>
      <w:tr>
        <w:tc>
          <w:tcPr>
            <w:tcW w:type="dxa" w:w="3118"/>
            <w:shd w:fill="F9FAFC"/>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b/>
                <w:sz w:val="20"/>
              </w:rPr>
              <w:t>Núcleos Físicos</w:t>
            </w:r>
          </w:p>
        </w:tc>
        <w:tc>
          <w:tcPr>
            <w:tcW w:type="dxa" w:w="5953"/>
            <w:shd w:fill="F9FAFC"/>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sz w:val="20"/>
              </w:rPr>
              <w:t>8 núcleos</w:t>
            </w:r>
          </w:p>
        </w:tc>
      </w:tr>
      <w:tr>
        <w:tc>
          <w:tcPr>
            <w:tcW w:type="dxa" w:w="3118"/>
            <w:shd w:fill="FFFFFF"/>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b/>
                <w:sz w:val="20"/>
              </w:rPr>
              <w:t>Processadores Lógicos</w:t>
            </w:r>
          </w:p>
        </w:tc>
        <w:tc>
          <w:tcPr>
            <w:tcW w:type="dxa" w:w="5953"/>
            <w:shd w:fill="FFFFFF"/>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sz w:val="20"/>
              </w:rPr>
              <w:t>16 threads (SMT ativado)</w:t>
            </w:r>
          </w:p>
        </w:tc>
      </w:tr>
      <w:tr>
        <w:tc>
          <w:tcPr>
            <w:tcW w:type="dxa" w:w="3118"/>
            <w:shd w:fill="F9FAFC"/>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b/>
                <w:sz w:val="20"/>
              </w:rPr>
              <w:t>Memória RAM</w:t>
            </w:r>
          </w:p>
        </w:tc>
        <w:tc>
          <w:tcPr>
            <w:tcW w:type="dxa" w:w="5953"/>
            <w:shd w:fill="F9FAFC"/>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sz w:val="20"/>
              </w:rPr>
              <w:t>31.92 GB DDR4</w:t>
            </w:r>
          </w:p>
        </w:tc>
      </w:tr>
      <w:tr>
        <w:tc>
          <w:tcPr>
            <w:tcW w:type="dxa" w:w="3118"/>
            <w:shd w:fill="FFFFFF"/>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b/>
                <w:sz w:val="20"/>
              </w:rPr>
              <w:t>Sistema Operacional</w:t>
            </w:r>
          </w:p>
        </w:tc>
        <w:tc>
          <w:tcPr>
            <w:tcW w:type="dxa" w:w="5953"/>
            <w:shd w:fill="FFFFFF"/>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sz w:val="20"/>
              </w:rPr>
              <w:t>Windows-11-10.0.26200-SP0</w:t>
            </w:r>
          </w:p>
        </w:tc>
      </w:tr>
    </w:tbl>
    <w:p>
      <w:pPr>
        <w:pStyle w:val="Heading1"/>
        <w:spacing w:before="320" w:after="80"/>
      </w:pPr>
      <w:r>
        <w:rPr>
          <w:color w:val="1B365D"/>
        </w:rPr>
        <w:t>2. Código-Fonte</w:t>
      </w:r>
    </w:p>
    <w:p>
      <w:r>
        <w:rPr>
          <w:b/>
        </w:rPr>
        <w:t>2.1 Programa Sequencial (sequencial.py)</w:t>
      </w:r>
    </w:p>
    <w:tbl>
      <w:tblPr>
        <w:tblW w:type="auto" w:w="0"/>
        <w:jc w:val="center"/>
        <w:tblLook w:firstColumn="1" w:firstRow="1" w:lastColumn="0" w:lastRow="0" w:noHBand="0" w:noVBand="1" w:val="04A0"/>
      </w:tblPr>
      <w:tblGrid>
        <w:gridCol w:w="9355"/>
      </w:tblGrid>
      <w:tr>
        <w:tc>
          <w:tcPr>
            <w:tcW w:type="dxa" w:w="9355"/>
            <w:shd w:fill="F4F5F7"/>
            <w:tcMar>
              <w:top w:w="140" w:type="dxa"/>
              <w:bottom w:w="140" w:type="dxa"/>
              <w:left w:w="200" w:type="dxa"/>
              <w:right w:w="200" w:type="dxa"/>
            </w:tcMar>
            <w:tcBorders>
              <w:top w:val="single" w:sz="4" w:space="0" w:color="1B365D"/>
              <w:bottom w:val="single" w:sz="4" w:space="0" w:color="CCCCCC"/>
              <w:left w:val="single" w:sz="4" w:space="0" w:color="1B365D"/>
              <w:right w:val="single" w:sz="4" w:space="0" w:color="CCCCCC"/>
            </w:tcBorders>
          </w:tcPr>
          <w:p>
            <w:pPr>
              <w:spacing w:line="252" w:lineRule="auto" w:before="40" w:after="40"/>
            </w:pPr>
            <w:r>
              <w:rPr>
                <w:rFonts w:ascii="Consolas" w:hAnsi="Consolas"/>
                <w:color w:val="1F242E"/>
                <w:sz w:val="19"/>
              </w:rPr>
              <w:t>import time</w:t>
              <w:br/>
              <w:br/>
              <w:t>def eh_primo(n):</w:t>
              <w:br/>
              <w:t xml:space="preserve">    if n &lt; 2:</w:t>
              <w:br/>
              <w:t xml:space="preserve">        return False</w:t>
              <w:br/>
              <w:t xml:space="preserve">    for i in range(2, int(n ** 0.5) + 1):</w:t>
              <w:br/>
              <w:t xml:space="preserve">        if n % i == 0:</w:t>
              <w:br/>
              <w:t xml:space="preserve">            return False</w:t>
              <w:br/>
              <w:t xml:space="preserve">    return True</w:t>
              <w:br/>
              <w:br/>
              <w:t>if __name__ == "__main__":</w:t>
              <w:br/>
              <w:t xml:space="preserve">    inicio = time.perf_counter()</w:t>
              <w:br/>
              <w:t xml:space="preserve">    numeros = range(2, 200000)</w:t>
              <w:br/>
              <w:t xml:space="preserve">    quantidade = 0</w:t>
              <w:br/>
              <w:t xml:space="preserve">    for numero in numeros:</w:t>
              <w:br/>
              <w:t xml:space="preserve">        if eh_primo(numero):</w:t>
              <w:br/>
              <w:t xml:space="preserve">            quantidade += 1</w:t>
              <w:br/>
              <w:t xml:space="preserve">    fim = time.perf_counter()</w:t>
              <w:br/>
              <w:t xml:space="preserve">    print("Quantidade de primos:", quantidade)</w:t>
              <w:br/>
              <w:t xml:space="preserve">    print("Tempo:", fim - inicio, "segundos")</w:t>
            </w:r>
          </w:p>
        </w:tc>
      </w:tr>
    </w:tbl>
    <w:p>
      <w:pPr>
        <w:spacing w:after="80"/>
      </w:pPr>
    </w:p>
    <w:p>
      <w:r>
        <w:rPr>
          <w:b/>
        </w:rPr>
        <w:t>2.2 Programa com Processos (processos.py)</w:t>
      </w:r>
    </w:p>
    <w:tbl>
      <w:tblPr>
        <w:tblW w:type="auto" w:w="0"/>
        <w:jc w:val="center"/>
        <w:tblLook w:firstColumn="1" w:firstRow="1" w:lastColumn="0" w:lastRow="0" w:noHBand="0" w:noVBand="1" w:val="04A0"/>
      </w:tblPr>
      <w:tblGrid>
        <w:gridCol w:w="9355"/>
      </w:tblGrid>
      <w:tr>
        <w:tc>
          <w:tcPr>
            <w:tcW w:type="dxa" w:w="9355"/>
            <w:shd w:fill="F4F5F7"/>
            <w:tcMar>
              <w:top w:w="140" w:type="dxa"/>
              <w:bottom w:w="140" w:type="dxa"/>
              <w:left w:w="200" w:type="dxa"/>
              <w:right w:w="200" w:type="dxa"/>
            </w:tcMar>
            <w:tcBorders>
              <w:top w:val="single" w:sz="4" w:space="0" w:color="1B365D"/>
              <w:bottom w:val="single" w:sz="4" w:space="0" w:color="CCCCCC"/>
              <w:left w:val="single" w:sz="4" w:space="0" w:color="1B365D"/>
              <w:right w:val="single" w:sz="4" w:space="0" w:color="CCCCCC"/>
            </w:tcBorders>
          </w:tcPr>
          <w:p>
            <w:pPr>
              <w:spacing w:line="252" w:lineRule="auto" w:before="40" w:after="40"/>
            </w:pPr>
            <w:r>
              <w:rPr>
                <w:rFonts w:ascii="Consolas" w:hAnsi="Consolas"/>
                <w:color w:val="1F242E"/>
                <w:sz w:val="19"/>
              </w:rPr>
              <w:t>import time</w:t>
              <w:br/>
              <w:t>from multiprocessing import Process, Queue</w:t>
              <w:br/>
              <w:br/>
              <w:t>def eh_primo(n):</w:t>
              <w:br/>
              <w:t xml:space="preserve">    if n &lt; 2:</w:t>
              <w:br/>
              <w:t xml:space="preserve">        return False</w:t>
              <w:br/>
              <w:t xml:space="preserve">    for i in range(2, int(n ** 0.5) + 1):</w:t>
              <w:br/>
              <w:t xml:space="preserve">        if n % i == 0:</w:t>
              <w:br/>
              <w:t xml:space="preserve">            return False</w:t>
              <w:br/>
              <w:t xml:space="preserve">    return True</w:t>
              <w:br/>
              <w:br/>
              <w:t>def processar(inicio, fim, fila):</w:t>
              <w:br/>
              <w:t xml:space="preserve">    quantidade = 0</w:t>
              <w:br/>
              <w:t xml:space="preserve">    for numero in range(inicio, fim):</w:t>
              <w:br/>
              <w:t xml:space="preserve">        if eh_primo(numero):</w:t>
              <w:br/>
              <w:t xml:space="preserve">            quantidade += 1</w:t>
              <w:br/>
              <w:t xml:space="preserve">    fila.put(quantidade)</w:t>
              <w:br/>
              <w:br/>
              <w:t>if __name__ == "__main__":</w:t>
              <w:br/>
              <w:t xml:space="preserve">    inicio = time.perf_counter()</w:t>
              <w:br/>
              <w:t xml:space="preserve">    fila = Queue()</w:t>
              <w:br/>
              <w:br/>
              <w:t xml:space="preserve">    p1 = Process(target=processar, args=(2, 50000, fila))</w:t>
              <w:br/>
              <w:t xml:space="preserve">    p2 = Process(target=processar, args=(50000, 100000, fila))</w:t>
              <w:br/>
              <w:t xml:space="preserve">    p3 = Process(target=processar, args=(100000, 150000, fila))</w:t>
              <w:br/>
              <w:t xml:space="preserve">    p4 = Process(target=processar, args=(150000, 200000, fila))</w:t>
              <w:br/>
              <w:br/>
              <w:t xml:space="preserve">    for p in (p1, p2, p3, p4): p.start()</w:t>
              <w:br/>
              <w:t xml:space="preserve">    for p in (p1, p2, p3, p4): p.join()</w:t>
              <w:br/>
              <w:br/>
              <w:t xml:space="preserve">    quantidade = sum(fila.get() for _ in range(4))</w:t>
              <w:br/>
              <w:t xml:space="preserve">    fim = time.perf_counter()</w:t>
              <w:br/>
              <w:t xml:space="preserve">    print("Quantidade de primos:", quantidade)</w:t>
              <w:br/>
              <w:t xml:space="preserve">    print("Tempo:", fim - inicio, "segundos")</w:t>
            </w:r>
          </w:p>
        </w:tc>
      </w:tr>
    </w:tbl>
    <w:p>
      <w:pPr>
        <w:spacing w:after="80"/>
      </w:pPr>
    </w:p>
    <w:p>
      <w:r>
        <w:rPr>
          <w:b/>
        </w:rPr>
        <w:t>2.3 Programa com Threads (threads.py)</w:t>
      </w:r>
    </w:p>
    <w:tbl>
      <w:tblPr>
        <w:tblW w:type="auto" w:w="0"/>
        <w:jc w:val="center"/>
        <w:tblLook w:firstColumn="1" w:firstRow="1" w:lastColumn="0" w:lastRow="0" w:noHBand="0" w:noVBand="1" w:val="04A0"/>
      </w:tblPr>
      <w:tblGrid>
        <w:gridCol w:w="9355"/>
      </w:tblGrid>
      <w:tr>
        <w:tc>
          <w:tcPr>
            <w:tcW w:type="dxa" w:w="9355"/>
            <w:shd w:fill="F4F5F7"/>
            <w:tcMar>
              <w:top w:w="140" w:type="dxa"/>
              <w:bottom w:w="140" w:type="dxa"/>
              <w:left w:w="200" w:type="dxa"/>
              <w:right w:w="200" w:type="dxa"/>
            </w:tcMar>
            <w:tcBorders>
              <w:top w:val="single" w:sz="4" w:space="0" w:color="1B365D"/>
              <w:bottom w:val="single" w:sz="4" w:space="0" w:color="CCCCCC"/>
              <w:left w:val="single" w:sz="4" w:space="0" w:color="1B365D"/>
              <w:right w:val="single" w:sz="4" w:space="0" w:color="CCCCCC"/>
            </w:tcBorders>
          </w:tcPr>
          <w:p>
            <w:pPr>
              <w:spacing w:line="252" w:lineRule="auto" w:before="40" w:after="40"/>
            </w:pPr>
            <w:r>
              <w:rPr>
                <w:rFonts w:ascii="Consolas" w:hAnsi="Consolas"/>
                <w:color w:val="1F242E"/>
                <w:sz w:val="19"/>
              </w:rPr>
              <w:t>import time</w:t>
              <w:br/>
              <w:t>import threading</w:t>
              <w:br/>
              <w:br/>
              <w:t>def eh_primo(n):</w:t>
              <w:br/>
              <w:t xml:space="preserve">    if n &lt; 2:</w:t>
              <w:br/>
              <w:t xml:space="preserve">        return False</w:t>
              <w:br/>
              <w:t xml:space="preserve">    for i in range(2, int(n ** 0.5) + 1):</w:t>
              <w:br/>
              <w:t xml:space="preserve">        if n % i == 0:</w:t>
              <w:br/>
              <w:t xml:space="preserve">            return False</w:t>
              <w:br/>
              <w:t xml:space="preserve">    return True</w:t>
              <w:br/>
              <w:br/>
              <w:t>resultados = []</w:t>
              <w:br/>
              <w:br/>
              <w:t>def processar(inicio, fim):</w:t>
              <w:br/>
              <w:t xml:space="preserve">    quantidade = 0</w:t>
              <w:br/>
              <w:t xml:space="preserve">    for numero in range(inicio, fim):</w:t>
              <w:br/>
              <w:t xml:space="preserve">        if eh_primo(numero):</w:t>
              <w:br/>
              <w:t xml:space="preserve">            quantidade += 1</w:t>
              <w:br/>
              <w:t xml:space="preserve">    resultados.append(quantidade)</w:t>
              <w:br/>
              <w:br/>
              <w:t>if __name__ == "__main__":</w:t>
              <w:br/>
              <w:t xml:space="preserve">    inicio = time.perf_counter()</w:t>
              <w:br/>
              <w:br/>
              <w:t xml:space="preserve">    threads = [</w:t>
              <w:br/>
              <w:t xml:space="preserve">        threading.Thread(target=processar, args=(2, 50000)),</w:t>
              <w:br/>
              <w:t xml:space="preserve">        threading.Thread(target=processar, args=(50000, 100000)),</w:t>
              <w:br/>
              <w:t xml:space="preserve">        threading.Thread(target=processar, args=(100000, 150000)),</w:t>
              <w:br/>
              <w:t xml:space="preserve">        threading.Thread(target=processar, args=(150000, 200000))</w:t>
              <w:br/>
              <w:t xml:space="preserve">    ]</w:t>
              <w:br/>
              <w:br/>
              <w:t xml:space="preserve">    for t in threads: t.start()</w:t>
              <w:br/>
              <w:t xml:space="preserve">    for t in threads: t.join()</w:t>
              <w:br/>
              <w:br/>
              <w:t xml:space="preserve">    quantidade = sum(resultados)</w:t>
              <w:br/>
              <w:t xml:space="preserve">    fim = time.perf_counter()</w:t>
              <w:br/>
              <w:t xml:space="preserve">    print("Quantidade de primos:", quantidade)</w:t>
              <w:br/>
              <w:t xml:space="preserve">    print("Tempo:", fim - inicio, "segundos")</w:t>
            </w:r>
          </w:p>
        </w:tc>
      </w:tr>
    </w:tbl>
    <w:p>
      <w:pPr>
        <w:spacing w:after="80"/>
      </w:pPr>
    </w:p>
    <w:p>
      <w:pPr>
        <w:pStyle w:val="Heading1"/>
        <w:spacing w:before="320" w:after="80"/>
      </w:pPr>
      <w:r>
        <w:rPr>
          <w:color w:val="1B365D"/>
        </w:rPr>
        <w:t>3. RESULTADOS EXPERIMENTAIS</w:t>
      </w:r>
    </w:p>
    <w:p>
      <w:r>
        <w:t>Parâmetros da execução: intervalo de 2 até 200.000 (199.998 números analisados). Total de primos encontrados em todas as execuções: 17.984 primos (corretude validada). Tempo sequencial de referência: 0.1945 s. Fórmula: Speedup (S) = Tempo_Sequencial / Tempo_Paralelo.</w:t>
      </w:r>
    </w:p>
    <w:tbl>
      <w:tblPr>
        <w:tblW w:type="auto" w:w="0"/>
        <w:jc w:val="center"/>
        <w:tblLook w:firstColumn="1" w:firstRow="1" w:lastColumn="0" w:lastRow="0" w:noHBand="0" w:noVBand="1" w:val="04A0"/>
      </w:tblPr>
      <w:tblGrid>
        <w:gridCol w:w="1871"/>
        <w:gridCol w:w="1871"/>
        <w:gridCol w:w="1871"/>
        <w:gridCol w:w="1871"/>
        <w:gridCol w:w="1871"/>
      </w:tblGrid>
      <w:tr>
        <w:tc>
          <w:tcPr>
            <w:tcW w:type="dxa" w:w="1474"/>
            <w:shd w:fill="1B365D"/>
            <w:tcMar>
              <w:top w:w="140" w:type="dxa"/>
              <w:bottom w:w="140" w:type="dxa"/>
              <w:left w:w="160" w:type="dxa"/>
              <w:right w:w="160" w:type="dxa"/>
            </w:tcMar>
            <w:tcBorders>
              <w:top w:val="single" w:sz="4" w:space="0" w:color="1B365D"/>
              <w:bottom w:val="single" w:sz="4" w:space="0" w:color="1B365D"/>
              <w:left w:val="none"/>
              <w:right w:val="none"/>
            </w:tcBorders>
          </w:tcPr>
          <w:p>
            <w:r>
              <w:rPr>
                <w:rFonts w:ascii="Calibri" w:hAnsi="Calibri"/>
                <w:b/>
                <w:color w:val="FFFFFF"/>
                <w:sz w:val="21"/>
              </w:rPr>
              <w:t>Estratégia</w:t>
            </w:r>
          </w:p>
        </w:tc>
        <w:tc>
          <w:tcPr>
            <w:tcW w:type="dxa" w:w="907"/>
            <w:shd w:fill="1B365D"/>
            <w:tcMar>
              <w:top w:w="140" w:type="dxa"/>
              <w:bottom w:w="140" w:type="dxa"/>
              <w:left w:w="160" w:type="dxa"/>
              <w:right w:w="160" w:type="dxa"/>
            </w:tcMar>
            <w:tcBorders>
              <w:top w:val="single" w:sz="4" w:space="0" w:color="1B365D"/>
              <w:bottom w:val="single" w:sz="4" w:space="0" w:color="1B365D"/>
              <w:left w:val="none"/>
              <w:right w:val="none"/>
            </w:tcBorders>
          </w:tcPr>
          <w:p>
            <w:pPr>
              <w:jc w:val="right"/>
            </w:pPr>
            <w:r>
              <w:rPr>
                <w:rFonts w:ascii="Calibri" w:hAnsi="Calibri"/>
                <w:b/>
                <w:color w:val="FFFFFF"/>
                <w:sz w:val="21"/>
              </w:rPr>
              <w:t>Fluxos</w:t>
            </w:r>
          </w:p>
        </w:tc>
        <w:tc>
          <w:tcPr>
            <w:tcW w:type="dxa" w:w="1247"/>
            <w:shd w:fill="1B365D"/>
            <w:tcMar>
              <w:top w:w="140" w:type="dxa"/>
              <w:bottom w:w="140" w:type="dxa"/>
              <w:left w:w="160" w:type="dxa"/>
              <w:right w:w="160" w:type="dxa"/>
            </w:tcMar>
            <w:tcBorders>
              <w:top w:val="single" w:sz="4" w:space="0" w:color="1B365D"/>
              <w:bottom w:val="single" w:sz="4" w:space="0" w:color="1B365D"/>
              <w:left w:val="none"/>
              <w:right w:val="none"/>
            </w:tcBorders>
          </w:tcPr>
          <w:p>
            <w:pPr>
              <w:jc w:val="right"/>
            </w:pPr>
            <w:r>
              <w:rPr>
                <w:rFonts w:ascii="Calibri" w:hAnsi="Calibri"/>
                <w:b/>
                <w:color w:val="FFFFFF"/>
                <w:sz w:val="21"/>
              </w:rPr>
              <w:t>Tempo (s)</w:t>
            </w:r>
          </w:p>
        </w:tc>
        <w:tc>
          <w:tcPr>
            <w:tcW w:type="dxa" w:w="1020"/>
            <w:shd w:fill="1B365D"/>
            <w:tcMar>
              <w:top w:w="140" w:type="dxa"/>
              <w:bottom w:w="140" w:type="dxa"/>
              <w:left w:w="160" w:type="dxa"/>
              <w:right w:w="160" w:type="dxa"/>
            </w:tcMar>
            <w:tcBorders>
              <w:top w:val="single" w:sz="4" w:space="0" w:color="1B365D"/>
              <w:bottom w:val="single" w:sz="4" w:space="0" w:color="1B365D"/>
              <w:left w:val="none"/>
              <w:right w:val="none"/>
            </w:tcBorders>
          </w:tcPr>
          <w:p>
            <w:pPr>
              <w:jc w:val="right"/>
            </w:pPr>
            <w:r>
              <w:rPr>
                <w:rFonts w:ascii="Calibri" w:hAnsi="Calibri"/>
                <w:b/>
                <w:color w:val="FFFFFF"/>
                <w:sz w:val="21"/>
              </w:rPr>
              <w:t>Speedup</w:t>
            </w:r>
          </w:p>
        </w:tc>
        <w:tc>
          <w:tcPr>
            <w:tcW w:type="dxa" w:w="4422"/>
            <w:shd w:fill="1B365D"/>
            <w:tcMar>
              <w:top w:w="140" w:type="dxa"/>
              <w:bottom w:w="140" w:type="dxa"/>
              <w:left w:w="160" w:type="dxa"/>
              <w:right w:w="160" w:type="dxa"/>
            </w:tcMar>
            <w:tcBorders>
              <w:top w:val="single" w:sz="4" w:space="0" w:color="1B365D"/>
              <w:bottom w:val="single" w:sz="4" w:space="0" w:color="1B365D"/>
              <w:left w:val="none"/>
              <w:right w:val="none"/>
            </w:tcBorders>
          </w:tcPr>
          <w:p>
            <w:r>
              <w:rPr>
                <w:rFonts w:ascii="Calibri" w:hAnsi="Calibri"/>
                <w:b/>
                <w:color w:val="FFFFFF"/>
                <w:sz w:val="21"/>
              </w:rPr>
              <w:t>Observações sobre Utilização da CPU</w:t>
            </w:r>
          </w:p>
        </w:tc>
      </w:tr>
      <w:tr>
        <w:tc>
          <w:tcPr>
            <w:tcW w:type="dxa" w:w="1474"/>
            <w:shd w:fill="FFFFFF"/>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b/>
                <w:sz w:val="20"/>
              </w:rPr>
              <w:t>Sequencial</w:t>
            </w:r>
          </w:p>
        </w:tc>
        <w:tc>
          <w:tcPr>
            <w:tcW w:type="dxa" w:w="907"/>
            <w:shd w:fill="FFFFFF"/>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1</w:t>
            </w:r>
          </w:p>
        </w:tc>
        <w:tc>
          <w:tcPr>
            <w:tcW w:type="dxa" w:w="1247"/>
            <w:shd w:fill="FFFFFF"/>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0.1945 s</w:t>
            </w:r>
          </w:p>
        </w:tc>
        <w:tc>
          <w:tcPr>
            <w:tcW w:type="dxa" w:w="1020"/>
            <w:shd w:fill="FFFFFF"/>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1,00x</w:t>
            </w:r>
          </w:p>
        </w:tc>
        <w:tc>
          <w:tcPr>
            <w:tcW w:type="dxa" w:w="4422"/>
            <w:shd w:fill="FFFFFF"/>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sz w:val="20"/>
              </w:rPr>
              <w:t>100% de 1 núcleo lógico (~6,25% da CPU global). Sem concorrência.</w:t>
            </w:r>
          </w:p>
        </w:tc>
      </w:tr>
      <w:tr>
        <w:tc>
          <w:tcPr>
            <w:tcW w:type="dxa" w:w="1474"/>
            <w:shd w:fill="F9FAFC"/>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b/>
                <w:sz w:val="20"/>
              </w:rPr>
              <w:t>Processos</w:t>
            </w:r>
          </w:p>
        </w:tc>
        <w:tc>
          <w:tcPr>
            <w:tcW w:type="dxa" w:w="907"/>
            <w:shd w:fill="F9FAFC"/>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1</w:t>
            </w:r>
          </w:p>
        </w:tc>
        <w:tc>
          <w:tcPr>
            <w:tcW w:type="dxa" w:w="1247"/>
            <w:shd w:fill="F9FAFC"/>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0.3109 s</w:t>
            </w:r>
          </w:p>
        </w:tc>
        <w:tc>
          <w:tcPr>
            <w:tcW w:type="dxa" w:w="1020"/>
            <w:shd w:fill="F9FAFC"/>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0.63x</w:t>
            </w:r>
          </w:p>
        </w:tc>
        <w:tc>
          <w:tcPr>
            <w:tcW w:type="dxa" w:w="4422"/>
            <w:shd w:fill="F9FAFC"/>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sz w:val="20"/>
              </w:rPr>
              <w:t>1 processo ativo. Custo de inicialização de processo (spawn) no Windows.</w:t>
            </w:r>
          </w:p>
        </w:tc>
      </w:tr>
      <w:tr>
        <w:tc>
          <w:tcPr>
            <w:tcW w:type="dxa" w:w="1474"/>
            <w:shd w:fill="FFFFFF"/>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b/>
                <w:sz w:val="20"/>
              </w:rPr>
              <w:t>Processos</w:t>
            </w:r>
          </w:p>
        </w:tc>
        <w:tc>
          <w:tcPr>
            <w:tcW w:type="dxa" w:w="907"/>
            <w:shd w:fill="FFFFFF"/>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2</w:t>
            </w:r>
          </w:p>
        </w:tc>
        <w:tc>
          <w:tcPr>
            <w:tcW w:type="dxa" w:w="1247"/>
            <w:shd w:fill="FFFFFF"/>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0.2365 s</w:t>
            </w:r>
          </w:p>
        </w:tc>
        <w:tc>
          <w:tcPr>
            <w:tcW w:type="dxa" w:w="1020"/>
            <w:shd w:fill="FFFFFF"/>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0.82x</w:t>
            </w:r>
          </w:p>
        </w:tc>
        <w:tc>
          <w:tcPr>
            <w:tcW w:type="dxa" w:w="4422"/>
            <w:shd w:fill="FFFFFF"/>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sz w:val="20"/>
              </w:rPr>
              <w:t>2 núcleos lógicos a 100% (~12,5% da CPU). Divisão de carga computacional.</w:t>
            </w:r>
          </w:p>
        </w:tc>
      </w:tr>
      <w:tr>
        <w:tc>
          <w:tcPr>
            <w:tcW w:type="dxa" w:w="1474"/>
            <w:shd w:fill="F9FAFC"/>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b/>
                <w:sz w:val="20"/>
              </w:rPr>
              <w:t>Processos</w:t>
            </w:r>
          </w:p>
        </w:tc>
        <w:tc>
          <w:tcPr>
            <w:tcW w:type="dxa" w:w="907"/>
            <w:shd w:fill="F9FAFC"/>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4</w:t>
            </w:r>
          </w:p>
        </w:tc>
        <w:tc>
          <w:tcPr>
            <w:tcW w:type="dxa" w:w="1247"/>
            <w:shd w:fill="F9FAFC"/>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0.1940 s</w:t>
            </w:r>
          </w:p>
        </w:tc>
        <w:tc>
          <w:tcPr>
            <w:tcW w:type="dxa" w:w="1020"/>
            <w:shd w:fill="F9FAFC"/>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1.00x</w:t>
            </w:r>
          </w:p>
        </w:tc>
        <w:tc>
          <w:tcPr>
            <w:tcW w:type="dxa" w:w="4422"/>
            <w:shd w:fill="F9FAFC"/>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sz w:val="20"/>
              </w:rPr>
              <w:t>4 núcleos lógicos a 100% (~25% da CPU). Ganho computacional compensa o overhead.</w:t>
            </w:r>
          </w:p>
        </w:tc>
      </w:tr>
      <w:tr>
        <w:tc>
          <w:tcPr>
            <w:tcW w:type="dxa" w:w="1474"/>
            <w:shd w:fill="FFFFFF"/>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b/>
                <w:sz w:val="20"/>
              </w:rPr>
              <w:t>Processos</w:t>
            </w:r>
          </w:p>
        </w:tc>
        <w:tc>
          <w:tcPr>
            <w:tcW w:type="dxa" w:w="907"/>
            <w:shd w:fill="FFFFFF"/>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8</w:t>
            </w:r>
          </w:p>
        </w:tc>
        <w:tc>
          <w:tcPr>
            <w:tcW w:type="dxa" w:w="1247"/>
            <w:shd w:fill="FFFFFF"/>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0.2064 s</w:t>
            </w:r>
          </w:p>
        </w:tc>
        <w:tc>
          <w:tcPr>
            <w:tcW w:type="dxa" w:w="1020"/>
            <w:shd w:fill="FFFFFF"/>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0.94x</w:t>
            </w:r>
          </w:p>
        </w:tc>
        <w:tc>
          <w:tcPr>
            <w:tcW w:type="dxa" w:w="4422"/>
            <w:shd w:fill="FFFFFF"/>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sz w:val="20"/>
              </w:rPr>
              <w:t>8 núcleos físicos operando a 100% (~50% da CPU). Estabilização por custo de IPC e spawn.</w:t>
            </w:r>
          </w:p>
        </w:tc>
      </w:tr>
      <w:tr>
        <w:tc>
          <w:tcPr>
            <w:tcW w:type="dxa" w:w="1474"/>
            <w:shd w:fill="F9FAFC"/>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b/>
                <w:sz w:val="20"/>
              </w:rPr>
              <w:t>Threads</w:t>
            </w:r>
          </w:p>
        </w:tc>
        <w:tc>
          <w:tcPr>
            <w:tcW w:type="dxa" w:w="907"/>
            <w:shd w:fill="F9FAFC"/>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1</w:t>
            </w:r>
          </w:p>
        </w:tc>
        <w:tc>
          <w:tcPr>
            <w:tcW w:type="dxa" w:w="1247"/>
            <w:shd w:fill="F9FAFC"/>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0.1988 s</w:t>
            </w:r>
          </w:p>
        </w:tc>
        <w:tc>
          <w:tcPr>
            <w:tcW w:type="dxa" w:w="1020"/>
            <w:shd w:fill="F9FAFC"/>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0.98x</w:t>
            </w:r>
          </w:p>
        </w:tc>
        <w:tc>
          <w:tcPr>
            <w:tcW w:type="dxa" w:w="4422"/>
            <w:shd w:fill="F9FAFC"/>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sz w:val="20"/>
              </w:rPr>
              <w:t>1 thread de cálculo. Desempenho equivalente ao sequencial.</w:t>
            </w:r>
          </w:p>
        </w:tc>
      </w:tr>
      <w:tr>
        <w:tc>
          <w:tcPr>
            <w:tcW w:type="dxa" w:w="1474"/>
            <w:shd w:fill="FFFFFF"/>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b/>
                <w:sz w:val="20"/>
              </w:rPr>
              <w:t>Threads</w:t>
            </w:r>
          </w:p>
        </w:tc>
        <w:tc>
          <w:tcPr>
            <w:tcW w:type="dxa" w:w="907"/>
            <w:shd w:fill="FFFFFF"/>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2</w:t>
            </w:r>
          </w:p>
        </w:tc>
        <w:tc>
          <w:tcPr>
            <w:tcW w:type="dxa" w:w="1247"/>
            <w:shd w:fill="FFFFFF"/>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0.2004 s</w:t>
            </w:r>
          </w:p>
        </w:tc>
        <w:tc>
          <w:tcPr>
            <w:tcW w:type="dxa" w:w="1020"/>
            <w:shd w:fill="FFFFFF"/>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0.97x</w:t>
            </w:r>
          </w:p>
        </w:tc>
        <w:tc>
          <w:tcPr>
            <w:tcW w:type="dxa" w:w="4422"/>
            <w:shd w:fill="FFFFFF"/>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sz w:val="20"/>
              </w:rPr>
              <w:t>2 threads sob 1 único núcleo ativo. O GIL impede paralelismo real de CPU.</w:t>
            </w:r>
          </w:p>
        </w:tc>
      </w:tr>
      <w:tr>
        <w:tc>
          <w:tcPr>
            <w:tcW w:type="dxa" w:w="1474"/>
            <w:shd w:fill="F9FAFC"/>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b/>
                <w:sz w:val="20"/>
              </w:rPr>
              <w:t>Threads</w:t>
            </w:r>
          </w:p>
        </w:tc>
        <w:tc>
          <w:tcPr>
            <w:tcW w:type="dxa" w:w="907"/>
            <w:shd w:fill="F9FAFC"/>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4</w:t>
            </w:r>
          </w:p>
        </w:tc>
        <w:tc>
          <w:tcPr>
            <w:tcW w:type="dxa" w:w="1247"/>
            <w:shd w:fill="F9FAFC"/>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0.2047 s</w:t>
            </w:r>
          </w:p>
        </w:tc>
        <w:tc>
          <w:tcPr>
            <w:tcW w:type="dxa" w:w="1020"/>
            <w:shd w:fill="F9FAFC"/>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0.95x</w:t>
            </w:r>
          </w:p>
        </w:tc>
        <w:tc>
          <w:tcPr>
            <w:tcW w:type="dxa" w:w="4422"/>
            <w:shd w:fill="F9FAFC"/>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sz w:val="20"/>
              </w:rPr>
              <w:t>4 threads disputando a mesma trava (GIL). Sobrecarga de trocas de contexto.</w:t>
            </w:r>
          </w:p>
        </w:tc>
      </w:tr>
      <w:tr>
        <w:tc>
          <w:tcPr>
            <w:tcW w:type="dxa" w:w="1474"/>
            <w:shd w:fill="FFFFFF"/>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b/>
                <w:sz w:val="20"/>
              </w:rPr>
              <w:t>Threads</w:t>
            </w:r>
          </w:p>
        </w:tc>
        <w:tc>
          <w:tcPr>
            <w:tcW w:type="dxa" w:w="907"/>
            <w:shd w:fill="FFFFFF"/>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8</w:t>
            </w:r>
          </w:p>
        </w:tc>
        <w:tc>
          <w:tcPr>
            <w:tcW w:type="dxa" w:w="1247"/>
            <w:shd w:fill="FFFFFF"/>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0.2047 s</w:t>
            </w:r>
          </w:p>
        </w:tc>
        <w:tc>
          <w:tcPr>
            <w:tcW w:type="dxa" w:w="1020"/>
            <w:shd w:fill="FFFFFF"/>
            <w:tcMar>
              <w:top w:w="110" w:type="dxa"/>
              <w:bottom w:w="110" w:type="dxa"/>
              <w:left w:w="160" w:type="dxa"/>
              <w:right w:w="160" w:type="dxa"/>
            </w:tcMar>
            <w:tcBorders>
              <w:top w:val="single" w:sz="4" w:space="0" w:color="E2E8F0"/>
              <w:bottom w:val="single" w:sz="4" w:space="0" w:color="E2E8F0"/>
              <w:left w:val="none"/>
              <w:right w:val="none"/>
            </w:tcBorders>
          </w:tcPr>
          <w:p>
            <w:pPr>
              <w:jc w:val="right"/>
            </w:pPr>
            <w:r>
              <w:rPr>
                <w:rFonts w:ascii="Calibri" w:hAnsi="Calibri"/>
                <w:sz w:val="20"/>
              </w:rPr>
              <w:t>0.95x</w:t>
            </w:r>
          </w:p>
        </w:tc>
        <w:tc>
          <w:tcPr>
            <w:tcW w:type="dxa" w:w="4422"/>
            <w:shd w:fill="FFFFFF"/>
            <w:tcMar>
              <w:top w:w="110" w:type="dxa"/>
              <w:bottom w:w="110" w:type="dxa"/>
              <w:left w:w="160" w:type="dxa"/>
              <w:right w:w="160" w:type="dxa"/>
            </w:tcMar>
            <w:tcBorders>
              <w:top w:val="single" w:sz="4" w:space="0" w:color="E2E8F0"/>
              <w:bottom w:val="single" w:sz="4" w:space="0" w:color="E2E8F0"/>
              <w:left w:val="none"/>
              <w:right w:val="none"/>
            </w:tcBorders>
          </w:tcPr>
          <w:p>
            <w:r>
              <w:rPr>
                <w:rFonts w:ascii="Calibri" w:hAnsi="Calibri"/>
                <w:sz w:val="20"/>
              </w:rPr>
              <w:t>8 threads disputando 1 interpretador. Utilização de apenas 1 núcleo efetivo por vez.</w:t>
            </w:r>
          </w:p>
        </w:tc>
      </w:tr>
    </w:tbl>
    <w:p>
      <w:pPr>
        <w:pStyle w:val="Heading1"/>
        <w:spacing w:before="320" w:after="80"/>
      </w:pPr>
      <w:r>
        <w:rPr>
          <w:color w:val="1B365D"/>
        </w:rPr>
        <w:t>4. Análise</w:t>
      </w:r>
    </w:p>
    <w:p>
      <w:pPr>
        <w:spacing w:before="160" w:after="40"/>
      </w:pPr>
      <w:r>
        <w:rPr>
          <w:b/>
        </w:rPr>
        <w:t>Qual a diferença entre processo e thread?</w:t>
      </w:r>
    </w:p>
    <w:p>
      <w:pPr>
        <w:spacing w:after="120"/>
      </w:pPr>
      <w:r>
        <w:rPr>
          <w:b w:val="0"/>
        </w:rPr>
        <w:t>A diferença básica está no isolamento de memória e no custo de gerenciamento:</w:t>
        <w:br/>
        <w:t>• Um processo é uma unidade autônoma de execução gerenciada pelo sistema operacional, com espaço de endereçamento de memória próprio e isolado, além de descritores de arquivos e ambiente independente. Isso garante proteção e segurança (se um processo falhar, não derruba os outros), mas torna a criação mais pesada e exige mecanismos explícitos de IPC (como filas, pipes ou sockets) para comunicação.</w:t>
        <w:br/>
        <w:t>• Uma thread é uma linha de execução interna ao processo (conhecida como 'processo leve'). Múltiplas threads do mesmo processo compartilham a mesma área de memória (área de código, variáveis globais e heap), possuindo individualmente apenas registradores e sua própria pilha (stack). Elas são muito mais rápidas de criar e alternar contexto, mas exigem sincronização rigorosa (locks, mutexes) para prevenir condições de corrida.</w:t>
      </w:r>
    </w:p>
    <w:p>
      <w:pPr>
        <w:spacing w:before="160" w:after="40"/>
      </w:pPr>
      <w:r>
        <w:rPr>
          <w:b/>
        </w:rPr>
        <w:t>Como o trabalho foi particionado?</w:t>
      </w:r>
    </w:p>
    <w:p>
      <w:pPr>
        <w:spacing w:after="120"/>
      </w:pPr>
      <w:r>
        <w:rPr>
          <w:b w:val="0"/>
        </w:rPr>
        <w:t>Utilizamos uma divisão estática do domínio de dados em blocos contíguos. O intervalo total de 199.998 números (de 2 a 200.000) foi fatiado em partes homogêneas de tamanho igual, de acordo com o número de fluxos configurado (1, 2, 4 ou 8). Cada fluxo recebeu os limites (início e fim) do seu subintervalo, realizou os testes de primalidade localmente e enviou a contagem de primos encontrada para uma estrutura coletora (uma fila Queue no caso dos processos ou uma lista compartilhada resultados no caso das threads), permitindo que o fluxo principal somasse os totais ao final.</w:t>
      </w:r>
    </w:p>
    <w:p>
      <w:pPr>
        <w:spacing w:before="160" w:after="40"/>
      </w:pPr>
      <w:r>
        <w:rPr>
          <w:b/>
        </w:rPr>
        <w:t>Por que o problema é adequado à execução paralela?</w:t>
      </w:r>
    </w:p>
    <w:p>
      <w:pPr>
        <w:spacing w:after="120"/>
      </w:pPr>
      <w:r>
        <w:rPr>
          <w:b w:val="0"/>
        </w:rPr>
        <w:t>Porque é um problema com característica 'embaraçosamente paralela' (embarrassingly parallel). O teste de primalidade de qualquer número natural N depende apenas de verificar se ele tem divisores até a sua própria raiz quadrada (floor(sqrt(N))). A checagem de um número não depende, não altera e não espera pelo resultado de nenhum outro número do intervalo. Além disso, não há variáveis compartilhadas em disputa durante os cálculos e a comunicação é mínima, ocorrendo uma única vez no final para consolidar a soma dos totais parciais.</w:t>
      </w:r>
    </w:p>
    <w:p>
      <w:pPr>
        <w:spacing w:before="160" w:after="40"/>
      </w:pPr>
      <w:r>
        <w:rPr>
          <w:b/>
        </w:rPr>
        <w:t>Qual foi o comportamento da versão com processos?</w:t>
      </w:r>
    </w:p>
    <w:p>
      <w:pPr>
        <w:spacing w:after="120"/>
      </w:pPr>
      <w:r>
        <w:rPr>
          <w:b w:val="0"/>
        </w:rPr>
        <w:t>Apresentou capacidade de paralelismo real de hardware. Como cada processo carrega uma instância própria do interpretador Python e seu próprio GIL, o sistema operacional pôde escaloná-los para núcleos físicos distintos do nosso AMD Ryzen 7 5700X. No entanto, para 1 processo, o tempo foi um pouco superior ao sequencial (0,3109 s contra 0,1945 s) devido ao custo de inicialização de processos no Windows via spawn. Com 2 e 4 processos o tempo caiu de forma consistente (atingindo 0,1940 s), mas com 8 processos o tempo estabilizou em 0,2064 s, já que o tempo gasto pelo sistema operacional para inicializar 8 instâncias e gerenciar o IPC acabou equilibrando os ganhos da partição dos dados em uma tarefa tão rápida (~0,2 s).</w:t>
      </w:r>
    </w:p>
    <w:p>
      <w:pPr>
        <w:spacing w:before="160" w:after="40"/>
      </w:pPr>
      <w:r>
        <w:rPr>
          <w:b/>
        </w:rPr>
        <w:t>Qual foi o comportamento da versão com threads?</w:t>
      </w:r>
    </w:p>
    <w:p>
      <w:pPr>
        <w:spacing w:after="120"/>
      </w:pPr>
      <w:r>
        <w:rPr>
          <w:b w:val="0"/>
        </w:rPr>
        <w:t>Apresentou estagnação de desempenho, mantendo tempos praticamente idênticos ao sequencial (por volta de 0,20 s, com speedup variando entre 0,95x e 0,98x). O grande responsável por isso foi o Global Interpreter Lock (GIL) do CPython. Como o teste de primos é uma operação estritamente intensiva em CPU (CPU-bound), o GIL impede que mais de uma thread execute bytecode Python simultaneamente. Na prática, as threads ficaram disputando fatias de tempo em um único núcleo físico, gerando sobrecarga adicional de troca de contexto sem usufruir do paralelismo real do processador.</w:t>
      </w:r>
    </w:p>
    <w:p>
      <w:pPr>
        <w:spacing w:before="160" w:after="40"/>
      </w:pPr>
      <w:r>
        <w:rPr>
          <w:b/>
        </w:rPr>
        <w:t>O aumento de processos ou threads sempre produziu ganho?</w:t>
      </w:r>
    </w:p>
    <w:p>
      <w:pPr>
        <w:spacing w:after="120"/>
      </w:pPr>
      <w:r>
        <w:rPr>
          <w:b w:val="0"/>
        </w:rPr>
        <w:t>Não. No caso das threads, aumentar a quantidade de fluxos não trouxe nenhum ganho e até causou uma leve degradação pelo custo de chaveamento de contexto e disputa pela trava do GIL. Nos processos, houve redução no tempo ao passar de 1 para 2 e 4 fluxos, mas a transição de 4 para 8 processos não trouxe redução adicional, pois o overhead de inicializar 8 processos pelo Windows equilibrou os ganhos obtidos com a divisão do cálculo.</w:t>
      </w:r>
    </w:p>
    <w:p>
      <w:pPr>
        <w:spacing w:before="160" w:after="40"/>
      </w:pPr>
      <w:r>
        <w:rPr>
          <w:b/>
        </w:rPr>
        <w:t>Quais fatores limitaram o desempenho?</w:t>
      </w:r>
    </w:p>
    <w:p>
      <w:pPr>
        <w:spacing w:after="120"/>
      </w:pPr>
      <w:r>
        <w:rPr>
          <w:b w:val="0"/>
        </w:rPr>
        <w:t>1. O GIL do CPython nas threads, que serializa a execução de bytecode em tarefas de CPU;</w:t>
        <w:br/>
        <w:t>2. A sobrecarga de inicialização de processos no Windows (overhead do modelo spawn), que precisa instanciar novos executáveis Python e carregar bibliotecas;</w:t>
        <w:br/>
        <w:t>3. A curta duração da carga de trabalho: o Ryzen 7 5700X processou os 200.000 números em menos de 0,2 s, fazendo com que o custo fixo de criação de fluxos tivesse um peso proporcional muito alto;</w:t>
        <w:br/>
        <w:t>4. O desbalanceamento algorítmico natural: verificar números grandes (próximos a 200.000) exige muito mais divisões aritméticas que números pequenos (próximos a 2), fazendo com que as fatias finais demorem mais;</w:t>
        <w:br/>
        <w:t>5. A serialização de dados (pickle) ao trafegar mensagens e contagens pela fila de IPC.</w:t>
      </w:r>
    </w:p>
    <w:p>
      <w:pPr>
        <w:spacing w:before="160" w:after="40"/>
      </w:pPr>
      <w:r>
        <w:rPr>
          <w:b/>
        </w:rPr>
        <w:t>Qual estratégia apresentou comportamento diferente da outra?</w:t>
      </w:r>
    </w:p>
    <w:p>
      <w:pPr>
        <w:spacing w:after="120"/>
      </w:pPr>
      <w:r>
        <w:rPr>
          <w:b w:val="0"/>
        </w:rPr>
        <w:t>Processos e threads apresentaram comportamentos opostos:</w:t>
        <w:br/>
        <w:t>• Os processos conseguiram contornar o bloqueio do interpretador e rodar simultaneamente em múltiplos núcleos físicos de hardware, reduzindo o tempo de execução e mostrando uso distribuído na CPU;</w:t>
        <w:br/>
        <w:t>• As threads ficaram confinadas a um único núcleo por vez por conta do GIL, funcionando apenas como concorrência por revezamento de tempo, sem produzir qualquer aceleração real em tarefas dependentes de processamento.</w:t>
      </w:r>
    </w:p>
    <w:p>
      <w:pPr>
        <w:spacing w:before="160" w:after="40"/>
      </w:pPr>
      <w:r>
        <w:rPr>
          <w:b/>
        </w:rPr>
        <w:t>Qual relação existe entre os resultados e a arquitetura do computador utilizado?</w:t>
      </w:r>
    </w:p>
    <w:p>
      <w:pPr>
        <w:spacing w:after="120"/>
      </w:pPr>
      <w:r>
        <w:rPr>
          <w:b w:val="0"/>
        </w:rPr>
        <w:t>O computador utilizado conta com uma CPU AMD Ryzen 7 5700X, com 8 núcleos físicos e 16 threads (arquitetura Zen 3) com alto IPC. Por se tratar de um processador muito rápido, a execução sequencial durou apenas ~0,19 s, fazendo com que o tempo fixo de alocação de processos no Windows pesasse bastante no tempo total. A CPU tinha núcleos de sobra para alocar os 8 processos simultaneamente em núcleos dedicados sem disputa por SMT. Para que esses 8 núcleos mostrassem uma aceleração elevada (como 6x ou 7x), seria necessário aumentar a carga de trabalho (por exemplo, de 2 a 5 milhões de números), onde o tempo de cálculo em segundos superasse com folga os milissegundos de overhead de inicialização.</w:t>
      </w:r>
    </w:p>
    <w:p>
      <w:pPr>
        <w:spacing w:before="160" w:after="40"/>
      </w:pPr>
      <w:r>
        <w:rPr>
          <w:b/>
        </w:rPr>
        <w:t>O que deveria ser investigado antes de transformar uma aplicação sequencial em uma aplicação paralela?</w:t>
      </w:r>
    </w:p>
    <w:p>
      <w:pPr>
        <w:spacing w:after="120"/>
      </w:pPr>
      <w:r>
        <w:rPr>
          <w:b w:val="0"/>
        </w:rPr>
        <w:t>Antes de paralelizar uma aplicação, deve-se investigar:</w:t>
        <w:br/>
        <w:t>• O perfil da carga: identificar se o gargalo é intensivo em processamento (CPU-bound) ou em operações de entrada/saída (I/O-bound);</w:t>
        <w:br/>
        <w:t>• A independência das tarefas: verificar se o algoritmo pode ser fatiado sem dependências de dados ou seções críticas que demandem sincronização complexa;</w:t>
        <w:br/>
        <w:t>• As particularidades da linguagem e da plataforma: considerar restrições como o GIL no CPython e o modelo de criação de processos do SO (spawn no Windows vs. fork no Linux);</w:t>
        <w:br/>
        <w:t>• A relação custo/benefício (Lei de Amdahl): avaliar se o tempo economizado no cálculo é realmente superior à sobrecarga de criar, sincronizar e comunicar os fluxos;</w:t>
        <w:br/>
        <w:t>• A quantidade de núcleos físicos disponíveis na máquina: para dimensionar o número adequado de fluxos e evitar problemas de sobre-subscrição (oversubscription) e chaveamento excessivo de contexto.</w:t>
      </w:r>
    </w:p>
    <w:sectPr w:rsidR="00FC693F" w:rsidRPr="0006063C" w:rsidSect="00034616">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