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120" w:before="0" w:line="360" w:lineRule="auto"/>
        <w:jc w:val="left"/>
      </w:pPr>
      <w:r>
        <w:rPr>
          <w:rFonts w:ascii="Arial" w:hAnsi="Arial"/>
          <w:b/>
          <w:i w:val="0"/>
          <w:sz w:val="24"/>
        </w:rPr>
        <w:t>2.3 Método remover</w:t>
      </w:r>
    </w:p>
    <w:p>
      <w:pPr>
        <w:spacing w:after="240" w:before="0" w:line="360" w:lineRule="auto"/>
        <w:jc w:val="both"/>
      </w:pPr>
      <w:r>
        <w:rPr>
          <w:rFonts w:ascii="Arial" w:hAnsi="Arial"/>
          <w:b w:val="0"/>
          <w:i w:val="0"/>
        </w:rPr>
        <w:t>O remover é o método mais longo da árvore, porque além de achar o nó ele precisa tirá-lo do lugar sem quebrar a regra da árvore binária de busca: tudo que está à esquerda de um nó é menor que ele e tudo que está à direita é maior. O método tem duas partes. Primeiro faz uma busca, parecida com a do pesquisar, que também guarda o pai do nó encontrado. Depois retira o nó, e o jeito de retirar depende de quantos filhos ele tem. A Listagem 3 mostra o método e a Listagem 4 mostra o trocarFilho, um método auxiliar que ele usa para religar o pai ao que ficar no lugar do nó removido.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W w:w="8640" w:type="dxa"/>
          </w:tcPr>
          <w:p>
            <w:pPr>
              <w:keepNext/>
              <w:spacing w:after="0" w:before="0" w:line="276" w:lineRule="auto"/>
              <w:jc w:val="left"/>
            </w:pPr>
            <w:r>
              <w:rPr>
                <w:rFonts w:ascii="Arial" w:hAnsi="Arial"/>
                <w:b w:val="0"/>
                <w:i w:val="0"/>
                <w:sz w:val="20"/>
              </w:rPr>
              <w:t xml:space="preserve"> 1  @Override</w:t>
            </w:r>
          </w:p>
          <w:p>
            <w:pPr>
              <w:keepNext/>
              <w:spacing w:after="0" w:before="0" w:line="276" w:lineRule="auto"/>
              <w:jc w:val="left"/>
            </w:pPr>
            <w:r>
              <w:rPr>
                <w:rFonts w:ascii="Arial" w:hAnsi="Arial"/>
                <w:b w:val="0"/>
                <w:i w:val="0"/>
                <w:sz w:val="20"/>
              </w:rPr>
              <w:t xml:space="preserve"> 2  public boolean remover(T valor) {</w:t>
            </w:r>
          </w:p>
          <w:p>
            <w:pPr>
              <w:keepNext/>
              <w:spacing w:after="0" w:before="0" w:line="276" w:lineRule="auto"/>
              <w:jc w:val="left"/>
            </w:pPr>
            <w:r>
              <w:rPr>
                <w:rFonts w:ascii="Arial" w:hAnsi="Arial"/>
                <w:b w:val="0"/>
                <w:i w:val="0"/>
                <w:sz w:val="20"/>
              </w:rPr>
              <w:t xml:space="preserve"> 3      if (valor == null) {</w:t>
            </w:r>
          </w:p>
          <w:p>
            <w:pPr>
              <w:keepNext/>
              <w:spacing w:after="0" w:before="0" w:line="276" w:lineRule="auto"/>
              <w:jc w:val="left"/>
            </w:pPr>
            <w:r>
              <w:rPr>
                <w:rFonts w:ascii="Arial" w:hAnsi="Arial"/>
                <w:b w:val="0"/>
                <w:i w:val="0"/>
                <w:sz w:val="20"/>
              </w:rPr>
              <w:t xml:space="preserve"> 4          return false;</w:t>
            </w:r>
          </w:p>
          <w:p>
            <w:pPr>
              <w:keepNext/>
              <w:spacing w:after="0" w:before="0" w:line="276" w:lineRule="auto"/>
              <w:jc w:val="left"/>
            </w:pPr>
            <w:r>
              <w:rPr>
                <w:rFonts w:ascii="Arial" w:hAnsi="Arial"/>
                <w:b w:val="0"/>
                <w:i w:val="0"/>
                <w:sz w:val="20"/>
              </w:rPr>
              <w:t xml:space="preserve"> 5      }</w:t>
            </w:r>
          </w:p>
          <w:p>
            <w:pPr>
              <w:keepNext/>
              <w:spacing w:after="0" w:before="0" w:line="276" w:lineRule="auto"/>
              <w:jc w:val="left"/>
            </w:pPr>
            <w:r>
              <w:rPr>
                <w:rFonts w:ascii="Arial" w:hAnsi="Arial"/>
                <w:b w:val="0"/>
                <w:i w:val="0"/>
                <w:sz w:val="20"/>
              </w:rPr>
              <w:t xml:space="preserve"> 6      No&lt;T&gt; pai = null;</w:t>
            </w:r>
          </w:p>
          <w:p>
            <w:pPr>
              <w:keepNext/>
              <w:spacing w:after="0" w:before="0" w:line="276" w:lineRule="auto"/>
              <w:jc w:val="left"/>
            </w:pPr>
            <w:r>
              <w:rPr>
                <w:rFonts w:ascii="Arial" w:hAnsi="Arial"/>
                <w:b w:val="0"/>
                <w:i w:val="0"/>
                <w:sz w:val="20"/>
              </w:rPr>
              <w:t xml:space="preserve"> 7      No&lt;T&gt; atual = this.raiz;</w:t>
            </w:r>
          </w:p>
          <w:p>
            <w:pPr>
              <w:keepNext/>
              <w:spacing w:after="0" w:before="0" w:line="276" w:lineRule="auto"/>
              <w:jc w:val="left"/>
            </w:pPr>
            <w:r>
              <w:rPr>
                <w:rFonts w:ascii="Arial" w:hAnsi="Arial"/>
                <w:b w:val="0"/>
                <w:i w:val="0"/>
                <w:sz w:val="20"/>
              </w:rPr>
              <w:t xml:space="preserve"> 8      while (atual != null) {</w:t>
            </w:r>
          </w:p>
          <w:p>
            <w:pPr>
              <w:keepNext/>
              <w:spacing w:after="0" w:before="0" w:line="276" w:lineRule="auto"/>
              <w:jc w:val="left"/>
            </w:pPr>
            <w:r>
              <w:rPr>
                <w:rFonts w:ascii="Arial" w:hAnsi="Arial"/>
                <w:b w:val="0"/>
                <w:i w:val="0"/>
                <w:sz w:val="20"/>
              </w:rPr>
              <w:t xml:space="preserve"> 9          int comp = this.comparador.compare(valor, atual.getValor());</w:t>
            </w:r>
          </w:p>
          <w:p>
            <w:pPr>
              <w:keepNext/>
              <w:spacing w:after="0" w:before="0" w:line="276" w:lineRule="auto"/>
              <w:jc w:val="left"/>
            </w:pPr>
            <w:r>
              <w:rPr>
                <w:rFonts w:ascii="Arial" w:hAnsi="Arial"/>
                <w:b w:val="0"/>
                <w:i w:val="0"/>
                <w:sz w:val="20"/>
              </w:rPr>
              <w:t>10          if (comp == 0) {</w:t>
            </w:r>
          </w:p>
          <w:p>
            <w:pPr>
              <w:keepNext/>
              <w:spacing w:after="0" w:before="0" w:line="276" w:lineRule="auto"/>
              <w:jc w:val="left"/>
            </w:pPr>
            <w:r>
              <w:rPr>
                <w:rFonts w:ascii="Arial" w:hAnsi="Arial"/>
                <w:b w:val="0"/>
                <w:i w:val="0"/>
                <w:sz w:val="20"/>
              </w:rPr>
              <w:t>11              break;</w:t>
            </w:r>
          </w:p>
          <w:p>
            <w:pPr>
              <w:keepNext/>
              <w:spacing w:after="0" w:before="0" w:line="276" w:lineRule="auto"/>
              <w:jc w:val="left"/>
            </w:pPr>
            <w:r>
              <w:rPr>
                <w:rFonts w:ascii="Arial" w:hAnsi="Arial"/>
                <w:b w:val="0"/>
                <w:i w:val="0"/>
                <w:sz w:val="20"/>
              </w:rPr>
              <w:t>12          }</w:t>
            </w:r>
          </w:p>
          <w:p>
            <w:pPr>
              <w:keepNext/>
              <w:spacing w:after="0" w:before="0" w:line="276" w:lineRule="auto"/>
              <w:jc w:val="left"/>
            </w:pPr>
            <w:r>
              <w:rPr>
                <w:rFonts w:ascii="Arial" w:hAnsi="Arial"/>
                <w:b w:val="0"/>
                <w:i w:val="0"/>
                <w:sz w:val="20"/>
              </w:rPr>
              <w:t>13          pai = atual;</w:t>
            </w:r>
          </w:p>
          <w:p>
            <w:pPr>
              <w:keepNext/>
              <w:spacing w:after="0" w:before="0" w:line="276" w:lineRule="auto"/>
              <w:jc w:val="left"/>
            </w:pPr>
            <w:r>
              <w:rPr>
                <w:rFonts w:ascii="Arial" w:hAnsi="Arial"/>
                <w:b w:val="0"/>
                <w:i w:val="0"/>
                <w:sz w:val="20"/>
              </w:rPr>
              <w:t>14          atual = (comp &lt; 0) ? atual.getEsq() : atual.getDir();</w:t>
            </w:r>
          </w:p>
          <w:p>
            <w:pPr>
              <w:keepNext/>
              <w:spacing w:after="0" w:before="0" w:line="276" w:lineRule="auto"/>
              <w:jc w:val="left"/>
            </w:pPr>
            <w:r>
              <w:rPr>
                <w:rFonts w:ascii="Arial" w:hAnsi="Arial"/>
                <w:b w:val="0"/>
                <w:i w:val="0"/>
                <w:sz w:val="20"/>
              </w:rPr>
              <w:t>15      }</w:t>
            </w:r>
          </w:p>
          <w:p>
            <w:pPr>
              <w:keepNext/>
              <w:spacing w:after="0" w:before="0" w:line="276" w:lineRule="auto"/>
              <w:jc w:val="left"/>
            </w:pPr>
            <w:r>
              <w:rPr>
                <w:rFonts w:ascii="Arial" w:hAnsi="Arial"/>
                <w:b w:val="0"/>
                <w:i w:val="0"/>
                <w:sz w:val="20"/>
              </w:rPr>
              <w:t>16      if (atual == null) {</w:t>
            </w:r>
          </w:p>
          <w:p>
            <w:pPr>
              <w:keepNext/>
              <w:spacing w:after="0" w:before="0" w:line="276" w:lineRule="auto"/>
              <w:jc w:val="left"/>
            </w:pPr>
            <w:r>
              <w:rPr>
                <w:rFonts w:ascii="Arial" w:hAnsi="Arial"/>
                <w:b w:val="0"/>
                <w:i w:val="0"/>
                <w:sz w:val="20"/>
              </w:rPr>
              <w:t>17          return false;</w:t>
            </w:r>
          </w:p>
          <w:p>
            <w:pPr>
              <w:keepNext/>
              <w:spacing w:after="0" w:before="0" w:line="276" w:lineRule="auto"/>
              <w:jc w:val="left"/>
            </w:pPr>
            <w:r>
              <w:rPr>
                <w:rFonts w:ascii="Arial" w:hAnsi="Arial"/>
                <w:b w:val="0"/>
                <w:i w:val="0"/>
                <w:sz w:val="20"/>
              </w:rPr>
              <w:t>18      }</w:t>
            </w:r>
          </w:p>
          <w:p>
            <w:pPr>
              <w:keepNext/>
              <w:spacing w:after="0" w:before="0" w:line="276" w:lineRule="auto"/>
              <w:jc w:val="left"/>
            </w:pPr>
            <w:r>
              <w:rPr>
                <w:rFonts w:ascii="Arial" w:hAnsi="Arial"/>
                <w:b w:val="0"/>
                <w:i w:val="0"/>
                <w:sz w:val="20"/>
              </w:rPr>
              <w:t xml:space="preserve">19  </w:t>
            </w:r>
          </w:p>
          <w:p>
            <w:pPr>
              <w:keepNext/>
              <w:spacing w:after="0" w:before="0" w:line="276" w:lineRule="auto"/>
              <w:jc w:val="left"/>
            </w:pPr>
            <w:r>
              <w:rPr>
                <w:rFonts w:ascii="Arial" w:hAnsi="Arial"/>
                <w:b w:val="0"/>
                <w:i w:val="0"/>
                <w:sz w:val="20"/>
              </w:rPr>
              <w:t>20      if (atual.getEsq() == null &amp;&amp; atual.getDir() == null) {</w:t>
            </w:r>
          </w:p>
          <w:p>
            <w:pPr>
              <w:keepNext/>
              <w:spacing w:after="0" w:before="0" w:line="276" w:lineRule="auto"/>
              <w:jc w:val="left"/>
            </w:pPr>
            <w:r>
              <w:rPr>
                <w:rFonts w:ascii="Arial" w:hAnsi="Arial"/>
                <w:b w:val="0"/>
                <w:i w:val="0"/>
                <w:sz w:val="20"/>
              </w:rPr>
              <w:t>21          trocarFilho(pai, atual, null);</w:t>
            </w:r>
          </w:p>
          <w:p>
            <w:pPr>
              <w:keepNext/>
              <w:spacing w:after="0" w:before="0" w:line="276" w:lineRule="auto"/>
              <w:jc w:val="left"/>
            </w:pPr>
            <w:r>
              <w:rPr>
                <w:rFonts w:ascii="Arial" w:hAnsi="Arial"/>
                <w:b w:val="0"/>
                <w:i w:val="0"/>
                <w:sz w:val="20"/>
              </w:rPr>
              <w:t>22      } else if (atual.getEsq() == null || atual.getDir() == null) {</w:t>
            </w:r>
          </w:p>
          <w:p>
            <w:pPr>
              <w:keepNext/>
              <w:spacing w:after="0" w:before="0" w:line="276" w:lineRule="auto"/>
              <w:jc w:val="left"/>
            </w:pPr>
            <w:r>
              <w:rPr>
                <w:rFonts w:ascii="Arial" w:hAnsi="Arial"/>
                <w:b w:val="0"/>
                <w:i w:val="0"/>
                <w:sz w:val="20"/>
              </w:rPr>
              <w:t>23          No&lt;T&gt; filho = (atual.getEsq() != null) ? atual.getEsq() : atual.getDir();</w:t>
            </w:r>
          </w:p>
          <w:p>
            <w:pPr>
              <w:keepNext/>
              <w:spacing w:after="0" w:before="0" w:line="276" w:lineRule="auto"/>
              <w:jc w:val="left"/>
            </w:pPr>
            <w:r>
              <w:rPr>
                <w:rFonts w:ascii="Arial" w:hAnsi="Arial"/>
                <w:b w:val="0"/>
                <w:i w:val="0"/>
                <w:sz w:val="20"/>
              </w:rPr>
              <w:t>24          trocarFilho(pai, atual, filho);</w:t>
            </w:r>
          </w:p>
          <w:p>
            <w:pPr>
              <w:keepNext/>
              <w:spacing w:after="0" w:before="0" w:line="276" w:lineRule="auto"/>
              <w:jc w:val="left"/>
            </w:pPr>
            <w:r>
              <w:rPr>
                <w:rFonts w:ascii="Arial" w:hAnsi="Arial"/>
                <w:b w:val="0"/>
                <w:i w:val="0"/>
                <w:sz w:val="20"/>
              </w:rPr>
              <w:t>25      } else {</w:t>
            </w:r>
          </w:p>
          <w:p>
            <w:pPr>
              <w:keepNext/>
              <w:spacing w:after="0" w:before="0" w:line="276" w:lineRule="auto"/>
              <w:jc w:val="left"/>
            </w:pPr>
            <w:r>
              <w:rPr>
                <w:rFonts w:ascii="Arial" w:hAnsi="Arial"/>
                <w:b w:val="0"/>
                <w:i w:val="0"/>
                <w:sz w:val="20"/>
              </w:rPr>
              <w:t>26          No&lt;T&gt; paiSucessor = atual;</w:t>
            </w:r>
          </w:p>
          <w:p>
            <w:pPr>
              <w:keepNext/>
              <w:spacing w:after="0" w:before="0" w:line="276" w:lineRule="auto"/>
              <w:jc w:val="left"/>
            </w:pPr>
            <w:r>
              <w:rPr>
                <w:rFonts w:ascii="Arial" w:hAnsi="Arial"/>
                <w:b w:val="0"/>
                <w:i w:val="0"/>
                <w:sz w:val="20"/>
              </w:rPr>
              <w:t>27          No&lt;T&gt; sucessor = atual.getDir();</w:t>
            </w:r>
          </w:p>
          <w:p>
            <w:pPr>
              <w:keepNext/>
              <w:spacing w:after="0" w:before="0" w:line="276" w:lineRule="auto"/>
              <w:jc w:val="left"/>
            </w:pPr>
            <w:r>
              <w:rPr>
                <w:rFonts w:ascii="Arial" w:hAnsi="Arial"/>
                <w:b w:val="0"/>
                <w:i w:val="0"/>
                <w:sz w:val="20"/>
              </w:rPr>
              <w:t>28          while (sucessor.getEsq() != null) {</w:t>
            </w:r>
          </w:p>
          <w:p>
            <w:pPr>
              <w:keepNext/>
              <w:spacing w:after="0" w:before="0" w:line="276" w:lineRule="auto"/>
              <w:jc w:val="left"/>
            </w:pPr>
            <w:r>
              <w:rPr>
                <w:rFonts w:ascii="Arial" w:hAnsi="Arial"/>
                <w:b w:val="0"/>
                <w:i w:val="0"/>
                <w:sz w:val="20"/>
              </w:rPr>
              <w:t>29              paiSucessor = sucessor;</w:t>
            </w:r>
          </w:p>
          <w:p>
            <w:pPr>
              <w:keepNext/>
              <w:spacing w:after="0" w:before="0" w:line="276" w:lineRule="auto"/>
              <w:jc w:val="left"/>
            </w:pPr>
            <w:r>
              <w:rPr>
                <w:rFonts w:ascii="Arial" w:hAnsi="Arial"/>
                <w:b w:val="0"/>
                <w:i w:val="0"/>
                <w:sz w:val="20"/>
              </w:rPr>
              <w:t>30              sucessor = sucessor.getEsq();</w:t>
            </w:r>
          </w:p>
          <w:p>
            <w:pPr>
              <w:keepNext/>
              <w:spacing w:after="0" w:before="0" w:line="276" w:lineRule="auto"/>
              <w:jc w:val="left"/>
            </w:pPr>
            <w:r>
              <w:rPr>
                <w:rFonts w:ascii="Arial" w:hAnsi="Arial"/>
                <w:b w:val="0"/>
                <w:i w:val="0"/>
                <w:sz w:val="20"/>
              </w:rPr>
              <w:t>31          }</w:t>
            </w:r>
          </w:p>
          <w:p>
            <w:pPr>
              <w:keepNext/>
              <w:spacing w:after="0" w:before="0" w:line="276" w:lineRule="auto"/>
              <w:jc w:val="left"/>
            </w:pPr>
            <w:r>
              <w:rPr>
                <w:rFonts w:ascii="Arial" w:hAnsi="Arial"/>
                <w:b w:val="0"/>
                <w:i w:val="0"/>
                <w:sz w:val="20"/>
              </w:rPr>
              <w:t>32          atual.setValor(sucessor.getValor());</w:t>
            </w:r>
          </w:p>
          <w:p>
            <w:pPr>
              <w:keepNext/>
              <w:spacing w:after="0" w:before="0" w:line="276" w:lineRule="auto"/>
              <w:jc w:val="left"/>
            </w:pPr>
            <w:r>
              <w:rPr>
                <w:rFonts w:ascii="Arial" w:hAnsi="Arial"/>
                <w:b w:val="0"/>
                <w:i w:val="0"/>
                <w:sz w:val="20"/>
              </w:rPr>
              <w:t>33          trocarFilho(paiSucessor, sucessor, sucessor.getDir());</w:t>
            </w:r>
          </w:p>
          <w:p>
            <w:pPr>
              <w:keepNext/>
              <w:spacing w:after="0" w:before="0" w:line="276" w:lineRule="auto"/>
              <w:jc w:val="left"/>
            </w:pPr>
            <w:r>
              <w:rPr>
                <w:rFonts w:ascii="Arial" w:hAnsi="Arial"/>
                <w:b w:val="0"/>
                <w:i w:val="0"/>
                <w:sz w:val="20"/>
              </w:rPr>
              <w:t>34      }</w:t>
            </w:r>
          </w:p>
          <w:p>
            <w:pPr>
              <w:keepNext/>
              <w:spacing w:after="0" w:before="0" w:line="276" w:lineRule="auto"/>
              <w:jc w:val="left"/>
            </w:pPr>
            <w:r>
              <w:rPr>
                <w:rFonts w:ascii="Arial" w:hAnsi="Arial"/>
                <w:b w:val="0"/>
                <w:i w:val="0"/>
                <w:sz w:val="20"/>
              </w:rPr>
              <w:t>35      this.quantidade--;</w:t>
            </w:r>
          </w:p>
          <w:p>
            <w:pPr>
              <w:keepNext/>
              <w:spacing w:after="0" w:before="0" w:line="276" w:lineRule="auto"/>
              <w:jc w:val="left"/>
            </w:pPr>
            <w:r>
              <w:rPr>
                <w:rFonts w:ascii="Arial" w:hAnsi="Arial"/>
                <w:b w:val="0"/>
                <w:i w:val="0"/>
                <w:sz w:val="20"/>
              </w:rPr>
              <w:t>36      return true;</w:t>
            </w:r>
          </w:p>
          <w:p>
            <w:pPr>
              <w:keepNext/>
              <w:spacing w:after="0" w:before="0" w:line="276" w:lineRule="auto"/>
              <w:jc w:val="left"/>
            </w:pPr>
            <w:r>
              <w:rPr>
                <w:rFonts w:ascii="Arial" w:hAnsi="Arial"/>
                <w:b w:val="0"/>
                <w:i w:val="0"/>
                <w:sz w:val="20"/>
              </w:rPr>
              <w:t>37  }</w:t>
            </w:r>
          </w:p>
        </w:tc>
      </w:tr>
    </w:tbl>
    <w:p>
      <w:pPr>
        <w:spacing w:after="240" w:before="0" w:line="360" w:lineRule="auto"/>
        <w:jc w:val="center"/>
      </w:pPr>
      <w:r>
        <w:rPr>
          <w:rFonts w:ascii="Arial" w:hAnsi="Arial"/>
          <w:b w:val="0"/>
          <w:i/>
        </w:rPr>
        <w:t>Listagem 3 – método remover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W w:w="8640" w:type="dxa"/>
          </w:tcPr>
          <w:p>
            <w:pPr>
              <w:keepNext/>
              <w:spacing w:after="0" w:before="0" w:line="276" w:lineRule="auto"/>
              <w:jc w:val="left"/>
            </w:pPr>
            <w:r>
              <w:rPr>
                <w:rFonts w:ascii="Arial" w:hAnsi="Arial"/>
                <w:b w:val="0"/>
                <w:i w:val="0"/>
                <w:sz w:val="20"/>
              </w:rPr>
              <w:t xml:space="preserve"> 1  private void trocarFilho(No&lt;T&gt; pai, No&lt;T&gt; antigo, No&lt;T&gt; novo) {</w:t>
            </w:r>
          </w:p>
          <w:p>
            <w:pPr>
              <w:keepNext/>
              <w:spacing w:after="0" w:before="0" w:line="276" w:lineRule="auto"/>
              <w:jc w:val="left"/>
            </w:pPr>
            <w:r>
              <w:rPr>
                <w:rFonts w:ascii="Arial" w:hAnsi="Arial"/>
                <w:b w:val="0"/>
                <w:i w:val="0"/>
                <w:sz w:val="20"/>
              </w:rPr>
              <w:t xml:space="preserve"> 2      if (pai == null) {</w:t>
            </w:r>
          </w:p>
          <w:p>
            <w:pPr>
              <w:keepNext/>
              <w:spacing w:after="0" w:before="0" w:line="276" w:lineRule="auto"/>
              <w:jc w:val="left"/>
            </w:pPr>
            <w:r>
              <w:rPr>
                <w:rFonts w:ascii="Arial" w:hAnsi="Arial"/>
                <w:b w:val="0"/>
                <w:i w:val="0"/>
                <w:sz w:val="20"/>
              </w:rPr>
              <w:t xml:space="preserve"> 3          this.raiz = novo;</w:t>
            </w:r>
          </w:p>
          <w:p>
            <w:pPr>
              <w:keepNext/>
              <w:spacing w:after="0" w:before="0" w:line="276" w:lineRule="auto"/>
              <w:jc w:val="left"/>
            </w:pPr>
            <w:r>
              <w:rPr>
                <w:rFonts w:ascii="Arial" w:hAnsi="Arial"/>
                <w:b w:val="0"/>
                <w:i w:val="0"/>
                <w:sz w:val="20"/>
              </w:rPr>
              <w:t xml:space="preserve"> 4      } else if (pai.getEsq() == antigo) {</w:t>
            </w:r>
          </w:p>
          <w:p>
            <w:pPr>
              <w:keepNext/>
              <w:spacing w:after="0" w:before="0" w:line="276" w:lineRule="auto"/>
              <w:jc w:val="left"/>
            </w:pPr>
            <w:r>
              <w:rPr>
                <w:rFonts w:ascii="Arial" w:hAnsi="Arial"/>
                <w:b w:val="0"/>
                <w:i w:val="0"/>
                <w:sz w:val="20"/>
              </w:rPr>
              <w:t xml:space="preserve"> 5          pai.setEsq(novo);</w:t>
            </w:r>
          </w:p>
          <w:p>
            <w:pPr>
              <w:keepNext/>
              <w:spacing w:after="0" w:before="0" w:line="276" w:lineRule="auto"/>
              <w:jc w:val="left"/>
            </w:pPr>
            <w:r>
              <w:rPr>
                <w:rFonts w:ascii="Arial" w:hAnsi="Arial"/>
                <w:b w:val="0"/>
                <w:i w:val="0"/>
                <w:sz w:val="20"/>
              </w:rPr>
              <w:t xml:space="preserve"> 6      } else {</w:t>
            </w:r>
          </w:p>
          <w:p>
            <w:pPr>
              <w:keepNext/>
              <w:spacing w:after="0" w:before="0" w:line="276" w:lineRule="auto"/>
              <w:jc w:val="left"/>
            </w:pPr>
            <w:r>
              <w:rPr>
                <w:rFonts w:ascii="Arial" w:hAnsi="Arial"/>
                <w:b w:val="0"/>
                <w:i w:val="0"/>
                <w:sz w:val="20"/>
              </w:rPr>
              <w:t xml:space="preserve"> 7          pai.setDir(novo);</w:t>
            </w:r>
          </w:p>
          <w:p>
            <w:pPr>
              <w:keepNext/>
              <w:spacing w:after="0" w:before="0" w:line="276" w:lineRule="auto"/>
              <w:jc w:val="left"/>
            </w:pPr>
            <w:r>
              <w:rPr>
                <w:rFonts w:ascii="Arial" w:hAnsi="Arial"/>
                <w:b w:val="0"/>
                <w:i w:val="0"/>
                <w:sz w:val="20"/>
              </w:rPr>
              <w:t xml:space="preserve"> 8      }</w:t>
            </w:r>
          </w:p>
          <w:p>
            <w:pPr>
              <w:keepNext/>
              <w:spacing w:after="0" w:before="0" w:line="276" w:lineRule="auto"/>
              <w:jc w:val="left"/>
            </w:pPr>
            <w:r>
              <w:rPr>
                <w:rFonts w:ascii="Arial" w:hAnsi="Arial"/>
                <w:b w:val="0"/>
                <w:i w:val="0"/>
                <w:sz w:val="20"/>
              </w:rPr>
              <w:t xml:space="preserve"> 9  }</w:t>
            </w:r>
          </w:p>
        </w:tc>
      </w:tr>
    </w:tbl>
    <w:p>
      <w:pPr>
        <w:spacing w:after="240" w:before="0" w:line="360" w:lineRule="auto"/>
        <w:jc w:val="center"/>
      </w:pPr>
      <w:r>
        <w:rPr>
          <w:rFonts w:ascii="Arial" w:hAnsi="Arial"/>
          <w:b w:val="0"/>
          <w:i/>
        </w:rPr>
        <w:t>Listagem 4 – método auxiliar trocarFilho</w:t>
      </w:r>
    </w:p>
    <w:p>
      <w:pPr>
        <w:spacing w:after="240" w:before="0" w:line="360" w:lineRule="auto"/>
        <w:jc w:val="both"/>
      </w:pPr>
      <w:r>
        <w:rPr>
          <w:rFonts w:ascii="Arial" w:hAnsi="Arial"/>
          <w:b w:val="0"/>
          <w:i w:val="0"/>
        </w:rPr>
        <w:t>Nas contas desta seção, além do n (número de contatos na árvore), usamos o h, que é a altura da árvore: o número de ligações no caminho mais longo entre a raiz e uma folha. Uma árvore só com a raiz tem h = 0. Como cada ligação desce um nível, o caminho mais longo passa por h + 1 nós.</w:t>
      </w:r>
    </w:p>
    <w:p>
      <w:pPr>
        <w:keepNext/>
        <w:spacing w:after="120" w:before="240" w:line="360" w:lineRule="auto"/>
        <w:jc w:val="left"/>
      </w:pPr>
      <w:r>
        <w:rPr>
          <w:rFonts w:ascii="Arial" w:hAnsi="Arial"/>
          <w:b/>
          <w:i w:val="0"/>
          <w:sz w:val="22"/>
        </w:rPr>
        <w:t>2.3.1 A busca do nó (linhas 3 a 18)</w:t>
      </w:r>
    </w:p>
    <w:p>
      <w:pPr>
        <w:spacing w:after="240" w:before="0" w:line="360" w:lineRule="auto"/>
        <w:jc w:val="both"/>
      </w:pPr>
      <w:r>
        <w:rPr>
          <w:rFonts w:ascii="Arial" w:hAnsi="Arial"/>
          <w:b w:val="0"/>
          <w:i w:val="0"/>
        </w:rPr>
        <w:t>A linha 3 recusa o valor nulo e as linhas 6 e 7 começam a busca pela raiz, com o pai ainda nulo. O while das linhas 8 a 15 desce um nível por volta: compara o valor procurado com o do nó atual (linha 9), para se forem iguais (linhas 10 a 12) e, se não forem, guarda o atual como pai e vai para a esquerda quando o valor procurado é menor, ou para a direita quando é maior (linhas 13 e 14). Se o laço terminar com o atual nulo, o valor não está na árvore e as linhas 16 a 18 devolvem false sem mudar nada.</w:t>
      </w:r>
    </w:p>
    <w:p>
      <w:pPr>
        <w:spacing w:after="240" w:before="0" w:line="360" w:lineRule="auto"/>
        <w:jc w:val="both"/>
      </w:pPr>
      <w:r>
        <w:rPr>
          <w:rFonts w:ascii="Arial" w:hAnsi="Arial"/>
          <w:b w:val="0"/>
          <w:i w:val="0"/>
        </w:rPr>
        <w:t>Aqui está a grande diferença para a lista do Trabalho 1. Na lista, a busca passava pelos nós um atrás do outro. Na árvore, a cada volta o método escolhe um lado e deixa a outra subárvore inteira para trás, sem olhar para ela. Por isso o número de voltas não depende do total de nós, e sim de quantos nós existem no caminho da raiz até o nó procurado. Esse caminho tem no máximo h + 1 nós, então o laço dá no máximo h + 1 voltas.</w:t>
      </w:r>
    </w:p>
    <w:p>
      <w:pPr>
        <w:keepNext/>
        <w:spacing w:after="120" w:before="240" w:line="360" w:lineRule="auto"/>
        <w:jc w:val="left"/>
      </w:pPr>
      <w:r>
        <w:rPr>
          <w:rFonts w:ascii="Arial" w:hAnsi="Arial"/>
          <w:b/>
          <w:i w:val="0"/>
          <w:sz w:val="22"/>
        </w:rPr>
        <w:t>2.3.2 A retirada do nó (linhas 20 a 34)</w:t>
      </w:r>
    </w:p>
    <w:p>
      <w:pPr>
        <w:spacing w:after="120" w:before="0" w:line="360" w:lineRule="auto"/>
        <w:jc w:val="both"/>
      </w:pPr>
      <w:r>
        <w:rPr>
          <w:rFonts w:ascii="Arial" w:hAnsi="Arial"/>
          <w:b w:val="0"/>
          <w:i w:val="0"/>
        </w:rPr>
        <w:t>Quando a busca acha o nó, o método olha quantos filhos ele tem e cai em um de três casos:</w:t>
      </w:r>
    </w:p>
    <w:p>
      <w:pPr>
        <w:pStyle w:val="ListBullet"/>
        <w:spacing w:after="120" w:before="0" w:line="360" w:lineRule="auto"/>
        <w:jc w:val="both"/>
      </w:pPr>
      <w:r>
        <w:rPr>
          <w:rFonts w:ascii="Arial" w:hAnsi="Arial"/>
          <w:b/>
          <w:i w:val="0"/>
        </w:rPr>
        <w:t>Caso 1 – folha (linhas 20 e 21):</w:t>
      </w:r>
      <w:r>
        <w:rPr>
          <w:rFonts w:ascii="Arial" w:hAnsi="Arial"/>
          <w:b w:val="0"/>
          <w:i w:val="0"/>
        </w:rPr>
        <w:t xml:space="preserve"> o nó não tem filhos, então basta o pai deixar de apontar para ele. O trocarFilho coloca null no lugar do nó.</w:t>
      </w:r>
    </w:p>
    <w:p>
      <w:pPr>
        <w:pStyle w:val="ListBullet"/>
        <w:spacing w:after="120" w:before="0" w:line="360" w:lineRule="auto"/>
        <w:jc w:val="both"/>
      </w:pPr>
      <w:r>
        <w:rPr>
          <w:rFonts w:ascii="Arial" w:hAnsi="Arial"/>
          <w:b/>
          <w:i w:val="0"/>
        </w:rPr>
        <w:t>Caso 2 – um filho (linhas 22 a 24):</w:t>
      </w:r>
      <w:r>
        <w:rPr>
          <w:rFonts w:ascii="Arial" w:hAnsi="Arial"/>
          <w:b w:val="0"/>
          <w:i w:val="0"/>
        </w:rPr>
        <w:t xml:space="preserve"> a linha 23 descobre de que lado está o filho, e o trocarFilho faz esse filho subir para o lugar do nó removido. A subárvore do filho sobe inteira e continua em ordem, porque todos os valores dela estavam do mesmo lado do pai que o nó removido.</w:t>
      </w:r>
    </w:p>
    <w:p>
      <w:pPr>
        <w:pStyle w:val="ListBullet"/>
        <w:spacing w:after="120" w:before="0" w:line="360" w:lineRule="auto"/>
        <w:jc w:val="both"/>
      </w:pPr>
      <w:r>
        <w:rPr>
          <w:rFonts w:ascii="Arial" w:hAnsi="Arial"/>
          <w:b/>
          <w:i w:val="0"/>
        </w:rPr>
        <w:t>Caso 3 – dois filhos (linhas 25 a 34):</w:t>
      </w:r>
      <w:r>
        <w:rPr>
          <w:rFonts w:ascii="Arial" w:hAnsi="Arial"/>
          <w:b w:val="0"/>
          <w:i w:val="0"/>
        </w:rPr>
        <w:t xml:space="preserve"> aqui não dá para simplesmente subir um dos filhos, porque o outro ficaria sem lugar. A solução é trocar o valor do nó pelo do seu sucessor, que é o menor valor da subárvore direita, ou seja, o valor que vem logo depois dele no caminhamento em ordem. O sucessor é achado indo uma vez para a direita (linha 27) e depois sempre para a esquerda, no while das linhas 28 a 31, até não haver mais filho esquerdo. A linha 32 copia o valor do sucessor para o nó e a linha 33 tira o sucessor de onde ele estava. Como o sucessor não tem filho esquerdo (foi por isso que o laço parou), essa retirada é sempre um caso 1 ou um caso 2: o filho direito dele, se existir, sobe para o seu lugar.</w:t>
      </w:r>
    </w:p>
    <w:p>
      <w:pPr>
        <w:spacing w:after="240" w:before="0" w:line="360" w:lineRule="auto"/>
        <w:jc w:val="both"/>
      </w:pPr>
      <w:r>
        <w:rPr>
          <w:rFonts w:ascii="Arial" w:hAnsi="Arial"/>
          <w:b w:val="0"/>
          <w:i w:val="0"/>
        </w:rPr>
        <w:t>O sucessor pode ocupar o lugar do nó removido porque é maior que todos os valores da subárvore esquerda e menor que todos os outros valores da subárvore direita, então a regra da árvore continua valendo. O antecessor (o maior valor da subárvore esquerda) funcionaria do mesmo jeito; escolhemos o sucessor.</w:t>
      </w:r>
    </w:p>
    <w:p>
      <w:pPr>
        <w:spacing w:after="240" w:before="0" w:line="360" w:lineRule="auto"/>
        <w:jc w:val="both"/>
      </w:pPr>
      <w:r>
        <w:rPr>
          <w:rFonts w:ascii="Arial" w:hAnsi="Arial"/>
          <w:b w:val="0"/>
          <w:i w:val="0"/>
        </w:rPr>
        <w:t>O trocarFilho (Listagem 4) não tem laço, só um if-else com comandos simples: se não há pai (linha 2), o nó retirado era a raiz e a raiz passa a ser o novo nó (linha 3); se há, o pai troca o filho esquerdo ou o direito, conforme o lado em que o nó antigo estava (linhas 4 a 7). Ele roda sempre no mesmo tempo, O(1). Por fim, as linhas 35 e 36 do remover diminuem o contador de nós e devolvem true, também em tempo fixo.</w:t>
      </w:r>
    </w:p>
    <w:p>
      <w:pPr>
        <w:keepNext/>
        <w:spacing w:after="120" w:before="240" w:line="360" w:lineRule="auto"/>
        <w:jc w:val="left"/>
      </w:pPr>
      <w:r>
        <w:rPr>
          <w:rFonts w:ascii="Arial" w:hAnsi="Arial"/>
          <w:b/>
          <w:i w:val="0"/>
          <w:sz w:val="22"/>
        </w:rPr>
        <w:t>2.3.3 Somando tudo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rPr>
          <w:cantSplit/>
        </w:trPr>
        <w:tc>
          <w:tcPr>
            <w:tcW w:type="dxa" w:w="2880"/>
            <w:tcW w:w="1700" w:type="dxa"/>
          </w:tcPr>
          <w:p>
            <w:pPr>
              <w:keepNext/>
              <w:spacing w:after="0" w:before="0" w:line="276" w:lineRule="auto"/>
              <w:jc w:val="center"/>
            </w:pPr>
            <w:r>
              <w:rPr>
                <w:rFonts w:ascii="Arial" w:hAnsi="Arial"/>
                <w:b/>
                <w:i w:val="0"/>
              </w:rPr>
              <w:t>Linha</w:t>
            </w:r>
          </w:p>
        </w:tc>
        <w:tc>
          <w:tcPr>
            <w:tcW w:type="dxa" w:w="2880"/>
            <w:tcW w:w="3940" w:type="dxa"/>
          </w:tcPr>
          <w:p>
            <w:pPr>
              <w:keepNext/>
              <w:spacing w:after="0" w:before="0" w:line="276" w:lineRule="auto"/>
              <w:jc w:val="center"/>
            </w:pPr>
            <w:r>
              <w:rPr>
                <w:rFonts w:ascii="Arial" w:hAnsi="Arial"/>
                <w:b/>
                <w:i w:val="0"/>
              </w:rPr>
              <w:t>O que faz</w:t>
            </w:r>
          </w:p>
        </w:tc>
        <w:tc>
          <w:tcPr>
            <w:tcW w:type="dxa" w:w="2880"/>
            <w:tcW w:w="3000" w:type="dxa"/>
          </w:tcPr>
          <w:p>
            <w:pPr>
              <w:keepNext/>
              <w:spacing w:after="0" w:before="0" w:line="276" w:lineRule="auto"/>
              <w:jc w:val="center"/>
            </w:pPr>
            <w:r>
              <w:rPr>
                <w:rFonts w:ascii="Arial" w:hAnsi="Arial"/>
                <w:b/>
                <w:i w:val="0"/>
              </w:rPr>
              <w:t>Quantas vezes roda no pior caso</w:t>
            </w:r>
          </w:p>
        </w:tc>
      </w:tr>
      <w:tr>
        <w:trPr>
          <w:cantSplit/>
        </w:trPr>
        <w:tc>
          <w:tcPr>
            <w:tcW w:type="dxa" w:w="2880"/>
            <w:tcW w:w="1700" w:type="dxa"/>
          </w:tcPr>
          <w:p>
            <w:pPr>
              <w:keepNext/>
              <w:spacing w:after="0" w:before="0" w:line="276" w:lineRule="auto"/>
              <w:jc w:val="left"/>
            </w:pPr>
            <w:r>
              <w:rPr>
                <w:rFonts w:ascii="Arial" w:hAnsi="Arial"/>
                <w:b w:val="0"/>
                <w:i w:val="0"/>
              </w:rPr>
              <w:t>3 a 7</w:t>
            </w:r>
          </w:p>
        </w:tc>
        <w:tc>
          <w:tcPr>
            <w:tcW w:type="dxa" w:w="2880"/>
            <w:tcW w:w="3940" w:type="dxa"/>
          </w:tcPr>
          <w:p>
            <w:pPr>
              <w:keepNext/>
              <w:spacing w:after="0" w:before="0" w:line="276" w:lineRule="auto"/>
              <w:jc w:val="left"/>
            </w:pPr>
            <w:r>
              <w:rPr>
                <w:rFonts w:ascii="Arial" w:hAnsi="Arial"/>
                <w:b w:val="0"/>
                <w:i w:val="0"/>
              </w:rPr>
              <w:t>recusa valor nulo e começa a busca pela raiz</w:t>
            </w:r>
          </w:p>
        </w:tc>
        <w:tc>
          <w:tcPr>
            <w:tcW w:type="dxa" w:w="2880"/>
            <w:tcW w:w="3000" w:type="dxa"/>
          </w:tcPr>
          <w:p>
            <w:pPr>
              <w:keepNext/>
              <w:spacing w:after="0" w:before="0" w:line="276" w:lineRule="auto"/>
              <w:jc w:val="center"/>
            </w:pPr>
            <w:r>
              <w:rPr>
                <w:rFonts w:ascii="Arial" w:hAnsi="Arial"/>
                <w:b w:val="0"/>
                <w:i w:val="0"/>
              </w:rPr>
              <w:t>1</w:t>
            </w:r>
          </w:p>
        </w:tc>
      </w:tr>
      <w:tr>
        <w:trPr>
          <w:cantSplit/>
        </w:trPr>
        <w:tc>
          <w:tcPr>
            <w:tcW w:type="dxa" w:w="2880"/>
            <w:tcW w:w="1700" w:type="dxa"/>
          </w:tcPr>
          <w:p>
            <w:pPr>
              <w:keepNext/>
              <w:spacing w:after="0" w:before="0" w:line="276" w:lineRule="auto"/>
              <w:jc w:val="left"/>
            </w:pPr>
            <w:r>
              <w:rPr>
                <w:rFonts w:ascii="Arial" w:hAnsi="Arial"/>
                <w:b w:val="0"/>
                <w:i w:val="0"/>
              </w:rPr>
              <w:t>8</w:t>
            </w:r>
          </w:p>
        </w:tc>
        <w:tc>
          <w:tcPr>
            <w:tcW w:type="dxa" w:w="2880"/>
            <w:tcW w:w="3940" w:type="dxa"/>
          </w:tcPr>
          <w:p>
            <w:pPr>
              <w:keepNext/>
              <w:spacing w:after="0" w:before="0" w:line="276" w:lineRule="auto"/>
              <w:jc w:val="left"/>
            </w:pPr>
            <w:r>
              <w:rPr>
                <w:rFonts w:ascii="Arial" w:hAnsi="Arial"/>
                <w:b w:val="0"/>
                <w:i w:val="0"/>
              </w:rPr>
              <w:t>testa se ainda há nó para olhar</w:t>
            </w:r>
          </w:p>
        </w:tc>
        <w:tc>
          <w:tcPr>
            <w:tcW w:type="dxa" w:w="2880"/>
            <w:tcW w:w="3000" w:type="dxa"/>
          </w:tcPr>
          <w:p>
            <w:pPr>
              <w:keepNext/>
              <w:spacing w:after="0" w:before="0" w:line="276" w:lineRule="auto"/>
              <w:jc w:val="center"/>
            </w:pPr>
            <w:r>
              <w:rPr>
                <w:rFonts w:ascii="Arial" w:hAnsi="Arial"/>
                <w:b w:val="0"/>
                <w:i w:val="0"/>
              </w:rPr>
              <w:t>h + 2</w:t>
            </w:r>
          </w:p>
        </w:tc>
      </w:tr>
      <w:tr>
        <w:trPr>
          <w:cantSplit/>
        </w:trPr>
        <w:tc>
          <w:tcPr>
            <w:tcW w:type="dxa" w:w="2880"/>
            <w:tcW w:w="1700" w:type="dxa"/>
          </w:tcPr>
          <w:p>
            <w:pPr>
              <w:keepNext/>
              <w:spacing w:after="0" w:before="0" w:line="276" w:lineRule="auto"/>
              <w:jc w:val="left"/>
            </w:pPr>
            <w:r>
              <w:rPr>
                <w:rFonts w:ascii="Arial" w:hAnsi="Arial"/>
                <w:b w:val="0"/>
                <w:i w:val="0"/>
              </w:rPr>
              <w:t>9 a 14</w:t>
            </w:r>
          </w:p>
        </w:tc>
        <w:tc>
          <w:tcPr>
            <w:tcW w:type="dxa" w:w="2880"/>
            <w:tcW w:w="3940" w:type="dxa"/>
          </w:tcPr>
          <w:p>
            <w:pPr>
              <w:keepNext/>
              <w:spacing w:after="0" w:before="0" w:line="276" w:lineRule="auto"/>
              <w:jc w:val="left"/>
            </w:pPr>
            <w:r>
              <w:rPr>
                <w:rFonts w:ascii="Arial" w:hAnsi="Arial"/>
                <w:b w:val="0"/>
                <w:i w:val="0"/>
              </w:rPr>
              <w:t>compara com o nó atual e desce um nível</w:t>
            </w:r>
          </w:p>
        </w:tc>
        <w:tc>
          <w:tcPr>
            <w:tcW w:type="dxa" w:w="2880"/>
            <w:tcW w:w="3000" w:type="dxa"/>
          </w:tcPr>
          <w:p>
            <w:pPr>
              <w:keepNext/>
              <w:spacing w:after="0" w:before="0" w:line="276" w:lineRule="auto"/>
              <w:jc w:val="center"/>
            </w:pPr>
            <w:r>
              <w:rPr>
                <w:rFonts w:ascii="Arial" w:hAnsi="Arial"/>
                <w:b w:val="0"/>
                <w:i w:val="0"/>
              </w:rPr>
              <w:t>h + 1</w:t>
            </w:r>
          </w:p>
        </w:tc>
      </w:tr>
      <w:tr>
        <w:trPr>
          <w:cantSplit/>
        </w:trPr>
        <w:tc>
          <w:tcPr>
            <w:tcW w:type="dxa" w:w="2880"/>
            <w:tcW w:w="1700" w:type="dxa"/>
          </w:tcPr>
          <w:p>
            <w:pPr>
              <w:keepNext/>
              <w:spacing w:after="0" w:before="0" w:line="276" w:lineRule="auto"/>
              <w:jc w:val="left"/>
            </w:pPr>
            <w:r>
              <w:rPr>
                <w:rFonts w:ascii="Arial" w:hAnsi="Arial"/>
                <w:b w:val="0"/>
                <w:i w:val="0"/>
              </w:rPr>
              <w:t>16 a 18</w:t>
            </w:r>
          </w:p>
        </w:tc>
        <w:tc>
          <w:tcPr>
            <w:tcW w:type="dxa" w:w="2880"/>
            <w:tcW w:w="3940" w:type="dxa"/>
          </w:tcPr>
          <w:p>
            <w:pPr>
              <w:keepNext/>
              <w:spacing w:after="0" w:before="0" w:line="276" w:lineRule="auto"/>
              <w:jc w:val="left"/>
            </w:pPr>
            <w:r>
              <w:rPr>
                <w:rFonts w:ascii="Arial" w:hAnsi="Arial"/>
                <w:b w:val="0"/>
                <w:i w:val="0"/>
              </w:rPr>
              <w:t>devolve false se o valor não existe</w:t>
            </w:r>
          </w:p>
        </w:tc>
        <w:tc>
          <w:tcPr>
            <w:tcW w:type="dxa" w:w="2880"/>
            <w:tcW w:w="3000" w:type="dxa"/>
          </w:tcPr>
          <w:p>
            <w:pPr>
              <w:keepNext/>
              <w:spacing w:after="0" w:before="0" w:line="276" w:lineRule="auto"/>
              <w:jc w:val="center"/>
            </w:pPr>
            <w:r>
              <w:rPr>
                <w:rFonts w:ascii="Arial" w:hAnsi="Arial"/>
                <w:b w:val="0"/>
                <w:i w:val="0"/>
              </w:rPr>
              <w:t>1</w:t>
            </w:r>
          </w:p>
        </w:tc>
      </w:tr>
      <w:tr>
        <w:trPr>
          <w:cantSplit/>
        </w:trPr>
        <w:tc>
          <w:tcPr>
            <w:tcW w:type="dxa" w:w="2880"/>
            <w:tcW w:w="1700" w:type="dxa"/>
          </w:tcPr>
          <w:p>
            <w:pPr>
              <w:keepNext/>
              <w:spacing w:after="0" w:before="0" w:line="276" w:lineRule="auto"/>
              <w:jc w:val="left"/>
            </w:pPr>
            <w:r>
              <w:rPr>
                <w:rFonts w:ascii="Arial" w:hAnsi="Arial"/>
                <w:b w:val="0"/>
                <w:i w:val="0"/>
              </w:rPr>
              <w:t>20 a 24</w:t>
            </w:r>
          </w:p>
        </w:tc>
        <w:tc>
          <w:tcPr>
            <w:tcW w:type="dxa" w:w="2880"/>
            <w:tcW w:w="3940" w:type="dxa"/>
          </w:tcPr>
          <w:p>
            <w:pPr>
              <w:keepNext/>
              <w:spacing w:after="0" w:before="0" w:line="276" w:lineRule="auto"/>
              <w:jc w:val="left"/>
            </w:pPr>
            <w:r>
              <w:rPr>
                <w:rFonts w:ascii="Arial" w:hAnsi="Arial"/>
                <w:b w:val="0"/>
                <w:i w:val="0"/>
              </w:rPr>
              <w:t>casos 1 e 2: religa o pai</w:t>
            </w:r>
          </w:p>
        </w:tc>
        <w:tc>
          <w:tcPr>
            <w:tcW w:type="dxa" w:w="2880"/>
            <w:tcW w:w="3000" w:type="dxa"/>
          </w:tcPr>
          <w:p>
            <w:pPr>
              <w:keepNext/>
              <w:spacing w:after="0" w:before="0" w:line="276" w:lineRule="auto"/>
              <w:jc w:val="center"/>
            </w:pPr>
            <w:r>
              <w:rPr>
                <w:rFonts w:ascii="Arial" w:hAnsi="Arial"/>
                <w:b w:val="0"/>
                <w:i w:val="0"/>
              </w:rPr>
              <w:t>1</w:t>
            </w:r>
          </w:p>
        </w:tc>
      </w:tr>
      <w:tr>
        <w:trPr>
          <w:cantSplit/>
        </w:trPr>
        <w:tc>
          <w:tcPr>
            <w:tcW w:type="dxa" w:w="2880"/>
            <w:tcW w:w="1700" w:type="dxa"/>
          </w:tcPr>
          <w:p>
            <w:pPr>
              <w:keepNext/>
              <w:spacing w:after="0" w:before="0" w:line="276" w:lineRule="auto"/>
              <w:jc w:val="left"/>
            </w:pPr>
            <w:r>
              <w:rPr>
                <w:rFonts w:ascii="Arial" w:hAnsi="Arial"/>
                <w:b w:val="0"/>
                <w:i w:val="0"/>
              </w:rPr>
              <w:t>26, 27, 32 e 33</w:t>
            </w:r>
          </w:p>
        </w:tc>
        <w:tc>
          <w:tcPr>
            <w:tcW w:type="dxa" w:w="2880"/>
            <w:tcW w:w="3940" w:type="dxa"/>
          </w:tcPr>
          <w:p>
            <w:pPr>
              <w:keepNext/>
              <w:spacing w:after="0" w:before="0" w:line="276" w:lineRule="auto"/>
              <w:jc w:val="left"/>
            </w:pPr>
            <w:r>
              <w:rPr>
                <w:rFonts w:ascii="Arial" w:hAnsi="Arial"/>
                <w:b w:val="0"/>
                <w:i w:val="0"/>
              </w:rPr>
              <w:t>caso 3: começa a busca do sucessor, copia o valor e religa</w:t>
            </w:r>
          </w:p>
        </w:tc>
        <w:tc>
          <w:tcPr>
            <w:tcW w:type="dxa" w:w="2880"/>
            <w:tcW w:w="3000" w:type="dxa"/>
          </w:tcPr>
          <w:p>
            <w:pPr>
              <w:keepNext/>
              <w:spacing w:after="0" w:before="0" w:line="276" w:lineRule="auto"/>
              <w:jc w:val="center"/>
            </w:pPr>
            <w:r>
              <w:rPr>
                <w:rFonts w:ascii="Arial" w:hAnsi="Arial"/>
                <w:b w:val="0"/>
                <w:i w:val="0"/>
              </w:rPr>
              <w:t>1</w:t>
            </w:r>
          </w:p>
        </w:tc>
      </w:tr>
      <w:tr>
        <w:trPr>
          <w:cantSplit/>
        </w:trPr>
        <w:tc>
          <w:tcPr>
            <w:tcW w:type="dxa" w:w="2880"/>
            <w:tcW w:w="1700" w:type="dxa"/>
          </w:tcPr>
          <w:p>
            <w:pPr>
              <w:keepNext/>
              <w:spacing w:after="0" w:before="0" w:line="276" w:lineRule="auto"/>
              <w:jc w:val="left"/>
            </w:pPr>
            <w:r>
              <w:rPr>
                <w:rFonts w:ascii="Arial" w:hAnsi="Arial"/>
                <w:b w:val="0"/>
                <w:i w:val="0"/>
              </w:rPr>
              <w:t>28 a 31</w:t>
            </w:r>
          </w:p>
        </w:tc>
        <w:tc>
          <w:tcPr>
            <w:tcW w:type="dxa" w:w="2880"/>
            <w:tcW w:w="3940" w:type="dxa"/>
          </w:tcPr>
          <w:p>
            <w:pPr>
              <w:keepNext/>
              <w:spacing w:after="0" w:before="0" w:line="276" w:lineRule="auto"/>
              <w:jc w:val="left"/>
            </w:pPr>
            <w:r>
              <w:rPr>
                <w:rFonts w:ascii="Arial" w:hAnsi="Arial"/>
                <w:b w:val="0"/>
                <w:i w:val="0"/>
              </w:rPr>
              <w:t>caso 3: desce até o sucessor</w:t>
            </w:r>
          </w:p>
        </w:tc>
        <w:tc>
          <w:tcPr>
            <w:tcW w:type="dxa" w:w="2880"/>
            <w:tcW w:w="3000" w:type="dxa"/>
          </w:tcPr>
          <w:p>
            <w:pPr>
              <w:keepNext/>
              <w:spacing w:after="0" w:before="0" w:line="276" w:lineRule="auto"/>
              <w:jc w:val="center"/>
            </w:pPr>
            <w:r>
              <w:rPr>
                <w:rFonts w:ascii="Arial" w:hAnsi="Arial"/>
                <w:b w:val="0"/>
                <w:i w:val="0"/>
              </w:rPr>
              <w:t>junto com as linhas 8 a 15, no máximo h + 1</w:t>
            </w:r>
          </w:p>
        </w:tc>
      </w:tr>
      <w:tr>
        <w:trPr>
          <w:cantSplit/>
        </w:trPr>
        <w:tc>
          <w:tcPr>
            <w:tcW w:type="dxa" w:w="2880"/>
            <w:tcW w:w="1700" w:type="dxa"/>
          </w:tcPr>
          <w:p>
            <w:pPr>
              <w:keepNext/>
              <w:spacing w:after="0" w:before="0" w:line="276" w:lineRule="auto"/>
              <w:jc w:val="left"/>
            </w:pPr>
            <w:r>
              <w:rPr>
                <w:rFonts w:ascii="Arial" w:hAnsi="Arial"/>
                <w:b w:val="0"/>
                <w:i w:val="0"/>
              </w:rPr>
              <w:t>35 e 36</w:t>
            </w:r>
          </w:p>
        </w:tc>
        <w:tc>
          <w:tcPr>
            <w:tcW w:type="dxa" w:w="2880"/>
            <w:tcW w:w="3940" w:type="dxa"/>
          </w:tcPr>
          <w:p>
            <w:pPr>
              <w:keepNext/>
              <w:spacing w:after="0" w:before="0" w:line="276" w:lineRule="auto"/>
              <w:jc w:val="left"/>
            </w:pPr>
            <w:r>
              <w:rPr>
                <w:rFonts w:ascii="Arial" w:hAnsi="Arial"/>
                <w:b w:val="0"/>
                <w:i w:val="0"/>
              </w:rPr>
              <w:t>atualiza o contador e devolve true</w:t>
            </w:r>
          </w:p>
        </w:tc>
        <w:tc>
          <w:tcPr>
            <w:tcW w:type="dxa" w:w="2880"/>
            <w:tcW w:w="3000" w:type="dxa"/>
          </w:tcPr>
          <w:p>
            <w:pPr>
              <w:keepNext/>
              <w:spacing w:after="0" w:before="0" w:line="276" w:lineRule="auto"/>
              <w:jc w:val="center"/>
            </w:pPr>
            <w:r>
              <w:rPr>
                <w:rFonts w:ascii="Arial" w:hAnsi="Arial"/>
                <w:b w:val="0"/>
                <w:i w:val="0"/>
              </w:rPr>
              <w:t>1</w:t>
            </w:r>
          </w:p>
        </w:tc>
      </w:tr>
    </w:tbl>
    <w:p>
      <w:pPr>
        <w:spacing w:after="240" w:before="0" w:line="360" w:lineRule="auto"/>
        <w:jc w:val="center"/>
      </w:pPr>
      <w:r>
        <w:rPr>
          <w:rFonts w:ascii="Arial" w:hAnsi="Arial"/>
          <w:b w:val="0"/>
          <w:i/>
        </w:rPr>
        <w:t>Tabela – contagem de execuções do método remover</w:t>
      </w:r>
    </w:p>
    <w:p>
      <w:pPr>
        <w:spacing w:after="240" w:before="0" w:line="360" w:lineRule="auto"/>
        <w:jc w:val="both"/>
      </w:pPr>
      <w:r>
        <w:rPr>
          <w:rFonts w:ascii="Arial" w:hAnsi="Arial"/>
          <w:b w:val="0"/>
          <w:i w:val="0"/>
        </w:rPr>
        <w:t>O ponto que precisa de cuidado é o caso 3, que tem dois laços. Parece que eles poderiam somar 2h voltas, mas não somam: o primeiro desce da raiz até o nó a ser removido e o segundo continua descendo a partir dali até o sucessor. Juntos, os dois percorrem um único caminho que começa na raiz e termina no sucessor, e nenhum caminho da árvore tem mais que h + 1 nós. Então, em qualquer um dos três casos, o trabalho é proporcional à altura, e o resto do método é tempo fixo:</w:t>
      </w:r>
    </w:p>
    <w:p>
      <w:pPr>
        <w:spacing w:after="120" w:before="0" w:line="360" w:lineRule="auto"/>
        <w:ind w:left="480"/>
        <w:jc w:val="both"/>
      </w:pPr>
      <w:r>
        <w:rPr>
          <w:rFonts w:ascii="Arial" w:hAnsi="Arial"/>
          <w:b/>
          <w:i w:val="0"/>
        </w:rPr>
        <w:t>T(n) = c1·h + c2, então o método é O(h)</w:t>
      </w:r>
    </w:p>
    <w:p>
      <w:pPr>
        <w:spacing w:after="240" w:before="0" w:line="360" w:lineRule="auto"/>
        <w:jc w:val="both"/>
      </w:pPr>
      <w:r>
        <w:rPr>
          <w:rFonts w:ascii="Arial" w:hAnsi="Arial"/>
          <w:b w:val="0"/>
          <w:i w:val="0"/>
        </w:rPr>
        <w:t>Esse resultado ainda não está em função de n. Quem diz quanto vale o h é o formato da árvore, que depende da ordem em que os contatos foram inseridos. Por isso avaliamos os dois extremos.</w:t>
      </w:r>
    </w:p>
    <w:p>
      <w:pPr>
        <w:keepNext/>
        <w:spacing w:after="120" w:before="240" w:line="360" w:lineRule="auto"/>
        <w:jc w:val="left"/>
      </w:pPr>
      <w:r>
        <w:rPr>
          <w:rFonts w:ascii="Arial" w:hAnsi="Arial"/>
          <w:b/>
          <w:i w:val="0"/>
          <w:sz w:val="22"/>
        </w:rPr>
        <w:t>2.3.4 Pior caso na árvore perfeitamente balanceada</w:t>
      </w:r>
    </w:p>
    <w:p>
      <w:pPr>
        <w:spacing w:after="240" w:before="0" w:line="360" w:lineRule="auto"/>
        <w:jc w:val="both"/>
      </w:pPr>
      <w:r>
        <w:rPr>
          <w:rFonts w:ascii="Arial" w:hAnsi="Arial"/>
          <w:b w:val="0"/>
          <w:i w:val="0"/>
        </w:rPr>
        <w:t>Numa árvore perfeitamente balanceada todos os níveis estão cheios: o nível 0 tem 1 nó, o nível 1 tem 2, o nível 2 tem 4, e cada nível tem o dobro do anterior, até o nível h, que tem 2^h nós. Somando os níveis:</w:t>
      </w:r>
    </w:p>
    <w:p>
      <w:pPr>
        <w:spacing w:after="120" w:before="0" w:line="360" w:lineRule="auto"/>
        <w:ind w:left="480"/>
        <w:jc w:val="both"/>
      </w:pPr>
      <w:r>
        <w:rPr>
          <w:rFonts w:ascii="Arial" w:hAnsi="Arial"/>
          <w:b/>
          <w:i w:val="0"/>
        </w:rPr>
        <w:t>n = 1 + 2 + 4 + ... + 2^h = 2^(h+1) – 1, logo h = log2(n + 1) – 1</w:t>
      </w:r>
    </w:p>
    <w:p>
      <w:pPr>
        <w:spacing w:after="240" w:before="0" w:line="360" w:lineRule="auto"/>
        <w:jc w:val="both"/>
      </w:pPr>
      <w:r>
        <w:rPr>
          <w:rFonts w:ascii="Arial" w:hAnsi="Arial"/>
          <w:b w:val="0"/>
          <w:i w:val="0"/>
        </w:rPr>
        <w:t>A altura cresce com o logaritmo de n. Substituindo na conta do remover:</w:t>
      </w:r>
    </w:p>
    <w:p>
      <w:pPr>
        <w:spacing w:after="120" w:before="0" w:line="360" w:lineRule="auto"/>
        <w:ind w:left="480"/>
        <w:jc w:val="both"/>
      </w:pPr>
      <w:r>
        <w:rPr>
          <w:rFonts w:ascii="Arial" w:hAnsi="Arial"/>
          <w:b/>
          <w:i w:val="0"/>
        </w:rPr>
        <w:t>T(n) = c1·log2(n) + c2, então o método é O(log n) (logarítmico)</w:t>
      </w:r>
    </w:p>
    <w:p>
      <w:pPr>
        <w:spacing w:after="240" w:before="0" w:line="360" w:lineRule="auto"/>
        <w:jc w:val="both"/>
      </w:pPr>
      <w:r>
        <w:rPr>
          <w:rFonts w:ascii="Arial" w:hAnsi="Arial"/>
          <w:b w:val="0"/>
          <w:i w:val="0"/>
        </w:rPr>
        <w:t>O pior caso é remover uma folha do último nível, porque a busca precisa descer a árvore inteira até ela. Procurar um valor que não existe dá o mesmo trabalho: a busca desce até passar de uma folha e só então devolve false. Remover a raiz também chega perto disso, mesmo com a busca parando logo na primeira volta, porque o sucessor da raiz está lá embaixo e o laço das linhas 28 a 31 faz o resto do caminho.</w:t>
      </w:r>
    </w:p>
    <w:p>
      <w:pPr>
        <w:spacing w:after="240" w:before="0" w:line="360" w:lineRule="auto"/>
        <w:jc w:val="both"/>
      </w:pPr>
      <w:r>
        <w:rPr>
          <w:rFonts w:ascii="Arial" w:hAnsi="Arial"/>
          <w:b w:val="0"/>
          <w:i w:val="0"/>
        </w:rPr>
        <w:t>Na prática isso quer dizer que dobrar a quantidade de contatos acrescenta só um nível à árvore, ou seja, uma comparação a mais. Com os tamanhos de arquivo que usamos, o caminho mais longo tem 16 nós com 50.000 contatos, 17 com 100.000, 18 com 200.000 e 19 com 400.000. A lista do Trabalho 1, no mesmo pior caso, comparava com todos os 400.000.</w:t>
      </w:r>
    </w:p>
    <w:p>
      <w:pPr>
        <w:keepNext/>
        <w:spacing w:after="120" w:before="240" w:line="360" w:lineRule="auto"/>
        <w:jc w:val="left"/>
      </w:pPr>
      <w:r>
        <w:rPr>
          <w:rFonts w:ascii="Arial" w:hAnsi="Arial"/>
          <w:b/>
          <w:i w:val="0"/>
          <w:sz w:val="22"/>
        </w:rPr>
        <w:t>2.3.5 Pior caso na árvore degenerada</w:t>
      </w:r>
    </w:p>
    <w:p>
      <w:pPr>
        <w:spacing w:after="240" w:before="0" w:line="360" w:lineRule="auto"/>
        <w:jc w:val="both"/>
      </w:pPr>
      <w:r>
        <w:rPr>
          <w:rFonts w:ascii="Arial" w:hAnsi="Arial"/>
          <w:b w:val="0"/>
          <w:i w:val="0"/>
        </w:rPr>
        <w:t>Quando os contatos entram em ordem crescente de telefone, cada um é maior que todos os que já estão na árvore, e o adicionar sempre o pendura à direita do último. Cada nó fica com um único filho, o direito, e a árvore vira na prática uma lista encadeada, em que o ponteiro dir faz o papel do prox. A altura é a maior possível:</w:t>
      </w:r>
    </w:p>
    <w:p>
      <w:pPr>
        <w:spacing w:after="120" w:before="0" w:line="360" w:lineRule="auto"/>
        <w:ind w:left="480"/>
        <w:jc w:val="both"/>
      </w:pPr>
      <w:r>
        <w:rPr>
          <w:rFonts w:ascii="Arial" w:hAnsi="Arial"/>
          <w:b/>
          <w:i w:val="0"/>
        </w:rPr>
        <w:t>h = n – 1, então T(n) = c1·(n – 1) + c2 e o método é O(n) (linear)</w:t>
      </w:r>
    </w:p>
    <w:p>
      <w:pPr>
        <w:spacing w:after="240" w:before="0" w:line="360" w:lineRule="auto"/>
        <w:jc w:val="both"/>
      </w:pPr>
      <w:r>
        <w:rPr>
          <w:rFonts w:ascii="Arial" w:hAnsi="Arial"/>
          <w:b w:val="0"/>
          <w:i w:val="0"/>
        </w:rPr>
        <w:t>O pior caso é remover o último contato inserido, o de maior telefone, que é a folha no fim da corrente: a busca compara com todos os n contatos antes de achá-lo. Procurar um telefone maior que todos, que não existe, também percorre os n nós. Nessa árvore o caso 3 nunca acontece, porque nenhum nó tem dois filhos; a remoção é sempre um caso 1 (a folha do fim) ou um caso 2 (qualquer outro nó). O melhor caso é remover a raiz: o laço dá uma volta e o filho direito sobe para o lugar dela, em tempo fixo.</w:t>
      </w:r>
    </w:p>
    <w:p>
      <w:pPr>
        <w:spacing w:after="240" w:before="0" w:line="360" w:lineRule="auto"/>
        <w:jc w:val="both"/>
      </w:pPr>
      <w:r>
        <w:rPr>
          <w:rFonts w:ascii="Arial" w:hAnsi="Arial"/>
          <w:b w:val="0"/>
          <w:i w:val="0"/>
        </w:rPr>
        <w:t>O mesmo vale para inserções em ordem decrescente, que penduram tudo à esquerda. Para o remover, o que importa é que a árvore ficou com um caminho só, de n nós.</w:t>
      </w:r>
    </w:p>
    <w:p>
      <w:pPr>
        <w:keepNext/>
        <w:spacing w:after="120" w:before="240" w:line="360" w:lineRule="auto"/>
        <w:jc w:val="left"/>
      </w:pPr>
      <w:r>
        <w:rPr>
          <w:rFonts w:ascii="Arial" w:hAnsi="Arial"/>
          <w:b/>
          <w:i w:val="0"/>
          <w:sz w:val="22"/>
        </w:rPr>
        <w:t>2.3.6 Por que o remover usa laço e não recursão</w:t>
      </w:r>
    </w:p>
    <w:p>
      <w:pPr>
        <w:spacing w:after="240" w:before="0" w:line="360" w:lineRule="auto"/>
        <w:jc w:val="both"/>
      </w:pPr>
      <w:r>
        <w:rPr>
          <w:rFonts w:ascii="Arial" w:hAnsi="Arial"/>
          <w:b w:val="0"/>
          <w:i w:val="0"/>
        </w:rPr>
        <w:t>É comum escrever os métodos de árvore de forma recursiva. Só que na árvore degenerada a recursão desceria um nível por chamada, e com 400.000 contatos seriam 400.000 chamadas abertas ao mesmo tempo. Cada chamada ocupa um espaço na pilha de execução do Java, que é limitada, e o programa pararia com um StackOverflowError antes de chegar à folha. Por isso o remover (e também o adicionar, a altura e os caminhamentos) usa laços. A ordem de complexidade é a mesma da versão recursiva, e o método usa sempre o mesmo número de variáveis auxiliares (pai, atual, filho, paiSucessor e sucessor), seja qual for o tamanho da árvore.</w:t>
      </w:r>
    </w:p>
    <w:p>
      <w:pPr>
        <w:keepNext/>
        <w:spacing w:after="120" w:before="240" w:line="360" w:lineRule="auto"/>
        <w:jc w:val="left"/>
      </w:pPr>
      <w:r>
        <w:rPr>
          <w:rFonts w:ascii="Arial" w:hAnsi="Arial"/>
          <w:b/>
          <w:i w:val="0"/>
          <w:sz w:val="22"/>
        </w:rPr>
        <w:t>2.3.7 Resumo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rPr>
          <w:cantSplit/>
        </w:trPr>
        <w:tc>
          <w:tcPr>
            <w:tcW w:type="dxa" w:w="2880"/>
            <w:tcW w:w="3640" w:type="dxa"/>
          </w:tcPr>
          <w:p>
            <w:pPr>
              <w:keepNext/>
              <w:spacing w:after="0" w:before="0" w:line="276" w:lineRule="auto"/>
              <w:jc w:val="center"/>
            </w:pPr>
            <w:r>
              <w:rPr>
                <w:rFonts w:ascii="Arial" w:hAnsi="Arial"/>
                <w:b/>
                <w:i w:val="0"/>
              </w:rPr>
              <w:t>Formato da árvore</w:t>
            </w:r>
          </w:p>
        </w:tc>
        <w:tc>
          <w:tcPr>
            <w:tcW w:type="dxa" w:w="2880"/>
            <w:tcW w:w="2000" w:type="dxa"/>
          </w:tcPr>
          <w:p>
            <w:pPr>
              <w:keepNext/>
              <w:spacing w:after="0" w:before="0" w:line="276" w:lineRule="auto"/>
              <w:jc w:val="center"/>
            </w:pPr>
            <w:r>
              <w:rPr>
                <w:rFonts w:ascii="Arial" w:hAnsi="Arial"/>
                <w:b/>
                <w:i w:val="0"/>
              </w:rPr>
              <w:t>Altura h</w:t>
            </w:r>
          </w:p>
        </w:tc>
        <w:tc>
          <w:tcPr>
            <w:tcW w:type="dxa" w:w="2880"/>
            <w:tcW w:w="3000" w:type="dxa"/>
          </w:tcPr>
          <w:p>
            <w:pPr>
              <w:keepNext/>
              <w:spacing w:after="0" w:before="0" w:line="276" w:lineRule="auto"/>
              <w:jc w:val="center"/>
            </w:pPr>
            <w:r>
              <w:rPr>
                <w:rFonts w:ascii="Arial" w:hAnsi="Arial"/>
                <w:b/>
                <w:i w:val="0"/>
              </w:rPr>
              <w:t>remover no pior caso</w:t>
            </w:r>
          </w:p>
        </w:tc>
      </w:tr>
      <w:tr>
        <w:trPr>
          <w:cantSplit/>
        </w:trPr>
        <w:tc>
          <w:tcPr>
            <w:tcW w:type="dxa" w:w="2880"/>
            <w:tcW w:w="3640" w:type="dxa"/>
          </w:tcPr>
          <w:p>
            <w:pPr>
              <w:keepNext/>
              <w:spacing w:after="0" w:before="0" w:line="276" w:lineRule="auto"/>
              <w:jc w:val="left"/>
            </w:pPr>
            <w:r>
              <w:rPr>
                <w:rFonts w:ascii="Arial" w:hAnsi="Arial"/>
                <w:b w:val="0"/>
                <w:i w:val="0"/>
              </w:rPr>
              <w:t>Perfeitamente balanceada</w:t>
            </w:r>
          </w:p>
        </w:tc>
        <w:tc>
          <w:tcPr>
            <w:tcW w:type="dxa" w:w="2880"/>
            <w:tcW w:w="2000" w:type="dxa"/>
          </w:tcPr>
          <w:p>
            <w:pPr>
              <w:keepNext/>
              <w:spacing w:after="0" w:before="0" w:line="276" w:lineRule="auto"/>
              <w:jc w:val="center"/>
            </w:pPr>
            <w:r>
              <w:rPr>
                <w:rFonts w:ascii="Arial" w:hAnsi="Arial"/>
                <w:b w:val="0"/>
                <w:i w:val="0"/>
              </w:rPr>
              <w:t>≈ log2 n</w:t>
            </w:r>
          </w:p>
        </w:tc>
        <w:tc>
          <w:tcPr>
            <w:tcW w:type="dxa" w:w="2880"/>
            <w:tcW w:w="3000" w:type="dxa"/>
          </w:tcPr>
          <w:p>
            <w:pPr>
              <w:keepNext/>
              <w:spacing w:after="0" w:before="0" w:line="276" w:lineRule="auto"/>
              <w:jc w:val="center"/>
            </w:pPr>
            <w:r>
              <w:rPr>
                <w:rFonts w:ascii="Arial" w:hAnsi="Arial"/>
                <w:b w:val="0"/>
                <w:i w:val="0"/>
              </w:rPr>
              <w:t>O(log n)</w:t>
            </w:r>
          </w:p>
        </w:tc>
      </w:tr>
      <w:tr>
        <w:trPr>
          <w:cantSplit/>
        </w:trPr>
        <w:tc>
          <w:tcPr>
            <w:tcW w:type="dxa" w:w="2880"/>
            <w:tcW w:w="3640" w:type="dxa"/>
          </w:tcPr>
          <w:p>
            <w:pPr>
              <w:keepNext/>
              <w:spacing w:after="0" w:before="0" w:line="276" w:lineRule="auto"/>
              <w:jc w:val="left"/>
            </w:pPr>
            <w:r>
              <w:rPr>
                <w:rFonts w:ascii="Arial" w:hAnsi="Arial"/>
                <w:b w:val="0"/>
                <w:i w:val="0"/>
              </w:rPr>
              <w:t>Degenerada</w:t>
            </w:r>
          </w:p>
        </w:tc>
        <w:tc>
          <w:tcPr>
            <w:tcW w:type="dxa" w:w="2880"/>
            <w:tcW w:w="2000" w:type="dxa"/>
          </w:tcPr>
          <w:p>
            <w:pPr>
              <w:keepNext/>
              <w:spacing w:after="0" w:before="0" w:line="276" w:lineRule="auto"/>
              <w:jc w:val="center"/>
            </w:pPr>
            <w:r>
              <w:rPr>
                <w:rFonts w:ascii="Arial" w:hAnsi="Arial"/>
                <w:b w:val="0"/>
                <w:i w:val="0"/>
              </w:rPr>
              <w:t>n – 1</w:t>
            </w:r>
          </w:p>
        </w:tc>
        <w:tc>
          <w:tcPr>
            <w:tcW w:type="dxa" w:w="2880"/>
            <w:tcW w:w="3000" w:type="dxa"/>
          </w:tcPr>
          <w:p>
            <w:pPr>
              <w:keepNext/>
              <w:spacing w:after="0" w:before="0" w:line="276" w:lineRule="auto"/>
              <w:jc w:val="center"/>
            </w:pPr>
            <w:r>
              <w:rPr>
                <w:rFonts w:ascii="Arial" w:hAnsi="Arial"/>
                <w:b w:val="0"/>
                <w:i w:val="0"/>
              </w:rPr>
              <w:t>O(n)</w:t>
            </w:r>
          </w:p>
        </w:tc>
      </w:tr>
      <w:tr>
        <w:trPr>
          <w:cantSplit/>
        </w:trPr>
        <w:tc>
          <w:tcPr>
            <w:tcW w:type="dxa" w:w="2880"/>
            <w:tcW w:w="3640" w:type="dxa"/>
          </w:tcPr>
          <w:p>
            <w:pPr>
              <w:keepNext/>
              <w:spacing w:after="0" w:before="0" w:line="276" w:lineRule="auto"/>
              <w:jc w:val="left"/>
            </w:pPr>
            <w:r>
              <w:rPr>
                <w:rFonts w:ascii="Arial" w:hAnsi="Arial"/>
                <w:b w:val="0"/>
                <w:i w:val="0"/>
              </w:rPr>
              <w:t>Lista encadeada (Trabalho 1)</w:t>
            </w:r>
          </w:p>
        </w:tc>
        <w:tc>
          <w:tcPr>
            <w:tcW w:type="dxa" w:w="2880"/>
            <w:tcW w:w="2000" w:type="dxa"/>
          </w:tcPr>
          <w:p>
            <w:pPr>
              <w:keepNext/>
              <w:spacing w:after="0" w:before="0" w:line="276" w:lineRule="auto"/>
              <w:jc w:val="center"/>
            </w:pPr>
            <w:r>
              <w:rPr>
                <w:rFonts w:ascii="Arial" w:hAnsi="Arial"/>
                <w:b w:val="0"/>
                <w:i w:val="0"/>
              </w:rPr>
              <w:t>—</w:t>
            </w:r>
          </w:p>
        </w:tc>
        <w:tc>
          <w:tcPr>
            <w:tcW w:type="dxa" w:w="2880"/>
            <w:tcW w:w="3000" w:type="dxa"/>
          </w:tcPr>
          <w:p>
            <w:pPr>
              <w:keepNext/>
              <w:spacing w:after="0" w:before="0" w:line="276" w:lineRule="auto"/>
              <w:jc w:val="center"/>
            </w:pPr>
            <w:r>
              <w:rPr>
                <w:rFonts w:ascii="Arial" w:hAnsi="Arial"/>
                <w:b w:val="0"/>
                <w:i w:val="0"/>
              </w:rPr>
              <w:t>O(n)</w:t>
            </w:r>
          </w:p>
        </w:tc>
      </w:tr>
    </w:tbl>
    <w:p>
      <w:pPr>
        <w:spacing w:after="240" w:before="0" w:line="360" w:lineRule="auto"/>
        <w:jc w:val="center"/>
      </w:pPr>
      <w:r>
        <w:rPr>
          <w:rFonts w:ascii="Arial" w:hAnsi="Arial"/>
          <w:b w:val="0"/>
          <w:i/>
        </w:rPr>
        <w:t>Tabela – ordem de complexidade do remover conforme o formato da árvore</w:t>
      </w:r>
    </w:p>
    <w:p>
      <w:pPr>
        <w:spacing w:after="240" w:before="0" w:line="360" w:lineRule="auto"/>
        <w:jc w:val="both"/>
      </w:pPr>
      <w:r>
        <w:rPr>
          <w:rFonts w:ascii="Arial" w:hAnsi="Arial"/>
          <w:b w:val="0"/>
          <w:i w:val="0"/>
        </w:rPr>
        <w:t>O código é o mesmo nos dois casos; o que muda é o formato da árvore. Balanceada, a remoção é muito mais rápida que na lista. Degenerada, a árvore perde toda a vantagem e fica igual à lista.</w:t>
      </w:r>
    </w:p>
    <w:p>
      <w:pPr>
        <w:spacing w:after="0"/>
      </w:pPr>
    </w:p>
    <w:p>
      <w:pPr>
        <w:keepNext/>
        <w:spacing w:after="120" w:before="240" w:line="360" w:lineRule="auto"/>
        <w:jc w:val="left"/>
      </w:pPr>
      <w:r>
        <w:rPr>
          <w:rFonts w:ascii="Arial" w:hAnsi="Arial"/>
          <w:b/>
          <w:i w:val="0"/>
          <w:sz w:val="22"/>
        </w:rPr>
        <w:t>Comparação com as listas do Trabalho 1</w:t>
      </w:r>
    </w:p>
    <w:p>
      <w:pPr>
        <w:spacing w:after="240" w:before="0" w:line="360" w:lineRule="auto"/>
        <w:jc w:val="both"/>
      </w:pPr>
      <w:r>
        <w:rPr>
          <w:rFonts w:ascii="Arial" w:hAnsi="Arial"/>
          <w:b w:val="0"/>
          <w:i w:val="0"/>
        </w:rPr>
        <w:t>No Trabalho 1 medimos os mesmos tempos usando listas encadeadas, com arquivos de 50.000, 100.000, 200.000 e 400.000 contatos, os mesmos tamanhos usados aqui. Nos dois trabalhos a busca e a remoção foram feitas sobre o elemento de pior caso de cada estrutura: na lista, o último contato; na árvore, a folha mais distante da raiz. As tabelas abaixo juntam os tempos das listas, copiados do relatório do Trabalho 1, com os das árvores, das tabelas anteriores desta seção.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rPr>
          <w:cantSplit/>
        </w:trPr>
        <w:tc>
          <w:tcPr>
            <w:tcW w:type="dxa" w:w="1728"/>
            <w:tcW w:w="1440" w:type="dxa"/>
          </w:tcPr>
          <w:p>
            <w:pPr>
              <w:keepNext/>
              <w:spacing w:after="0" w:before="0" w:line="276" w:lineRule="auto"/>
              <w:jc w:val="center"/>
            </w:pPr>
            <w:r>
              <w:rPr>
                <w:rFonts w:ascii="Arial" w:hAnsi="Arial"/>
                <w:b/>
                <w:i w:val="0"/>
              </w:rPr>
              <w:t>Tamanho</w:t>
            </w:r>
          </w:p>
        </w:tc>
        <w:tc>
          <w:tcPr>
            <w:tcW w:type="dxa" w:w="1728"/>
            <w:tcW w:w="1800" w:type="dxa"/>
          </w:tcPr>
          <w:p>
            <w:pPr>
              <w:keepNext/>
              <w:spacing w:after="0" w:before="0" w:line="276" w:lineRule="auto"/>
              <w:jc w:val="center"/>
            </w:pPr>
            <w:r>
              <w:rPr>
                <w:rFonts w:ascii="Arial" w:hAnsi="Arial"/>
                <w:b/>
                <w:i w:val="0"/>
              </w:rPr>
              <w:t>Lista não ordenada (ms)</w:t>
            </w:r>
          </w:p>
        </w:tc>
        <w:tc>
          <w:tcPr>
            <w:tcW w:type="dxa" w:w="1728"/>
            <w:tcW w:w="1800" w:type="dxa"/>
          </w:tcPr>
          <w:p>
            <w:pPr>
              <w:keepNext/>
              <w:spacing w:after="0" w:before="0" w:line="276" w:lineRule="auto"/>
              <w:jc w:val="center"/>
            </w:pPr>
            <w:r>
              <w:rPr>
                <w:rFonts w:ascii="Arial" w:hAnsi="Arial"/>
                <w:b/>
                <w:i w:val="0"/>
              </w:rPr>
              <w:t>Lista ordenada (s)</w:t>
            </w:r>
          </w:p>
        </w:tc>
        <w:tc>
          <w:tcPr>
            <w:tcW w:type="dxa" w:w="1728"/>
            <w:tcW w:w="1800" w:type="dxa"/>
          </w:tcPr>
          <w:p>
            <w:pPr>
              <w:keepNext/>
              <w:spacing w:after="0" w:before="0" w:line="276" w:lineRule="auto"/>
              <w:jc w:val="center"/>
            </w:pPr>
            <w:r>
              <w:rPr>
                <w:rFonts w:ascii="Arial" w:hAnsi="Arial"/>
                <w:b/>
                <w:i w:val="0"/>
              </w:rPr>
              <w:t>Árvore balanceada (ms)</w:t>
            </w:r>
          </w:p>
        </w:tc>
        <w:tc>
          <w:tcPr>
            <w:tcW w:type="dxa" w:w="1728"/>
            <w:tcW w:w="1800" w:type="dxa"/>
          </w:tcPr>
          <w:p>
            <w:pPr>
              <w:keepNext/>
              <w:spacing w:after="0" w:before="0" w:line="276" w:lineRule="auto"/>
              <w:jc w:val="center"/>
            </w:pPr>
            <w:r>
              <w:rPr>
                <w:rFonts w:ascii="Arial" w:hAnsi="Arial"/>
                <w:b/>
                <w:i w:val="0"/>
              </w:rPr>
              <w:t>Árvore degenerada (s)</w:t>
            </w:r>
          </w:p>
        </w:tc>
      </w:tr>
      <w:tr>
        <w:trPr>
          <w:cantSplit/>
        </w:trPr>
        <w:tc>
          <w:tcPr>
            <w:tcW w:type="dxa" w:w="1728"/>
            <w:tcW w:w="1440" w:type="dxa"/>
          </w:tcPr>
          <w:p>
            <w:pPr>
              <w:keepNext/>
              <w:spacing w:after="0" w:before="0" w:line="276" w:lineRule="auto"/>
              <w:jc w:val="left"/>
            </w:pPr>
            <w:r>
              <w:rPr>
                <w:rFonts w:ascii="Arial" w:hAnsi="Arial"/>
                <w:b w:val="0"/>
                <w:i w:val="0"/>
              </w:rPr>
              <w:t>50.000</w:t>
            </w:r>
          </w:p>
        </w:tc>
        <w:tc>
          <w:tcPr>
            <w:tcW w:type="dxa" w:w="1728"/>
            <w:tcW w:w="1800" w:type="dxa"/>
          </w:tcPr>
          <w:p>
            <w:pPr>
              <w:keepNext/>
              <w:spacing w:after="0" w:before="0" w:line="276" w:lineRule="auto"/>
              <w:jc w:val="center"/>
            </w:pPr>
            <w:r>
              <w:rPr>
                <w:rFonts w:ascii="Arial" w:hAnsi="Arial"/>
                <w:b w:val="0"/>
                <w:i w:val="0"/>
              </w:rPr>
              <w:t>43,4</w:t>
            </w:r>
          </w:p>
        </w:tc>
        <w:tc>
          <w:tcPr>
            <w:tcW w:type="dxa" w:w="1728"/>
            <w:tcW w:w="1800" w:type="dxa"/>
          </w:tcPr>
          <w:p>
            <w:pPr>
              <w:keepNext/>
              <w:spacing w:after="0" w:before="0" w:line="276" w:lineRule="auto"/>
              <w:jc w:val="center"/>
            </w:pPr>
            <w:r>
              <w:rPr>
                <w:rFonts w:ascii="Arial" w:hAnsi="Arial"/>
                <w:b w:val="0"/>
                <w:i w:val="0"/>
              </w:rPr>
              <w:t>46,93</w:t>
            </w:r>
          </w:p>
        </w:tc>
        <w:tc>
          <w:tcPr>
            <w:tcW w:type="dxa" w:w="1728"/>
            <w:tcW w:w="1800" w:type="dxa"/>
          </w:tcPr>
          <w:p>
            <w:pPr>
              <w:keepNext/>
              <w:spacing w:after="0" w:before="0" w:line="276" w:lineRule="auto"/>
              <w:jc w:val="center"/>
            </w:pPr>
            <w:r>
              <w:rPr>
                <w:rFonts w:ascii="Arial" w:hAnsi="Arial"/>
                <w:b w:val="0"/>
                <w:i w:val="0"/>
                <w:highlight w:val="yellow"/>
              </w:rPr>
              <w:t>[preencher]</w:t>
            </w:r>
          </w:p>
        </w:tc>
        <w:tc>
          <w:tcPr>
            <w:tcW w:type="dxa" w:w="1728"/>
            <w:tcW w:w="1800" w:type="dxa"/>
          </w:tcPr>
          <w:p>
            <w:pPr>
              <w:keepNext/>
              <w:spacing w:after="0" w:before="0" w:line="276" w:lineRule="auto"/>
              <w:jc w:val="center"/>
            </w:pPr>
            <w:r>
              <w:rPr>
                <w:rFonts w:ascii="Arial" w:hAnsi="Arial"/>
                <w:b w:val="0"/>
                <w:i w:val="0"/>
                <w:highlight w:val="yellow"/>
              </w:rPr>
              <w:t>[preencher]</w:t>
            </w:r>
          </w:p>
        </w:tc>
      </w:tr>
      <w:tr>
        <w:trPr>
          <w:cantSplit/>
        </w:trPr>
        <w:tc>
          <w:tcPr>
            <w:tcW w:type="dxa" w:w="1728"/>
            <w:tcW w:w="1440" w:type="dxa"/>
          </w:tcPr>
          <w:p>
            <w:pPr>
              <w:keepNext/>
              <w:spacing w:after="0" w:before="0" w:line="276" w:lineRule="auto"/>
              <w:jc w:val="left"/>
            </w:pPr>
            <w:r>
              <w:rPr>
                <w:rFonts w:ascii="Arial" w:hAnsi="Arial"/>
                <w:b w:val="0"/>
                <w:i w:val="0"/>
              </w:rPr>
              <w:t>100.000</w:t>
            </w:r>
          </w:p>
        </w:tc>
        <w:tc>
          <w:tcPr>
            <w:tcW w:type="dxa" w:w="1728"/>
            <w:tcW w:w="1800" w:type="dxa"/>
          </w:tcPr>
          <w:p>
            <w:pPr>
              <w:keepNext/>
              <w:spacing w:after="0" w:before="0" w:line="276" w:lineRule="auto"/>
              <w:jc w:val="center"/>
            </w:pPr>
            <w:r>
              <w:rPr>
                <w:rFonts w:ascii="Arial" w:hAnsi="Arial"/>
                <w:b w:val="0"/>
                <w:i w:val="0"/>
              </w:rPr>
              <w:t>91,1</w:t>
            </w:r>
          </w:p>
        </w:tc>
        <w:tc>
          <w:tcPr>
            <w:tcW w:type="dxa" w:w="1728"/>
            <w:tcW w:w="1800" w:type="dxa"/>
          </w:tcPr>
          <w:p>
            <w:pPr>
              <w:keepNext/>
              <w:spacing w:after="0" w:before="0" w:line="276" w:lineRule="auto"/>
              <w:jc w:val="center"/>
            </w:pPr>
            <w:r>
              <w:rPr>
                <w:rFonts w:ascii="Arial" w:hAnsi="Arial"/>
                <w:b w:val="0"/>
                <w:i w:val="0"/>
              </w:rPr>
              <w:t>205,99</w:t>
            </w:r>
          </w:p>
        </w:tc>
        <w:tc>
          <w:tcPr>
            <w:tcW w:type="dxa" w:w="1728"/>
            <w:tcW w:w="1800" w:type="dxa"/>
          </w:tcPr>
          <w:p>
            <w:pPr>
              <w:keepNext/>
              <w:spacing w:after="0" w:before="0" w:line="276" w:lineRule="auto"/>
              <w:jc w:val="center"/>
            </w:pPr>
            <w:r>
              <w:rPr>
                <w:rFonts w:ascii="Arial" w:hAnsi="Arial"/>
                <w:b w:val="0"/>
                <w:i w:val="0"/>
                <w:highlight w:val="yellow"/>
              </w:rPr>
              <w:t>[preencher]</w:t>
            </w:r>
          </w:p>
        </w:tc>
        <w:tc>
          <w:tcPr>
            <w:tcW w:type="dxa" w:w="1728"/>
            <w:tcW w:w="1800" w:type="dxa"/>
          </w:tcPr>
          <w:p>
            <w:pPr>
              <w:keepNext/>
              <w:spacing w:after="0" w:before="0" w:line="276" w:lineRule="auto"/>
              <w:jc w:val="center"/>
            </w:pPr>
            <w:r>
              <w:rPr>
                <w:rFonts w:ascii="Arial" w:hAnsi="Arial"/>
                <w:b w:val="0"/>
                <w:i w:val="0"/>
                <w:highlight w:val="yellow"/>
              </w:rPr>
              <w:t>[preencher]</w:t>
            </w:r>
          </w:p>
        </w:tc>
      </w:tr>
      <w:tr>
        <w:trPr>
          <w:cantSplit/>
        </w:trPr>
        <w:tc>
          <w:tcPr>
            <w:tcW w:type="dxa" w:w="1728"/>
            <w:tcW w:w="1440" w:type="dxa"/>
          </w:tcPr>
          <w:p>
            <w:pPr>
              <w:keepNext/>
              <w:spacing w:after="0" w:before="0" w:line="276" w:lineRule="auto"/>
              <w:jc w:val="left"/>
            </w:pPr>
            <w:r>
              <w:rPr>
                <w:rFonts w:ascii="Arial" w:hAnsi="Arial"/>
                <w:b w:val="0"/>
                <w:i w:val="0"/>
              </w:rPr>
              <w:t>200.000</w:t>
            </w:r>
          </w:p>
        </w:tc>
        <w:tc>
          <w:tcPr>
            <w:tcW w:type="dxa" w:w="1728"/>
            <w:tcW w:w="1800" w:type="dxa"/>
          </w:tcPr>
          <w:p>
            <w:pPr>
              <w:keepNext/>
              <w:spacing w:after="0" w:before="0" w:line="276" w:lineRule="auto"/>
              <w:jc w:val="center"/>
            </w:pPr>
            <w:r>
              <w:rPr>
                <w:rFonts w:ascii="Arial" w:hAnsi="Arial"/>
                <w:b w:val="0"/>
                <w:i w:val="0"/>
              </w:rPr>
              <w:t>128,2</w:t>
            </w:r>
          </w:p>
        </w:tc>
        <w:tc>
          <w:tcPr>
            <w:tcW w:type="dxa" w:w="1728"/>
            <w:tcW w:w="1800" w:type="dxa"/>
          </w:tcPr>
          <w:p>
            <w:pPr>
              <w:keepNext/>
              <w:spacing w:after="0" w:before="0" w:line="276" w:lineRule="auto"/>
              <w:jc w:val="center"/>
            </w:pPr>
            <w:r>
              <w:rPr>
                <w:rFonts w:ascii="Arial" w:hAnsi="Arial"/>
                <w:b w:val="0"/>
                <w:i w:val="0"/>
              </w:rPr>
              <w:t>886,21</w:t>
            </w:r>
          </w:p>
        </w:tc>
        <w:tc>
          <w:tcPr>
            <w:tcW w:type="dxa" w:w="1728"/>
            <w:tcW w:w="1800" w:type="dxa"/>
          </w:tcPr>
          <w:p>
            <w:pPr>
              <w:keepNext/>
              <w:spacing w:after="0" w:before="0" w:line="276" w:lineRule="auto"/>
              <w:jc w:val="center"/>
            </w:pPr>
            <w:r>
              <w:rPr>
                <w:rFonts w:ascii="Arial" w:hAnsi="Arial"/>
                <w:b w:val="0"/>
                <w:i w:val="0"/>
                <w:highlight w:val="yellow"/>
              </w:rPr>
              <w:t>[preencher]</w:t>
            </w:r>
          </w:p>
        </w:tc>
        <w:tc>
          <w:tcPr>
            <w:tcW w:type="dxa" w:w="1728"/>
            <w:tcW w:w="1800" w:type="dxa"/>
          </w:tcPr>
          <w:p>
            <w:pPr>
              <w:keepNext/>
              <w:spacing w:after="0" w:before="0" w:line="276" w:lineRule="auto"/>
              <w:jc w:val="center"/>
            </w:pPr>
            <w:r>
              <w:rPr>
                <w:rFonts w:ascii="Arial" w:hAnsi="Arial"/>
                <w:b w:val="0"/>
                <w:i w:val="0"/>
                <w:highlight w:val="yellow"/>
              </w:rPr>
              <w:t>[preencher]</w:t>
            </w:r>
          </w:p>
        </w:tc>
      </w:tr>
      <w:tr>
        <w:trPr>
          <w:cantSplit/>
        </w:trPr>
        <w:tc>
          <w:tcPr>
            <w:tcW w:type="dxa" w:w="1728"/>
            <w:tcW w:w="1440" w:type="dxa"/>
          </w:tcPr>
          <w:p>
            <w:pPr>
              <w:keepNext/>
              <w:spacing w:after="0" w:before="0" w:line="276" w:lineRule="auto"/>
              <w:jc w:val="left"/>
            </w:pPr>
            <w:r>
              <w:rPr>
                <w:rFonts w:ascii="Arial" w:hAnsi="Arial"/>
                <w:b w:val="0"/>
                <w:i w:val="0"/>
              </w:rPr>
              <w:t>400.000</w:t>
            </w:r>
          </w:p>
        </w:tc>
        <w:tc>
          <w:tcPr>
            <w:tcW w:type="dxa" w:w="1728"/>
            <w:tcW w:w="1800" w:type="dxa"/>
          </w:tcPr>
          <w:p>
            <w:pPr>
              <w:keepNext/>
              <w:spacing w:after="0" w:before="0" w:line="276" w:lineRule="auto"/>
              <w:jc w:val="center"/>
            </w:pPr>
            <w:r>
              <w:rPr>
                <w:rFonts w:ascii="Arial" w:hAnsi="Arial"/>
                <w:b w:val="0"/>
                <w:i w:val="0"/>
              </w:rPr>
              <w:t>171,8</w:t>
            </w:r>
          </w:p>
        </w:tc>
        <w:tc>
          <w:tcPr>
            <w:tcW w:type="dxa" w:w="1728"/>
            <w:tcW w:w="1800" w:type="dxa"/>
          </w:tcPr>
          <w:p>
            <w:pPr>
              <w:keepNext/>
              <w:spacing w:after="0" w:before="0" w:line="276" w:lineRule="auto"/>
              <w:jc w:val="center"/>
            </w:pPr>
            <w:r>
              <w:rPr>
                <w:rFonts w:ascii="Arial" w:hAnsi="Arial"/>
                <w:b w:val="0"/>
                <w:i w:val="0"/>
              </w:rPr>
              <w:t>4.176,89</w:t>
            </w:r>
          </w:p>
        </w:tc>
        <w:tc>
          <w:tcPr>
            <w:tcW w:type="dxa" w:w="1728"/>
            <w:tcW w:w="1800" w:type="dxa"/>
          </w:tcPr>
          <w:p>
            <w:pPr>
              <w:keepNext/>
              <w:spacing w:after="0" w:before="0" w:line="276" w:lineRule="auto"/>
              <w:jc w:val="center"/>
            </w:pPr>
            <w:r>
              <w:rPr>
                <w:rFonts w:ascii="Arial" w:hAnsi="Arial"/>
                <w:b w:val="0"/>
                <w:i w:val="0"/>
                <w:highlight w:val="yellow"/>
              </w:rPr>
              <w:t>[preencher]</w:t>
            </w:r>
          </w:p>
        </w:tc>
        <w:tc>
          <w:tcPr>
            <w:tcW w:type="dxa" w:w="1728"/>
            <w:tcW w:w="1800" w:type="dxa"/>
          </w:tcPr>
          <w:p>
            <w:pPr>
              <w:keepNext/>
              <w:spacing w:after="0" w:before="0" w:line="276" w:lineRule="auto"/>
              <w:jc w:val="center"/>
            </w:pPr>
            <w:r>
              <w:rPr>
                <w:rFonts w:ascii="Arial" w:hAnsi="Arial"/>
                <w:b w:val="0"/>
                <w:i w:val="0"/>
                <w:highlight w:val="yellow"/>
              </w:rPr>
              <w:t>[preencher]</w:t>
            </w:r>
          </w:p>
        </w:tc>
      </w:tr>
    </w:tbl>
    <w:p>
      <w:pPr>
        <w:spacing w:after="240" w:before="0" w:line="360" w:lineRule="auto"/>
        <w:jc w:val="center"/>
      </w:pPr>
      <w:r>
        <w:rPr>
          <w:rFonts w:ascii="Arial" w:hAnsi="Arial"/>
          <w:b w:val="0"/>
          <w:i/>
        </w:rPr>
        <w:t>Tabela – tempo de montagem: listas e árvores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rPr>
          <w:cantSplit/>
        </w:trPr>
        <w:tc>
          <w:tcPr>
            <w:tcW w:type="dxa" w:w="1728"/>
            <w:tcW w:w="1440" w:type="dxa"/>
          </w:tcPr>
          <w:p>
            <w:pPr>
              <w:keepNext/>
              <w:spacing w:after="0" w:before="0" w:line="276" w:lineRule="auto"/>
              <w:jc w:val="center"/>
            </w:pPr>
            <w:r>
              <w:rPr>
                <w:rFonts w:ascii="Arial" w:hAnsi="Arial"/>
                <w:b/>
                <w:i w:val="0"/>
              </w:rPr>
              <w:t>Tamanho</w:t>
            </w:r>
          </w:p>
        </w:tc>
        <w:tc>
          <w:tcPr>
            <w:tcW w:type="dxa" w:w="1728"/>
            <w:tcW w:w="1800" w:type="dxa"/>
          </w:tcPr>
          <w:p>
            <w:pPr>
              <w:keepNext/>
              <w:spacing w:after="0" w:before="0" w:line="276" w:lineRule="auto"/>
              <w:jc w:val="center"/>
            </w:pPr>
            <w:r>
              <w:rPr>
                <w:rFonts w:ascii="Arial" w:hAnsi="Arial"/>
                <w:b/>
                <w:i w:val="0"/>
              </w:rPr>
              <w:t>Lista não ordenada (ns)</w:t>
            </w:r>
          </w:p>
        </w:tc>
        <w:tc>
          <w:tcPr>
            <w:tcW w:type="dxa" w:w="1728"/>
            <w:tcW w:w="1800" w:type="dxa"/>
          </w:tcPr>
          <w:p>
            <w:pPr>
              <w:keepNext/>
              <w:spacing w:after="0" w:before="0" w:line="276" w:lineRule="auto"/>
              <w:jc w:val="center"/>
            </w:pPr>
            <w:r>
              <w:rPr>
                <w:rFonts w:ascii="Arial" w:hAnsi="Arial"/>
                <w:b/>
                <w:i w:val="0"/>
              </w:rPr>
              <w:t>Lista ordenada (ns)</w:t>
            </w:r>
          </w:p>
        </w:tc>
        <w:tc>
          <w:tcPr>
            <w:tcW w:type="dxa" w:w="1728"/>
            <w:tcW w:w="1800" w:type="dxa"/>
          </w:tcPr>
          <w:p>
            <w:pPr>
              <w:keepNext/>
              <w:spacing w:after="0" w:before="0" w:line="276" w:lineRule="auto"/>
              <w:jc w:val="center"/>
            </w:pPr>
            <w:r>
              <w:rPr>
                <w:rFonts w:ascii="Arial" w:hAnsi="Arial"/>
                <w:b/>
                <w:i w:val="0"/>
              </w:rPr>
              <w:t>Árvore balanceada (ns)</w:t>
            </w:r>
          </w:p>
        </w:tc>
        <w:tc>
          <w:tcPr>
            <w:tcW w:type="dxa" w:w="1728"/>
            <w:tcW w:w="1800" w:type="dxa"/>
          </w:tcPr>
          <w:p>
            <w:pPr>
              <w:keepNext/>
              <w:spacing w:after="0" w:before="0" w:line="276" w:lineRule="auto"/>
              <w:jc w:val="center"/>
            </w:pPr>
            <w:r>
              <w:rPr>
                <w:rFonts w:ascii="Arial" w:hAnsi="Arial"/>
                <w:b/>
                <w:i w:val="0"/>
              </w:rPr>
              <w:t>Árvore degenerada (ns)</w:t>
            </w:r>
          </w:p>
        </w:tc>
      </w:tr>
      <w:tr>
        <w:trPr>
          <w:cantSplit/>
        </w:trPr>
        <w:tc>
          <w:tcPr>
            <w:tcW w:type="dxa" w:w="1728"/>
            <w:tcW w:w="1440" w:type="dxa"/>
          </w:tcPr>
          <w:p>
            <w:pPr>
              <w:keepNext/>
              <w:spacing w:after="0" w:before="0" w:line="276" w:lineRule="auto"/>
              <w:jc w:val="left"/>
            </w:pPr>
            <w:r>
              <w:rPr>
                <w:rFonts w:ascii="Arial" w:hAnsi="Arial"/>
                <w:b w:val="0"/>
                <w:i w:val="0"/>
              </w:rPr>
              <w:t>50.000</w:t>
            </w:r>
          </w:p>
        </w:tc>
        <w:tc>
          <w:tcPr>
            <w:tcW w:type="dxa" w:w="1728"/>
            <w:tcW w:w="1800" w:type="dxa"/>
          </w:tcPr>
          <w:p>
            <w:pPr>
              <w:keepNext/>
              <w:spacing w:after="0" w:before="0" w:line="276" w:lineRule="auto"/>
              <w:jc w:val="center"/>
            </w:pPr>
            <w:r>
              <w:rPr>
                <w:rFonts w:ascii="Arial" w:hAnsi="Arial"/>
                <w:b w:val="0"/>
                <w:i w:val="0"/>
              </w:rPr>
              <w:t>5.432.309</w:t>
            </w:r>
          </w:p>
        </w:tc>
        <w:tc>
          <w:tcPr>
            <w:tcW w:type="dxa" w:w="1728"/>
            <w:tcW w:w="1800" w:type="dxa"/>
          </w:tcPr>
          <w:p>
            <w:pPr>
              <w:keepNext/>
              <w:spacing w:after="0" w:before="0" w:line="276" w:lineRule="auto"/>
              <w:jc w:val="center"/>
            </w:pPr>
            <w:r>
              <w:rPr>
                <w:rFonts w:ascii="Arial" w:hAnsi="Arial"/>
                <w:b w:val="0"/>
                <w:i w:val="0"/>
              </w:rPr>
              <w:t>9.141.336</w:t>
            </w:r>
          </w:p>
        </w:tc>
        <w:tc>
          <w:tcPr>
            <w:tcW w:type="dxa" w:w="1728"/>
            <w:tcW w:w="1800" w:type="dxa"/>
          </w:tcPr>
          <w:p>
            <w:pPr>
              <w:keepNext/>
              <w:spacing w:after="0" w:before="0" w:line="276" w:lineRule="auto"/>
              <w:jc w:val="center"/>
            </w:pPr>
            <w:r>
              <w:rPr>
                <w:rFonts w:ascii="Arial" w:hAnsi="Arial"/>
                <w:b w:val="0"/>
                <w:i w:val="0"/>
                <w:highlight w:val="yellow"/>
              </w:rPr>
              <w:t>[preencher]</w:t>
            </w:r>
          </w:p>
        </w:tc>
        <w:tc>
          <w:tcPr>
            <w:tcW w:type="dxa" w:w="1728"/>
            <w:tcW w:w="1800" w:type="dxa"/>
          </w:tcPr>
          <w:p>
            <w:pPr>
              <w:keepNext/>
              <w:spacing w:after="0" w:before="0" w:line="276" w:lineRule="auto"/>
              <w:jc w:val="center"/>
            </w:pPr>
            <w:r>
              <w:rPr>
                <w:rFonts w:ascii="Arial" w:hAnsi="Arial"/>
                <w:b w:val="0"/>
                <w:i w:val="0"/>
                <w:highlight w:val="yellow"/>
              </w:rPr>
              <w:t>[preencher]</w:t>
            </w:r>
          </w:p>
        </w:tc>
      </w:tr>
      <w:tr>
        <w:trPr>
          <w:cantSplit/>
        </w:trPr>
        <w:tc>
          <w:tcPr>
            <w:tcW w:type="dxa" w:w="1728"/>
            <w:tcW w:w="1440" w:type="dxa"/>
          </w:tcPr>
          <w:p>
            <w:pPr>
              <w:keepNext/>
              <w:spacing w:after="0" w:before="0" w:line="276" w:lineRule="auto"/>
              <w:jc w:val="left"/>
            </w:pPr>
            <w:r>
              <w:rPr>
                <w:rFonts w:ascii="Arial" w:hAnsi="Arial"/>
                <w:b w:val="0"/>
                <w:i w:val="0"/>
              </w:rPr>
              <w:t>100.000</w:t>
            </w:r>
          </w:p>
        </w:tc>
        <w:tc>
          <w:tcPr>
            <w:tcW w:type="dxa" w:w="1728"/>
            <w:tcW w:w="1800" w:type="dxa"/>
          </w:tcPr>
          <w:p>
            <w:pPr>
              <w:keepNext/>
              <w:spacing w:after="0" w:before="0" w:line="276" w:lineRule="auto"/>
              <w:jc w:val="center"/>
            </w:pPr>
            <w:r>
              <w:rPr>
                <w:rFonts w:ascii="Arial" w:hAnsi="Arial"/>
                <w:b w:val="0"/>
                <w:i w:val="0"/>
              </w:rPr>
              <w:t>7.446.970</w:t>
            </w:r>
          </w:p>
        </w:tc>
        <w:tc>
          <w:tcPr>
            <w:tcW w:type="dxa" w:w="1728"/>
            <w:tcW w:w="1800" w:type="dxa"/>
          </w:tcPr>
          <w:p>
            <w:pPr>
              <w:keepNext/>
              <w:spacing w:after="0" w:before="0" w:line="276" w:lineRule="auto"/>
              <w:jc w:val="center"/>
            </w:pPr>
            <w:r>
              <w:rPr>
                <w:rFonts w:ascii="Arial" w:hAnsi="Arial"/>
                <w:b w:val="0"/>
                <w:i w:val="0"/>
              </w:rPr>
              <w:t>10.828.974</w:t>
            </w:r>
          </w:p>
        </w:tc>
        <w:tc>
          <w:tcPr>
            <w:tcW w:type="dxa" w:w="1728"/>
            <w:tcW w:w="1800" w:type="dxa"/>
          </w:tcPr>
          <w:p>
            <w:pPr>
              <w:keepNext/>
              <w:spacing w:after="0" w:before="0" w:line="276" w:lineRule="auto"/>
              <w:jc w:val="center"/>
            </w:pPr>
            <w:r>
              <w:rPr>
                <w:rFonts w:ascii="Arial" w:hAnsi="Arial"/>
                <w:b w:val="0"/>
                <w:i w:val="0"/>
                <w:highlight w:val="yellow"/>
              </w:rPr>
              <w:t>[preencher]</w:t>
            </w:r>
          </w:p>
        </w:tc>
        <w:tc>
          <w:tcPr>
            <w:tcW w:type="dxa" w:w="1728"/>
            <w:tcW w:w="1800" w:type="dxa"/>
          </w:tcPr>
          <w:p>
            <w:pPr>
              <w:keepNext/>
              <w:spacing w:after="0" w:before="0" w:line="276" w:lineRule="auto"/>
              <w:jc w:val="center"/>
            </w:pPr>
            <w:r>
              <w:rPr>
                <w:rFonts w:ascii="Arial" w:hAnsi="Arial"/>
                <w:b w:val="0"/>
                <w:i w:val="0"/>
                <w:highlight w:val="yellow"/>
              </w:rPr>
              <w:t>[preencher]</w:t>
            </w:r>
          </w:p>
        </w:tc>
      </w:tr>
      <w:tr>
        <w:trPr>
          <w:cantSplit/>
        </w:trPr>
        <w:tc>
          <w:tcPr>
            <w:tcW w:type="dxa" w:w="1728"/>
            <w:tcW w:w="1440" w:type="dxa"/>
          </w:tcPr>
          <w:p>
            <w:pPr>
              <w:keepNext/>
              <w:spacing w:after="0" w:before="0" w:line="276" w:lineRule="auto"/>
              <w:jc w:val="left"/>
            </w:pPr>
            <w:r>
              <w:rPr>
                <w:rFonts w:ascii="Arial" w:hAnsi="Arial"/>
                <w:b w:val="0"/>
                <w:i w:val="0"/>
              </w:rPr>
              <w:t>200.000</w:t>
            </w:r>
          </w:p>
        </w:tc>
        <w:tc>
          <w:tcPr>
            <w:tcW w:type="dxa" w:w="1728"/>
            <w:tcW w:w="1800" w:type="dxa"/>
          </w:tcPr>
          <w:p>
            <w:pPr>
              <w:keepNext/>
              <w:spacing w:after="0" w:before="0" w:line="276" w:lineRule="auto"/>
              <w:jc w:val="center"/>
            </w:pPr>
            <w:r>
              <w:rPr>
                <w:rFonts w:ascii="Arial" w:hAnsi="Arial"/>
                <w:b w:val="0"/>
                <w:i w:val="0"/>
              </w:rPr>
              <w:t>8.097.667</w:t>
            </w:r>
          </w:p>
        </w:tc>
        <w:tc>
          <w:tcPr>
            <w:tcW w:type="dxa" w:w="1728"/>
            <w:tcW w:w="1800" w:type="dxa"/>
          </w:tcPr>
          <w:p>
            <w:pPr>
              <w:keepNext/>
              <w:spacing w:after="0" w:before="0" w:line="276" w:lineRule="auto"/>
              <w:jc w:val="center"/>
            </w:pPr>
            <w:r>
              <w:rPr>
                <w:rFonts w:ascii="Arial" w:hAnsi="Arial"/>
                <w:b w:val="0"/>
                <w:i w:val="0"/>
              </w:rPr>
              <w:t>17.345.698</w:t>
            </w:r>
          </w:p>
        </w:tc>
        <w:tc>
          <w:tcPr>
            <w:tcW w:type="dxa" w:w="1728"/>
            <w:tcW w:w="1800" w:type="dxa"/>
          </w:tcPr>
          <w:p>
            <w:pPr>
              <w:keepNext/>
              <w:spacing w:after="0" w:before="0" w:line="276" w:lineRule="auto"/>
              <w:jc w:val="center"/>
            </w:pPr>
            <w:r>
              <w:rPr>
                <w:rFonts w:ascii="Arial" w:hAnsi="Arial"/>
                <w:b w:val="0"/>
                <w:i w:val="0"/>
                <w:highlight w:val="yellow"/>
              </w:rPr>
              <w:t>[preencher]</w:t>
            </w:r>
          </w:p>
        </w:tc>
        <w:tc>
          <w:tcPr>
            <w:tcW w:type="dxa" w:w="1728"/>
            <w:tcW w:w="1800" w:type="dxa"/>
          </w:tcPr>
          <w:p>
            <w:pPr>
              <w:keepNext/>
              <w:spacing w:after="0" w:before="0" w:line="276" w:lineRule="auto"/>
              <w:jc w:val="center"/>
            </w:pPr>
            <w:r>
              <w:rPr>
                <w:rFonts w:ascii="Arial" w:hAnsi="Arial"/>
                <w:b w:val="0"/>
                <w:i w:val="0"/>
                <w:highlight w:val="yellow"/>
              </w:rPr>
              <w:t>[preencher]</w:t>
            </w:r>
          </w:p>
        </w:tc>
      </w:tr>
      <w:tr>
        <w:trPr>
          <w:cantSplit/>
        </w:trPr>
        <w:tc>
          <w:tcPr>
            <w:tcW w:type="dxa" w:w="1728"/>
            <w:tcW w:w="1440" w:type="dxa"/>
          </w:tcPr>
          <w:p>
            <w:pPr>
              <w:keepNext/>
              <w:spacing w:after="0" w:before="0" w:line="276" w:lineRule="auto"/>
              <w:jc w:val="left"/>
            </w:pPr>
            <w:r>
              <w:rPr>
                <w:rFonts w:ascii="Arial" w:hAnsi="Arial"/>
                <w:b w:val="0"/>
                <w:i w:val="0"/>
              </w:rPr>
              <w:t>400.000</w:t>
            </w:r>
          </w:p>
        </w:tc>
        <w:tc>
          <w:tcPr>
            <w:tcW w:type="dxa" w:w="1728"/>
            <w:tcW w:w="1800" w:type="dxa"/>
          </w:tcPr>
          <w:p>
            <w:pPr>
              <w:keepNext/>
              <w:spacing w:after="0" w:before="0" w:line="276" w:lineRule="auto"/>
              <w:jc w:val="center"/>
            </w:pPr>
            <w:r>
              <w:rPr>
                <w:rFonts w:ascii="Arial" w:hAnsi="Arial"/>
                <w:b w:val="0"/>
                <w:i w:val="0"/>
              </w:rPr>
              <w:t>10.779.846</w:t>
            </w:r>
          </w:p>
        </w:tc>
        <w:tc>
          <w:tcPr>
            <w:tcW w:type="dxa" w:w="1728"/>
            <w:tcW w:w="1800" w:type="dxa"/>
          </w:tcPr>
          <w:p>
            <w:pPr>
              <w:keepNext/>
              <w:spacing w:after="0" w:before="0" w:line="276" w:lineRule="auto"/>
              <w:jc w:val="center"/>
            </w:pPr>
            <w:r>
              <w:rPr>
                <w:rFonts w:ascii="Arial" w:hAnsi="Arial"/>
                <w:b w:val="0"/>
                <w:i w:val="0"/>
              </w:rPr>
              <w:t>34.486.922</w:t>
            </w:r>
          </w:p>
        </w:tc>
        <w:tc>
          <w:tcPr>
            <w:tcW w:type="dxa" w:w="1728"/>
            <w:tcW w:w="1800" w:type="dxa"/>
          </w:tcPr>
          <w:p>
            <w:pPr>
              <w:keepNext/>
              <w:spacing w:after="0" w:before="0" w:line="276" w:lineRule="auto"/>
              <w:jc w:val="center"/>
            </w:pPr>
            <w:r>
              <w:rPr>
                <w:rFonts w:ascii="Arial" w:hAnsi="Arial"/>
                <w:b w:val="0"/>
                <w:i w:val="0"/>
                <w:highlight w:val="yellow"/>
              </w:rPr>
              <w:t>[preencher]</w:t>
            </w:r>
          </w:p>
        </w:tc>
        <w:tc>
          <w:tcPr>
            <w:tcW w:type="dxa" w:w="1728"/>
            <w:tcW w:w="1800" w:type="dxa"/>
          </w:tcPr>
          <w:p>
            <w:pPr>
              <w:keepNext/>
              <w:spacing w:after="0" w:before="0" w:line="276" w:lineRule="auto"/>
              <w:jc w:val="center"/>
            </w:pPr>
            <w:r>
              <w:rPr>
                <w:rFonts w:ascii="Arial" w:hAnsi="Arial"/>
                <w:b w:val="0"/>
                <w:i w:val="0"/>
                <w:highlight w:val="yellow"/>
              </w:rPr>
              <w:t>[preencher]</w:t>
            </w:r>
          </w:p>
        </w:tc>
      </w:tr>
    </w:tbl>
    <w:p>
      <w:pPr>
        <w:spacing w:after="240" w:before="0" w:line="360" w:lineRule="auto"/>
        <w:jc w:val="center"/>
      </w:pPr>
      <w:r>
        <w:rPr>
          <w:rFonts w:ascii="Arial" w:hAnsi="Arial"/>
          <w:b w:val="0"/>
          <w:i/>
        </w:rPr>
        <w:t>Tabela – pesquisa de pior caso pelo telefone: listas e árvores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rPr>
          <w:cantSplit/>
        </w:trPr>
        <w:tc>
          <w:tcPr>
            <w:tcW w:type="dxa" w:w="1728"/>
            <w:tcW w:w="1440" w:type="dxa"/>
          </w:tcPr>
          <w:p>
            <w:pPr>
              <w:keepNext/>
              <w:spacing w:after="0" w:before="0" w:line="276" w:lineRule="auto"/>
              <w:jc w:val="center"/>
            </w:pPr>
            <w:r>
              <w:rPr>
                <w:rFonts w:ascii="Arial" w:hAnsi="Arial"/>
                <w:b/>
                <w:i w:val="0"/>
              </w:rPr>
              <w:t>Tamanho</w:t>
            </w:r>
          </w:p>
        </w:tc>
        <w:tc>
          <w:tcPr>
            <w:tcW w:type="dxa" w:w="1728"/>
            <w:tcW w:w="1800" w:type="dxa"/>
          </w:tcPr>
          <w:p>
            <w:pPr>
              <w:keepNext/>
              <w:spacing w:after="0" w:before="0" w:line="276" w:lineRule="auto"/>
              <w:jc w:val="center"/>
            </w:pPr>
            <w:r>
              <w:rPr>
                <w:rFonts w:ascii="Arial" w:hAnsi="Arial"/>
                <w:b/>
                <w:i w:val="0"/>
              </w:rPr>
              <w:t>Lista não ordenada (ns)</w:t>
            </w:r>
          </w:p>
        </w:tc>
        <w:tc>
          <w:tcPr>
            <w:tcW w:type="dxa" w:w="1728"/>
            <w:tcW w:w="1800" w:type="dxa"/>
          </w:tcPr>
          <w:p>
            <w:pPr>
              <w:keepNext/>
              <w:spacing w:after="0" w:before="0" w:line="276" w:lineRule="auto"/>
              <w:jc w:val="center"/>
            </w:pPr>
            <w:r>
              <w:rPr>
                <w:rFonts w:ascii="Arial" w:hAnsi="Arial"/>
                <w:b/>
                <w:i w:val="0"/>
              </w:rPr>
              <w:t>Lista ordenada (ns)</w:t>
            </w:r>
          </w:p>
        </w:tc>
        <w:tc>
          <w:tcPr>
            <w:tcW w:type="dxa" w:w="1728"/>
            <w:tcW w:w="1800" w:type="dxa"/>
          </w:tcPr>
          <w:p>
            <w:pPr>
              <w:keepNext/>
              <w:spacing w:after="0" w:before="0" w:line="276" w:lineRule="auto"/>
              <w:jc w:val="center"/>
            </w:pPr>
            <w:r>
              <w:rPr>
                <w:rFonts w:ascii="Arial" w:hAnsi="Arial"/>
                <w:b/>
                <w:i w:val="0"/>
              </w:rPr>
              <w:t>Árvore balanceada (ns)</w:t>
            </w:r>
          </w:p>
        </w:tc>
        <w:tc>
          <w:tcPr>
            <w:tcW w:type="dxa" w:w="1728"/>
            <w:tcW w:w="1800" w:type="dxa"/>
          </w:tcPr>
          <w:p>
            <w:pPr>
              <w:keepNext/>
              <w:spacing w:after="0" w:before="0" w:line="276" w:lineRule="auto"/>
              <w:jc w:val="center"/>
            </w:pPr>
            <w:r>
              <w:rPr>
                <w:rFonts w:ascii="Arial" w:hAnsi="Arial"/>
                <w:b/>
                <w:i w:val="0"/>
              </w:rPr>
              <w:t>Árvore degenerada (ns)</w:t>
            </w:r>
          </w:p>
        </w:tc>
      </w:tr>
      <w:tr>
        <w:trPr>
          <w:cantSplit/>
        </w:trPr>
        <w:tc>
          <w:tcPr>
            <w:tcW w:type="dxa" w:w="1728"/>
            <w:tcW w:w="1440" w:type="dxa"/>
          </w:tcPr>
          <w:p>
            <w:pPr>
              <w:keepNext/>
              <w:spacing w:after="0" w:before="0" w:line="276" w:lineRule="auto"/>
              <w:jc w:val="left"/>
            </w:pPr>
            <w:r>
              <w:rPr>
                <w:rFonts w:ascii="Arial" w:hAnsi="Arial"/>
                <w:b w:val="0"/>
                <w:i w:val="0"/>
              </w:rPr>
              <w:t>50.000</w:t>
            </w:r>
          </w:p>
        </w:tc>
        <w:tc>
          <w:tcPr>
            <w:tcW w:type="dxa" w:w="1728"/>
            <w:tcW w:w="1800" w:type="dxa"/>
          </w:tcPr>
          <w:p>
            <w:pPr>
              <w:keepNext/>
              <w:spacing w:after="0" w:before="0" w:line="276" w:lineRule="auto"/>
              <w:jc w:val="center"/>
            </w:pPr>
            <w:r>
              <w:rPr>
                <w:rFonts w:ascii="Arial" w:hAnsi="Arial"/>
                <w:b w:val="0"/>
                <w:i w:val="0"/>
              </w:rPr>
              <w:t>4.269.648</w:t>
            </w:r>
          </w:p>
        </w:tc>
        <w:tc>
          <w:tcPr>
            <w:tcW w:type="dxa" w:w="1728"/>
            <w:tcW w:w="1800" w:type="dxa"/>
          </w:tcPr>
          <w:p>
            <w:pPr>
              <w:keepNext/>
              <w:spacing w:after="0" w:before="0" w:line="276" w:lineRule="auto"/>
              <w:jc w:val="center"/>
            </w:pPr>
            <w:r>
              <w:rPr>
                <w:rFonts w:ascii="Arial" w:hAnsi="Arial"/>
                <w:b w:val="0"/>
                <w:i w:val="0"/>
              </w:rPr>
              <w:t>9.174.849</w:t>
            </w:r>
          </w:p>
        </w:tc>
        <w:tc>
          <w:tcPr>
            <w:tcW w:type="dxa" w:w="1728"/>
            <w:tcW w:w="1800" w:type="dxa"/>
          </w:tcPr>
          <w:p>
            <w:pPr>
              <w:keepNext/>
              <w:spacing w:after="0" w:before="0" w:line="276" w:lineRule="auto"/>
              <w:jc w:val="center"/>
            </w:pPr>
            <w:r>
              <w:rPr>
                <w:rFonts w:ascii="Arial" w:hAnsi="Arial"/>
                <w:b w:val="0"/>
                <w:i w:val="0"/>
                <w:highlight w:val="yellow"/>
              </w:rPr>
              <w:t>[preencher]</w:t>
            </w:r>
          </w:p>
        </w:tc>
        <w:tc>
          <w:tcPr>
            <w:tcW w:type="dxa" w:w="1728"/>
            <w:tcW w:w="1800" w:type="dxa"/>
          </w:tcPr>
          <w:p>
            <w:pPr>
              <w:keepNext/>
              <w:spacing w:after="0" w:before="0" w:line="276" w:lineRule="auto"/>
              <w:jc w:val="center"/>
            </w:pPr>
            <w:r>
              <w:rPr>
                <w:rFonts w:ascii="Arial" w:hAnsi="Arial"/>
                <w:b w:val="0"/>
                <w:i w:val="0"/>
                <w:highlight w:val="yellow"/>
              </w:rPr>
              <w:t>[preencher]</w:t>
            </w:r>
          </w:p>
        </w:tc>
      </w:tr>
      <w:tr>
        <w:trPr>
          <w:cantSplit/>
        </w:trPr>
        <w:tc>
          <w:tcPr>
            <w:tcW w:type="dxa" w:w="1728"/>
            <w:tcW w:w="1440" w:type="dxa"/>
          </w:tcPr>
          <w:p>
            <w:pPr>
              <w:keepNext/>
              <w:spacing w:after="0" w:before="0" w:line="276" w:lineRule="auto"/>
              <w:jc w:val="left"/>
            </w:pPr>
            <w:r>
              <w:rPr>
                <w:rFonts w:ascii="Arial" w:hAnsi="Arial"/>
                <w:b w:val="0"/>
                <w:i w:val="0"/>
              </w:rPr>
              <w:t>100.000</w:t>
            </w:r>
          </w:p>
        </w:tc>
        <w:tc>
          <w:tcPr>
            <w:tcW w:type="dxa" w:w="1728"/>
            <w:tcW w:w="1800" w:type="dxa"/>
          </w:tcPr>
          <w:p>
            <w:pPr>
              <w:keepNext/>
              <w:spacing w:after="0" w:before="0" w:line="276" w:lineRule="auto"/>
              <w:jc w:val="center"/>
            </w:pPr>
            <w:r>
              <w:rPr>
                <w:rFonts w:ascii="Arial" w:hAnsi="Arial"/>
                <w:b w:val="0"/>
                <w:i w:val="0"/>
              </w:rPr>
              <w:t>6.034.364</w:t>
            </w:r>
          </w:p>
        </w:tc>
        <w:tc>
          <w:tcPr>
            <w:tcW w:type="dxa" w:w="1728"/>
            <w:tcW w:w="1800" w:type="dxa"/>
          </w:tcPr>
          <w:p>
            <w:pPr>
              <w:keepNext/>
              <w:spacing w:after="0" w:before="0" w:line="276" w:lineRule="auto"/>
              <w:jc w:val="center"/>
            </w:pPr>
            <w:r>
              <w:rPr>
                <w:rFonts w:ascii="Arial" w:hAnsi="Arial"/>
                <w:b w:val="0"/>
                <w:i w:val="0"/>
              </w:rPr>
              <w:t>9.702.087</w:t>
            </w:r>
          </w:p>
        </w:tc>
        <w:tc>
          <w:tcPr>
            <w:tcW w:type="dxa" w:w="1728"/>
            <w:tcW w:w="1800" w:type="dxa"/>
          </w:tcPr>
          <w:p>
            <w:pPr>
              <w:keepNext/>
              <w:spacing w:after="0" w:before="0" w:line="276" w:lineRule="auto"/>
              <w:jc w:val="center"/>
            </w:pPr>
            <w:r>
              <w:rPr>
                <w:rFonts w:ascii="Arial" w:hAnsi="Arial"/>
                <w:b w:val="0"/>
                <w:i w:val="0"/>
                <w:highlight w:val="yellow"/>
              </w:rPr>
              <w:t>[preencher]</w:t>
            </w:r>
          </w:p>
        </w:tc>
        <w:tc>
          <w:tcPr>
            <w:tcW w:type="dxa" w:w="1728"/>
            <w:tcW w:w="1800" w:type="dxa"/>
          </w:tcPr>
          <w:p>
            <w:pPr>
              <w:keepNext/>
              <w:spacing w:after="0" w:before="0" w:line="276" w:lineRule="auto"/>
              <w:jc w:val="center"/>
            </w:pPr>
            <w:r>
              <w:rPr>
                <w:rFonts w:ascii="Arial" w:hAnsi="Arial"/>
                <w:b w:val="0"/>
                <w:i w:val="0"/>
                <w:highlight w:val="yellow"/>
              </w:rPr>
              <w:t>[preencher]</w:t>
            </w:r>
          </w:p>
        </w:tc>
      </w:tr>
      <w:tr>
        <w:trPr>
          <w:cantSplit/>
        </w:trPr>
        <w:tc>
          <w:tcPr>
            <w:tcW w:type="dxa" w:w="1728"/>
            <w:tcW w:w="1440" w:type="dxa"/>
          </w:tcPr>
          <w:p>
            <w:pPr>
              <w:keepNext/>
              <w:spacing w:after="0" w:before="0" w:line="276" w:lineRule="auto"/>
              <w:jc w:val="left"/>
            </w:pPr>
            <w:r>
              <w:rPr>
                <w:rFonts w:ascii="Arial" w:hAnsi="Arial"/>
                <w:b w:val="0"/>
                <w:i w:val="0"/>
              </w:rPr>
              <w:t>200.000</w:t>
            </w:r>
          </w:p>
        </w:tc>
        <w:tc>
          <w:tcPr>
            <w:tcW w:type="dxa" w:w="1728"/>
            <w:tcW w:w="1800" w:type="dxa"/>
          </w:tcPr>
          <w:p>
            <w:pPr>
              <w:keepNext/>
              <w:spacing w:after="0" w:before="0" w:line="276" w:lineRule="auto"/>
              <w:jc w:val="center"/>
            </w:pPr>
            <w:r>
              <w:rPr>
                <w:rFonts w:ascii="Arial" w:hAnsi="Arial"/>
                <w:b w:val="0"/>
                <w:i w:val="0"/>
              </w:rPr>
              <w:t>7.338.313</w:t>
            </w:r>
          </w:p>
        </w:tc>
        <w:tc>
          <w:tcPr>
            <w:tcW w:type="dxa" w:w="1728"/>
            <w:tcW w:w="1800" w:type="dxa"/>
          </w:tcPr>
          <w:p>
            <w:pPr>
              <w:keepNext/>
              <w:spacing w:after="0" w:before="0" w:line="276" w:lineRule="auto"/>
              <w:jc w:val="center"/>
            </w:pPr>
            <w:r>
              <w:rPr>
                <w:rFonts w:ascii="Arial" w:hAnsi="Arial"/>
                <w:b w:val="0"/>
                <w:i w:val="0"/>
              </w:rPr>
              <w:t>16.827.141</w:t>
            </w:r>
          </w:p>
        </w:tc>
        <w:tc>
          <w:tcPr>
            <w:tcW w:type="dxa" w:w="1728"/>
            <w:tcW w:w="1800" w:type="dxa"/>
          </w:tcPr>
          <w:p>
            <w:pPr>
              <w:keepNext/>
              <w:spacing w:after="0" w:before="0" w:line="276" w:lineRule="auto"/>
              <w:jc w:val="center"/>
            </w:pPr>
            <w:r>
              <w:rPr>
                <w:rFonts w:ascii="Arial" w:hAnsi="Arial"/>
                <w:b w:val="0"/>
                <w:i w:val="0"/>
                <w:highlight w:val="yellow"/>
              </w:rPr>
              <w:t>[preencher]</w:t>
            </w:r>
          </w:p>
        </w:tc>
        <w:tc>
          <w:tcPr>
            <w:tcW w:type="dxa" w:w="1728"/>
            <w:tcW w:w="1800" w:type="dxa"/>
          </w:tcPr>
          <w:p>
            <w:pPr>
              <w:keepNext/>
              <w:spacing w:after="0" w:before="0" w:line="276" w:lineRule="auto"/>
              <w:jc w:val="center"/>
            </w:pPr>
            <w:r>
              <w:rPr>
                <w:rFonts w:ascii="Arial" w:hAnsi="Arial"/>
                <w:b w:val="0"/>
                <w:i w:val="0"/>
                <w:highlight w:val="yellow"/>
              </w:rPr>
              <w:t>[preencher]</w:t>
            </w:r>
          </w:p>
        </w:tc>
      </w:tr>
      <w:tr>
        <w:trPr>
          <w:cantSplit/>
        </w:trPr>
        <w:tc>
          <w:tcPr>
            <w:tcW w:type="dxa" w:w="1728"/>
            <w:tcW w:w="1440" w:type="dxa"/>
          </w:tcPr>
          <w:p>
            <w:pPr>
              <w:keepNext/>
              <w:spacing w:after="0" w:before="0" w:line="276" w:lineRule="auto"/>
              <w:jc w:val="left"/>
            </w:pPr>
            <w:r>
              <w:rPr>
                <w:rFonts w:ascii="Arial" w:hAnsi="Arial"/>
                <w:b w:val="0"/>
                <w:i w:val="0"/>
              </w:rPr>
              <w:t>400.000</w:t>
            </w:r>
          </w:p>
        </w:tc>
        <w:tc>
          <w:tcPr>
            <w:tcW w:type="dxa" w:w="1728"/>
            <w:tcW w:w="1800" w:type="dxa"/>
          </w:tcPr>
          <w:p>
            <w:pPr>
              <w:keepNext/>
              <w:spacing w:after="0" w:before="0" w:line="276" w:lineRule="auto"/>
              <w:jc w:val="center"/>
            </w:pPr>
            <w:r>
              <w:rPr>
                <w:rFonts w:ascii="Arial" w:hAnsi="Arial"/>
                <w:b w:val="0"/>
                <w:i w:val="0"/>
              </w:rPr>
              <w:t>10.043.767</w:t>
            </w:r>
          </w:p>
        </w:tc>
        <w:tc>
          <w:tcPr>
            <w:tcW w:type="dxa" w:w="1728"/>
            <w:tcW w:w="1800" w:type="dxa"/>
          </w:tcPr>
          <w:p>
            <w:pPr>
              <w:keepNext/>
              <w:spacing w:after="0" w:before="0" w:line="276" w:lineRule="auto"/>
              <w:jc w:val="center"/>
            </w:pPr>
            <w:r>
              <w:rPr>
                <w:rFonts w:ascii="Arial" w:hAnsi="Arial"/>
                <w:b w:val="0"/>
                <w:i w:val="0"/>
              </w:rPr>
              <w:t>35.195.429</w:t>
            </w:r>
          </w:p>
        </w:tc>
        <w:tc>
          <w:tcPr>
            <w:tcW w:type="dxa" w:w="1728"/>
            <w:tcW w:w="1800" w:type="dxa"/>
          </w:tcPr>
          <w:p>
            <w:pPr>
              <w:keepNext/>
              <w:spacing w:after="0" w:before="0" w:line="276" w:lineRule="auto"/>
              <w:jc w:val="center"/>
            </w:pPr>
            <w:r>
              <w:rPr>
                <w:rFonts w:ascii="Arial" w:hAnsi="Arial"/>
                <w:b w:val="0"/>
                <w:i w:val="0"/>
                <w:highlight w:val="yellow"/>
              </w:rPr>
              <w:t>[preencher]</w:t>
            </w:r>
          </w:p>
        </w:tc>
        <w:tc>
          <w:tcPr>
            <w:tcW w:type="dxa" w:w="1728"/>
            <w:tcW w:w="1800" w:type="dxa"/>
          </w:tcPr>
          <w:p>
            <w:pPr>
              <w:keepNext/>
              <w:spacing w:after="0" w:before="0" w:line="276" w:lineRule="auto"/>
              <w:jc w:val="center"/>
            </w:pPr>
            <w:r>
              <w:rPr>
                <w:rFonts w:ascii="Arial" w:hAnsi="Arial"/>
                <w:b w:val="0"/>
                <w:i w:val="0"/>
                <w:highlight w:val="yellow"/>
              </w:rPr>
              <w:t>[preencher]</w:t>
            </w:r>
          </w:p>
        </w:tc>
      </w:tr>
    </w:tbl>
    <w:p>
      <w:pPr>
        <w:spacing w:after="240" w:before="0" w:line="360" w:lineRule="auto"/>
        <w:jc w:val="center"/>
      </w:pPr>
      <w:r>
        <w:rPr>
          <w:rFonts w:ascii="Arial" w:hAnsi="Arial"/>
          <w:b w:val="0"/>
          <w:i/>
        </w:rPr>
        <w:t>Tabela – remoção de pior caso pelo telefone: listas e árvores</w:t>
      </w:r>
    </w:p>
    <w:p>
      <w:pPr>
        <w:spacing w:after="240" w:before="0" w:line="360" w:lineRule="auto"/>
        <w:jc w:val="both"/>
      </w:pPr>
      <w:r>
        <w:rPr>
          <w:rFonts w:ascii="Arial" w:hAnsi="Arial"/>
          <w:b/>
          <w:i w:val="0"/>
        </w:rPr>
        <w:t>Montagem.</w:t>
      </w:r>
      <w:r>
        <w:rPr>
          <w:rFonts w:ascii="Arial" w:hAnsi="Arial"/>
          <w:b w:val="0"/>
          <w:i w:val="0"/>
        </w:rPr>
        <w:t xml:space="preserve"> Na árvore balanceada cada inserção desce no máximo log2 n níveis, então montar a árvore inteira custa O(n log n). Na degenerada cada inserção percorre todos os nós já inseridos, e a soma 0 + 1 + 2 + ... + (n – 1) = n·(n – 1)/2 é a mesma da lista ordenada no Trabalho 1: O(n²). Por isso a árvore degenerada se compara à lista ordenada, na casa dos segundos e com o tempo multiplicado por cerca de quatro a cada vez que o arquivo dobra, enquanto a balanceada se compara à lista não ordenada, na casa dos milissegundos. Com 400.000 contatos, a árvore degenerada levou </w:t>
      </w:r>
      <w:r>
        <w:rPr>
          <w:rFonts w:ascii="Arial" w:hAnsi="Arial"/>
          <w:b w:val="0"/>
          <w:i w:val="0"/>
          <w:highlight w:val="yellow"/>
        </w:rPr>
        <w:t>[preencher]</w:t>
      </w:r>
      <w:r>
        <w:rPr>
          <w:rFonts w:ascii="Arial" w:hAnsi="Arial"/>
          <w:b w:val="0"/>
          <w:i w:val="0"/>
        </w:rPr>
        <w:t xml:space="preserve"> s, contra 4.176,89 s da lista ordenada, e a balanceada levou </w:t>
      </w:r>
      <w:r>
        <w:rPr>
          <w:rFonts w:ascii="Arial" w:hAnsi="Arial"/>
          <w:b w:val="0"/>
          <w:i w:val="0"/>
          <w:highlight w:val="yellow"/>
        </w:rPr>
        <w:t>[preencher]</w:t>
      </w:r>
      <w:r>
        <w:rPr>
          <w:rFonts w:ascii="Arial" w:hAnsi="Arial"/>
          <w:b w:val="0"/>
          <w:i w:val="0"/>
        </w:rPr>
        <w:t xml:space="preserve"> ms, contra 171,8 ms da lista não ordenada.</w:t>
      </w:r>
    </w:p>
    <w:p>
      <w:pPr>
        <w:spacing w:after="240" w:before="0" w:line="360" w:lineRule="auto"/>
        <w:jc w:val="both"/>
      </w:pPr>
      <w:r>
        <w:rPr>
          <w:rFonts w:ascii="Arial" w:hAnsi="Arial"/>
          <w:b w:val="0"/>
          <w:i w:val="0"/>
        </w:rPr>
        <w:t xml:space="preserve">Esperávamos a árvore degenerada mais lenta que a lista ordenada, e não só parecida. No Trabalho 1 o gerador embaralhava as linhas, então cada contato novo parava, em média, no meio da lista ordenada. Na árvore degenerada o arquivo está em ordem crescente e todo contato novo vai até o fim do caminho, o que dá cerca do dobro de comparações. </w:t>
      </w:r>
      <w:r>
        <w:rPr>
          <w:rFonts w:ascii="Arial" w:hAnsi="Arial"/>
          <w:b w:val="0"/>
          <w:i w:val="0"/>
          <w:highlight w:val="yellow"/>
        </w:rPr>
        <w:t>[conferir com os tempos medidos se a árvore degenerada ficou perto do dobro da lista ordenada]</w:t>
      </w:r>
      <w:r>
        <w:rPr>
          <w:rFonts w:ascii="Arial" w:hAnsi="Arial"/>
          <w:b w:val="0"/>
          <w:i w:val="0"/>
        </w:rPr>
        <w:t xml:space="preserve"> A balanceada fica um pouco acima da lista não ordenada porque faz cerca de log2 n comparações por inserção, enquanto a lista não ordenada não compara nada e só pendura o contato no fim.</w:t>
      </w:r>
    </w:p>
    <w:p>
      <w:pPr>
        <w:spacing w:after="240" w:before="0" w:line="360" w:lineRule="auto"/>
        <w:jc w:val="both"/>
      </w:pPr>
      <w:r>
        <w:rPr>
          <w:rFonts w:ascii="Arial" w:hAnsi="Arial"/>
          <w:b/>
          <w:i w:val="0"/>
        </w:rPr>
        <w:t>Pesquisa e remoção.</w:t>
      </w:r>
      <w:r>
        <w:rPr>
          <w:rFonts w:ascii="Arial" w:hAnsi="Arial"/>
          <w:b w:val="0"/>
          <w:i w:val="0"/>
        </w:rPr>
        <w:t xml:space="preserve"> Nas listas as duas operações são O(n), e na árvore degenerada também, porque ela é uma lista com outro nome. Já na árvore balanceada são O(log n): com 400.000 contatos, a busca e a remoção comparam com no máximo 19 nós, contra 400.000 na lista e na árvore degenerada. Por isso os tempos da árvore balanceada devem ficar praticamente iguais em todos os tamanhos de arquivo, enquanto os da degenerada crescem junto com n, como os das listas. Nas medições, a remoção na árvore balanceada levou </w:t>
      </w:r>
      <w:r>
        <w:rPr>
          <w:rFonts w:ascii="Arial" w:hAnsi="Arial"/>
          <w:b w:val="0"/>
          <w:i w:val="0"/>
          <w:highlight w:val="yellow"/>
        </w:rPr>
        <w:t>[preencher]</w:t>
      </w:r>
      <w:r>
        <w:rPr>
          <w:rFonts w:ascii="Arial" w:hAnsi="Arial"/>
          <w:b w:val="0"/>
          <w:i w:val="0"/>
        </w:rPr>
        <w:t xml:space="preserve"> ns com 400.000 contatos, contra 10.043.767 ns da lista não ordenada e </w:t>
      </w:r>
      <w:r>
        <w:rPr>
          <w:rFonts w:ascii="Arial" w:hAnsi="Arial"/>
          <w:b w:val="0"/>
          <w:i w:val="0"/>
          <w:highlight w:val="yellow"/>
        </w:rPr>
        <w:t>[preencher]</w:t>
      </w:r>
      <w:r>
        <w:rPr>
          <w:rFonts w:ascii="Arial" w:hAnsi="Arial"/>
          <w:b w:val="0"/>
          <w:i w:val="0"/>
        </w:rPr>
        <w:t xml:space="preserve"> ns da árvore degenerada.</w:t>
      </w:r>
    </w:p>
    <w:p>
      <w:pPr>
        <w:spacing w:after="240" w:before="0" w:line="360" w:lineRule="auto"/>
        <w:jc w:val="both"/>
      </w:pPr>
      <w:r>
        <w:rPr>
          <w:rFonts w:ascii="Arial" w:hAnsi="Arial"/>
          <w:b/>
          <w:i w:val="0"/>
        </w:rPr>
        <w:t>Conclusão da comparação.</w:t>
      </w:r>
      <w:r>
        <w:rPr>
          <w:rFonts w:ascii="Arial" w:hAnsi="Arial"/>
          <w:b w:val="0"/>
          <w:i w:val="0"/>
        </w:rPr>
        <w:t xml:space="preserve"> A árvore só é melhor que a lista quando está balanceada. Com o mesmo código, a árvore montada a partir do arquivo ordenado ficou com o desempenho de uma lista, ou pior, no caso da montagem. Como não dá para controlar a ordem em que os dados chegam, isso mostra a necessidade de uma árvore que se rebalanceie sozinha, que é o objetivo da árvore AVL na próxima parte do trabalho.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