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534A" w14:textId="6D75E70D" w:rsidR="00AB6973" w:rsidRPr="00AB6973" w:rsidRDefault="00312BAA" w:rsidP="3E64EEDE">
      <w:pPr>
        <w:tabs>
          <w:tab w:val="left" w:pos="720"/>
        </w:tabs>
        <w:spacing w:before="240" w:after="0" w:line="240" w:lineRule="auto"/>
        <w:ind w:firstLine="397"/>
        <w:jc w:val="center"/>
        <w:rPr>
          <w:rFonts w:ascii="Times" w:eastAsia="Times New Roman" w:hAnsi="Times" w:cs="Arial"/>
          <w:b/>
          <w:bCs/>
          <w:kern w:val="0"/>
          <w:sz w:val="32"/>
          <w:szCs w:val="32"/>
          <w:lang w:eastAsia="pt-BR"/>
          <w14:ligatures w14:val="none"/>
        </w:rPr>
      </w:pPr>
      <w:r w:rsidRPr="0002133E">
        <w:rPr>
          <w:rFonts w:ascii="Times" w:eastAsia="Times New Roman" w:hAnsi="Times" w:cs="Arial"/>
          <w:b/>
          <w:bCs/>
          <w:kern w:val="0"/>
          <w:sz w:val="32"/>
          <w:szCs w:val="32"/>
          <w:lang w:eastAsia="pt-BR"/>
          <w14:ligatures w14:val="none"/>
        </w:rPr>
        <w:t xml:space="preserve">Mineração de </w:t>
      </w:r>
      <w:r>
        <w:rPr>
          <w:rFonts w:ascii="Times" w:eastAsia="Times New Roman" w:hAnsi="Times" w:cs="Arial"/>
          <w:b/>
          <w:bCs/>
          <w:kern w:val="0"/>
          <w:sz w:val="32"/>
          <w:szCs w:val="32"/>
          <w:lang w:eastAsia="pt-BR"/>
          <w14:ligatures w14:val="none"/>
        </w:rPr>
        <w:t>Dados</w:t>
      </w:r>
      <w:r w:rsidRPr="0002133E">
        <w:rPr>
          <w:rFonts w:ascii="Times" w:eastAsia="Times New Roman" w:hAnsi="Times" w:cs="Arial"/>
          <w:b/>
          <w:bCs/>
          <w:kern w:val="0"/>
          <w:sz w:val="32"/>
          <w:szCs w:val="32"/>
          <w:lang w:eastAsia="pt-BR"/>
          <w14:ligatures w14:val="none"/>
        </w:rPr>
        <w:t xml:space="preserve"> Educacionais </w:t>
      </w:r>
      <w:r>
        <w:rPr>
          <w:rFonts w:ascii="Times" w:eastAsia="Times New Roman" w:hAnsi="Times" w:cs="Arial"/>
          <w:b/>
          <w:bCs/>
          <w:kern w:val="0"/>
          <w:sz w:val="32"/>
          <w:szCs w:val="32"/>
          <w:lang w:eastAsia="pt-BR"/>
          <w14:ligatures w14:val="none"/>
        </w:rPr>
        <w:t>Aplicada à Educação e Apoio Pedagógico</w:t>
      </w:r>
    </w:p>
    <w:p w14:paraId="732A1F36" w14:textId="6D41B2BE" w:rsidR="00AB6973" w:rsidRDefault="00312BAA" w:rsidP="00C37E58">
      <w:pPr>
        <w:tabs>
          <w:tab w:val="left" w:pos="720"/>
        </w:tabs>
        <w:spacing w:before="240" w:after="0" w:line="240" w:lineRule="auto"/>
        <w:jc w:val="center"/>
        <w:rPr>
          <w:rFonts w:ascii="Times" w:eastAsia="Times New Roman" w:hAnsi="Times" w:cs="Times New Roman"/>
          <w:b/>
          <w:kern w:val="0"/>
          <w:vertAlign w:val="superscript"/>
          <w:lang w:eastAsia="pt-BR"/>
          <w14:ligatures w14:val="none"/>
        </w:rPr>
      </w:pPr>
      <w:r>
        <w:rPr>
          <w:rFonts w:ascii="Times" w:eastAsia="Times New Roman" w:hAnsi="Times" w:cs="Times New Roman"/>
          <w:b/>
          <w:kern w:val="0"/>
          <w:lang w:eastAsia="pt-BR"/>
          <w14:ligatures w14:val="none"/>
        </w:rPr>
        <w:t>Mateo</w:t>
      </w:r>
      <w:r w:rsidR="003C64DD">
        <w:rPr>
          <w:rFonts w:ascii="Times" w:eastAsia="Times New Roman" w:hAnsi="Times" w:cs="Times New Roman"/>
          <w:b/>
          <w:kern w:val="0"/>
          <w:lang w:eastAsia="pt-BR"/>
          <w14:ligatures w14:val="none"/>
        </w:rPr>
        <w:t xml:space="preserve"> </w:t>
      </w:r>
      <w:r>
        <w:rPr>
          <w:rFonts w:ascii="Times" w:eastAsia="Times New Roman" w:hAnsi="Times" w:cs="Times New Roman"/>
          <w:b/>
          <w:kern w:val="0"/>
          <w:lang w:eastAsia="pt-BR"/>
          <w14:ligatures w14:val="none"/>
        </w:rPr>
        <w:t>Zanette</w:t>
      </w:r>
      <w:r w:rsidR="00AB6973" w:rsidRPr="00AB6973">
        <w:rPr>
          <w:rFonts w:ascii="Times" w:eastAsia="Times New Roman" w:hAnsi="Times" w:cs="Times New Roman"/>
          <w:b/>
          <w:kern w:val="0"/>
          <w:vertAlign w:val="superscript"/>
          <w:lang w:eastAsia="pt-BR"/>
          <w14:ligatures w14:val="none"/>
        </w:rPr>
        <w:t>1</w:t>
      </w:r>
      <w:r w:rsidR="00AB6973" w:rsidRPr="00AB6973">
        <w:rPr>
          <w:rFonts w:ascii="Times" w:eastAsia="Times New Roman" w:hAnsi="Times" w:cs="Times New Roman"/>
          <w:b/>
          <w:kern w:val="0"/>
          <w:lang w:eastAsia="pt-BR"/>
          <w14:ligatures w14:val="none"/>
        </w:rPr>
        <w:t>,</w:t>
      </w:r>
      <w:r w:rsidR="00A558C5">
        <w:rPr>
          <w:rFonts w:ascii="Times" w:eastAsia="Times New Roman" w:hAnsi="Times" w:cs="Times New Roman"/>
          <w:b/>
          <w:kern w:val="0"/>
          <w:lang w:eastAsia="pt-BR"/>
          <w14:ligatures w14:val="none"/>
        </w:rPr>
        <w:t xml:space="preserve"> Mateus Mendes Cabral</w:t>
      </w:r>
      <w:r w:rsidR="00A558C5" w:rsidRPr="00AB6973">
        <w:rPr>
          <w:rFonts w:ascii="Times" w:eastAsia="Times New Roman" w:hAnsi="Times" w:cs="Times New Roman"/>
          <w:b/>
          <w:kern w:val="0"/>
          <w:vertAlign w:val="superscript"/>
          <w:lang w:eastAsia="pt-BR"/>
          <w14:ligatures w14:val="none"/>
        </w:rPr>
        <w:t>1</w:t>
      </w:r>
      <w:r w:rsidR="00A558C5">
        <w:rPr>
          <w:rFonts w:ascii="Times" w:eastAsia="Times New Roman" w:hAnsi="Times" w:cs="Times New Roman"/>
          <w:b/>
          <w:kern w:val="0"/>
          <w:vertAlign w:val="superscript"/>
          <w:lang w:eastAsia="pt-BR"/>
          <w14:ligatures w14:val="none"/>
        </w:rPr>
        <w:t>,2</w:t>
      </w:r>
      <w:r w:rsidR="00A558C5">
        <w:rPr>
          <w:rFonts w:ascii="Times" w:eastAsia="Times New Roman" w:hAnsi="Times" w:cs="Times New Roman"/>
          <w:b/>
          <w:kern w:val="0"/>
          <w:lang w:eastAsia="pt-BR"/>
          <w14:ligatures w14:val="none"/>
        </w:rPr>
        <w:t>,</w:t>
      </w:r>
      <w:r w:rsidR="00AB6973" w:rsidRPr="00AB6973">
        <w:rPr>
          <w:rFonts w:ascii="Times" w:eastAsia="Times New Roman" w:hAnsi="Times" w:cs="Times New Roman"/>
          <w:b/>
          <w:kern w:val="0"/>
          <w:lang w:eastAsia="pt-BR"/>
          <w14:ligatures w14:val="none"/>
        </w:rPr>
        <w:t xml:space="preserve"> </w:t>
      </w:r>
      <w:r>
        <w:rPr>
          <w:rFonts w:ascii="Times" w:eastAsia="Times New Roman" w:hAnsi="Times" w:cs="Times New Roman"/>
          <w:b/>
          <w:kern w:val="0"/>
          <w:lang w:eastAsia="pt-BR"/>
          <w14:ligatures w14:val="none"/>
        </w:rPr>
        <w:t>Thiago</w:t>
      </w:r>
      <w:r w:rsidR="003C64DD">
        <w:rPr>
          <w:rFonts w:ascii="Times" w:eastAsia="Times New Roman" w:hAnsi="Times" w:cs="Times New Roman"/>
          <w:b/>
          <w:kern w:val="0"/>
          <w:lang w:eastAsia="pt-BR"/>
          <w14:ligatures w14:val="none"/>
        </w:rPr>
        <w:t xml:space="preserve"> </w:t>
      </w:r>
      <w:r>
        <w:rPr>
          <w:rFonts w:ascii="Times" w:eastAsia="Times New Roman" w:hAnsi="Times" w:cs="Times New Roman"/>
          <w:b/>
          <w:kern w:val="0"/>
          <w:lang w:eastAsia="pt-BR"/>
          <w14:ligatures w14:val="none"/>
        </w:rPr>
        <w:t>Felipe Garcia</w:t>
      </w:r>
      <w:r w:rsidR="00C37E58">
        <w:rPr>
          <w:rFonts w:ascii="Times" w:eastAsia="Times New Roman" w:hAnsi="Times" w:cs="Times New Roman"/>
          <w:b/>
          <w:kern w:val="0"/>
          <w:vertAlign w:val="superscript"/>
          <w:lang w:eastAsia="pt-BR"/>
          <w14:ligatures w14:val="none"/>
        </w:rPr>
        <w:t>1</w:t>
      </w:r>
      <w:r w:rsidR="00A558C5">
        <w:rPr>
          <w:rFonts w:ascii="Times" w:eastAsia="Times New Roman" w:hAnsi="Times" w:cs="Times New Roman"/>
          <w:b/>
          <w:kern w:val="0"/>
          <w:vertAlign w:val="superscript"/>
          <w:lang w:eastAsia="pt-BR"/>
          <w14:ligatures w14:val="none"/>
        </w:rPr>
        <w:t>,3</w:t>
      </w:r>
    </w:p>
    <w:p w14:paraId="221595DB" w14:textId="77777777" w:rsidR="00C37E58" w:rsidRPr="00AB6973" w:rsidRDefault="00C37E58" w:rsidP="00C37E58">
      <w:pPr>
        <w:tabs>
          <w:tab w:val="left" w:pos="720"/>
        </w:tabs>
        <w:spacing w:before="240" w:after="0" w:line="240" w:lineRule="auto"/>
        <w:jc w:val="center"/>
        <w:rPr>
          <w:rFonts w:ascii="Times" w:eastAsia="Times New Roman" w:hAnsi="Times" w:cs="Times New Roman"/>
          <w:b/>
          <w:kern w:val="0"/>
          <w:lang w:eastAsia="pt-BR"/>
          <w14:ligatures w14:val="none"/>
        </w:rPr>
      </w:pPr>
    </w:p>
    <w:p w14:paraId="31FC58F3" w14:textId="307CD447" w:rsidR="00AB6973" w:rsidRPr="00AB6973" w:rsidRDefault="00AB6973" w:rsidP="00AB6973">
      <w:pPr>
        <w:tabs>
          <w:tab w:val="left" w:pos="720"/>
        </w:tabs>
        <w:spacing w:before="240" w:after="0" w:line="240" w:lineRule="auto"/>
        <w:jc w:val="center"/>
        <w:rPr>
          <w:rFonts w:ascii="Times" w:eastAsia="Times New Roman" w:hAnsi="Times" w:cs="Times New Roman"/>
          <w:kern w:val="0"/>
          <w:szCs w:val="20"/>
          <w:lang w:eastAsia="pt-BR"/>
          <w14:ligatures w14:val="none"/>
        </w:rPr>
      </w:pPr>
      <w:r w:rsidRPr="00AB6973">
        <w:rPr>
          <w:rFonts w:ascii="Times" w:eastAsia="Times New Roman" w:hAnsi="Times" w:cs="Times New Roman"/>
          <w:kern w:val="0"/>
          <w:szCs w:val="20"/>
          <w:vertAlign w:val="superscript"/>
          <w:lang w:eastAsia="pt-BR"/>
          <w14:ligatures w14:val="none"/>
        </w:rPr>
        <w:t>1</w:t>
      </w:r>
      <w:r w:rsidR="003C64DD">
        <w:rPr>
          <w:rFonts w:ascii="Times" w:eastAsia="Times New Roman" w:hAnsi="Times" w:cs="Times New Roman"/>
          <w:kern w:val="0"/>
          <w:szCs w:val="20"/>
          <w:lang w:eastAsia="pt-BR"/>
          <w14:ligatures w14:val="none"/>
        </w:rPr>
        <w:t xml:space="preserve">Faculdade </w:t>
      </w:r>
      <w:r w:rsidR="00FB7BA0">
        <w:rPr>
          <w:rFonts w:ascii="Times" w:eastAsia="Times New Roman" w:hAnsi="Times" w:cs="Times New Roman"/>
          <w:kern w:val="0"/>
          <w:szCs w:val="20"/>
          <w:lang w:eastAsia="pt-BR"/>
          <w14:ligatures w14:val="none"/>
        </w:rPr>
        <w:t>de Computação e Informática</w:t>
      </w:r>
      <w:r w:rsidR="00623CEB">
        <w:rPr>
          <w:rFonts w:ascii="Times" w:eastAsia="Times New Roman" w:hAnsi="Times" w:cs="Times New Roman"/>
          <w:kern w:val="0"/>
          <w:szCs w:val="20"/>
          <w:lang w:eastAsia="pt-BR"/>
          <w14:ligatures w14:val="none"/>
        </w:rPr>
        <w:t xml:space="preserve"> (FCI)</w:t>
      </w:r>
      <w:r w:rsidR="00623CEB">
        <w:rPr>
          <w:rFonts w:ascii="Times" w:eastAsia="Times New Roman" w:hAnsi="Times" w:cs="Times New Roman"/>
          <w:kern w:val="0"/>
          <w:szCs w:val="20"/>
          <w:lang w:eastAsia="pt-BR"/>
          <w14:ligatures w14:val="none"/>
        </w:rPr>
        <w:br/>
      </w:r>
      <w:r w:rsidR="00FB7BA0">
        <w:rPr>
          <w:rFonts w:ascii="Times" w:eastAsia="Times New Roman" w:hAnsi="Times" w:cs="Times New Roman"/>
          <w:kern w:val="0"/>
          <w:szCs w:val="20"/>
          <w:lang w:eastAsia="pt-BR"/>
          <w14:ligatures w14:val="none"/>
        </w:rPr>
        <w:t>Universidade Presbiteriana Mackenzie</w:t>
      </w:r>
      <w:r w:rsidR="00623CEB">
        <w:rPr>
          <w:rFonts w:ascii="Times" w:eastAsia="Times New Roman" w:hAnsi="Times" w:cs="Times New Roman"/>
          <w:kern w:val="0"/>
          <w:szCs w:val="20"/>
          <w:lang w:eastAsia="pt-BR"/>
          <w14:ligatures w14:val="none"/>
        </w:rPr>
        <w:t xml:space="preserve"> – São Paulo, SP </w:t>
      </w:r>
      <w:r w:rsidR="00781990">
        <w:rPr>
          <w:rFonts w:ascii="Times" w:eastAsia="Times New Roman" w:hAnsi="Times" w:cs="Times New Roman"/>
          <w:kern w:val="0"/>
          <w:szCs w:val="20"/>
          <w:lang w:eastAsia="pt-BR"/>
          <w14:ligatures w14:val="none"/>
        </w:rPr>
        <w:t xml:space="preserve">– </w:t>
      </w:r>
      <w:r w:rsidR="00623CEB">
        <w:rPr>
          <w:rFonts w:ascii="Times" w:eastAsia="Times New Roman" w:hAnsi="Times" w:cs="Times New Roman"/>
          <w:kern w:val="0"/>
          <w:szCs w:val="20"/>
          <w:lang w:eastAsia="pt-BR"/>
          <w14:ligatures w14:val="none"/>
        </w:rPr>
        <w:t>Brasil</w:t>
      </w:r>
    </w:p>
    <w:p w14:paraId="40353AA6" w14:textId="06DC3A81" w:rsidR="003B4A33" w:rsidRPr="00AB6973" w:rsidRDefault="00AB6973" w:rsidP="003B4A33">
      <w:pPr>
        <w:tabs>
          <w:tab w:val="left" w:pos="720"/>
        </w:tabs>
        <w:spacing w:before="240" w:after="0" w:line="240" w:lineRule="auto"/>
        <w:jc w:val="center"/>
        <w:rPr>
          <w:rFonts w:ascii="Times" w:eastAsia="Times New Roman" w:hAnsi="Times" w:cs="Times New Roman"/>
          <w:kern w:val="0"/>
          <w:szCs w:val="20"/>
          <w:lang w:eastAsia="pt-BR"/>
          <w14:ligatures w14:val="none"/>
        </w:rPr>
      </w:pPr>
      <w:r w:rsidRPr="00AB6973">
        <w:rPr>
          <w:rFonts w:ascii="Times" w:eastAsia="Times New Roman" w:hAnsi="Times" w:cs="Times New Roman"/>
          <w:kern w:val="0"/>
          <w:szCs w:val="20"/>
          <w:vertAlign w:val="superscript"/>
          <w:lang w:eastAsia="pt-BR"/>
          <w14:ligatures w14:val="none"/>
        </w:rPr>
        <w:t>2</w:t>
      </w:r>
      <w:r w:rsidR="00781990" w:rsidRPr="00781990">
        <w:rPr>
          <w:rFonts w:ascii="Times" w:eastAsia="Times New Roman" w:hAnsi="Times" w:cs="Times New Roman"/>
          <w:kern w:val="0"/>
          <w:szCs w:val="20"/>
          <w:lang w:eastAsia="pt-BR"/>
          <w14:ligatures w14:val="none"/>
        </w:rPr>
        <w:t xml:space="preserve">Programa de graduação em </w:t>
      </w:r>
      <w:r w:rsidR="00312BAA">
        <w:rPr>
          <w:rFonts w:ascii="Times" w:eastAsia="Times New Roman" w:hAnsi="Times" w:cs="Times New Roman"/>
          <w:kern w:val="0"/>
          <w:szCs w:val="20"/>
          <w:lang w:eastAsia="pt-BR"/>
          <w14:ligatures w14:val="none"/>
        </w:rPr>
        <w:t xml:space="preserve">Sistemas de Informação </w:t>
      </w:r>
      <w:r w:rsidR="003B4A33">
        <w:rPr>
          <w:rFonts w:ascii="Times" w:eastAsia="Times New Roman" w:hAnsi="Times" w:cs="Times New Roman"/>
          <w:kern w:val="0"/>
          <w:szCs w:val="20"/>
          <w:lang w:eastAsia="pt-BR"/>
          <w14:ligatures w14:val="none"/>
        </w:rPr>
        <w:t>– Faculdade de Computação e Informática (FCI) – Universidade Presbiteriana Mackenzie – São Paulo, SP – Brasil</w:t>
      </w:r>
    </w:p>
    <w:p w14:paraId="0349CDEE" w14:textId="77777777" w:rsidR="00AB6FF9" w:rsidRDefault="00AB6FF9" w:rsidP="00AB6973">
      <w:pPr>
        <w:tabs>
          <w:tab w:val="left" w:pos="720"/>
        </w:tabs>
        <w:spacing w:before="120" w:after="120" w:line="240" w:lineRule="auto"/>
        <w:jc w:val="center"/>
        <w:rPr>
          <w:rFonts w:ascii="Courier New" w:eastAsia="Times New Roman" w:hAnsi="Courier New" w:cs="Times New Roman"/>
          <w:kern w:val="0"/>
          <w:sz w:val="20"/>
          <w:szCs w:val="20"/>
          <w:lang w:eastAsia="pt-BR"/>
          <w14:ligatures w14:val="none"/>
        </w:rPr>
      </w:pPr>
    </w:p>
    <w:p w14:paraId="4C088A66" w14:textId="75A59FE5" w:rsidR="00C37E58" w:rsidRPr="00AB6973" w:rsidRDefault="00AB6973" w:rsidP="00C37E58">
      <w:pPr>
        <w:tabs>
          <w:tab w:val="left" w:pos="720"/>
        </w:tabs>
        <w:spacing w:before="120" w:after="120" w:line="240" w:lineRule="auto"/>
        <w:jc w:val="center"/>
        <w:rPr>
          <w:rFonts w:ascii="Courier New" w:eastAsia="Times New Roman" w:hAnsi="Courier New" w:cs="Times New Roman"/>
          <w:kern w:val="0"/>
          <w:sz w:val="20"/>
          <w:szCs w:val="20"/>
          <w:lang w:eastAsia="pt-BR"/>
          <w14:ligatures w14:val="none"/>
        </w:rPr>
        <w:sectPr w:rsidR="00C37E58" w:rsidRPr="00AB6973" w:rsidSect="00D34778">
          <w:headerReference w:type="even" r:id="rId7"/>
          <w:headerReference w:type="default" r:id="rId8"/>
          <w:footerReference w:type="even" r:id="rId9"/>
          <w:headerReference w:type="first" r:id="rId10"/>
          <w:pgSz w:w="11907" w:h="16840" w:code="9"/>
          <w:pgMar w:top="1985" w:right="1701" w:bottom="1418" w:left="1701" w:header="576" w:footer="1008" w:gutter="0"/>
          <w:pgNumType w:start="101"/>
          <w:cols w:space="454"/>
          <w:titlePg/>
          <w:docGrid w:linePitch="326"/>
        </w:sectPr>
      </w:pPr>
      <w:r w:rsidRPr="00AB6973">
        <w:rPr>
          <w:rFonts w:ascii="Courier New" w:eastAsia="Times New Roman" w:hAnsi="Courier New" w:cs="Times New Roman"/>
          <w:kern w:val="0"/>
          <w:sz w:val="20"/>
          <w:szCs w:val="20"/>
          <w:lang w:eastAsia="pt-BR"/>
          <w14:ligatures w14:val="none"/>
        </w:rPr>
        <w:t>{</w:t>
      </w:r>
      <w:r w:rsidR="00312BAA" w:rsidRPr="00312BAA">
        <w:rPr>
          <w:rFonts w:ascii="Courier New" w:eastAsia="Times New Roman" w:hAnsi="Courier New" w:cs="Times New Roman"/>
          <w:kern w:val="0"/>
          <w:sz w:val="20"/>
          <w:szCs w:val="20"/>
          <w:lang w:eastAsia="pt-BR"/>
          <w14:ligatures w14:val="none"/>
        </w:rPr>
        <w:t>10417980</w:t>
      </w:r>
      <w:r w:rsidRPr="00AB6973">
        <w:rPr>
          <w:rFonts w:ascii="Courier New" w:eastAsia="Times New Roman" w:hAnsi="Courier New" w:cs="Times New Roman"/>
          <w:kern w:val="0"/>
          <w:sz w:val="20"/>
          <w:szCs w:val="20"/>
          <w:lang w:eastAsia="pt-BR"/>
          <w14:ligatures w14:val="none"/>
        </w:rPr>
        <w:t>,</w:t>
      </w:r>
      <w:r w:rsidR="00A558C5">
        <w:rPr>
          <w:rFonts w:ascii="Courier New" w:eastAsia="Times New Roman" w:hAnsi="Courier New" w:cs="Times New Roman"/>
          <w:kern w:val="0"/>
          <w:sz w:val="20"/>
          <w:szCs w:val="20"/>
          <w:lang w:eastAsia="pt-BR"/>
          <w14:ligatures w14:val="none"/>
        </w:rPr>
        <w:t>10417820 1</w:t>
      </w:r>
      <w:r w:rsidR="00312BAA">
        <w:rPr>
          <w:rFonts w:ascii="Courier New" w:eastAsia="Times New Roman" w:hAnsi="Courier New" w:cs="Times New Roman"/>
          <w:kern w:val="0"/>
          <w:sz w:val="20"/>
          <w:szCs w:val="20"/>
          <w:lang w:eastAsia="pt-BR"/>
          <w14:ligatures w14:val="none"/>
        </w:rPr>
        <w:t>0414699</w:t>
      </w:r>
      <w:r w:rsidRPr="00AB6973">
        <w:rPr>
          <w:rFonts w:ascii="Courier New" w:eastAsia="Times New Roman" w:hAnsi="Courier New" w:cs="Times New Roman"/>
          <w:kern w:val="0"/>
          <w:sz w:val="20"/>
          <w:szCs w:val="20"/>
          <w:lang w:eastAsia="pt-BR"/>
          <w14:ligatures w14:val="none"/>
        </w:rPr>
        <w:t>}@</w:t>
      </w:r>
      <w:r w:rsidR="00AB6FF9">
        <w:rPr>
          <w:rFonts w:ascii="Courier New" w:eastAsia="Times New Roman" w:hAnsi="Courier New" w:cs="Times New Roman"/>
          <w:kern w:val="0"/>
          <w:sz w:val="20"/>
          <w:szCs w:val="20"/>
          <w:lang w:eastAsia="pt-BR"/>
          <w14:ligatures w14:val="none"/>
        </w:rPr>
        <w:t>mackenzi</w:t>
      </w:r>
      <w:r w:rsidR="00312BAA">
        <w:rPr>
          <w:rFonts w:ascii="Courier New" w:eastAsia="Times New Roman" w:hAnsi="Courier New" w:cs="Times New Roman"/>
          <w:kern w:val="0"/>
          <w:sz w:val="20"/>
          <w:szCs w:val="20"/>
          <w:lang w:eastAsia="pt-BR"/>
          <w14:ligatures w14:val="none"/>
        </w:rPr>
        <w:t>sta</w:t>
      </w:r>
      <w:r w:rsidRPr="00AB6973">
        <w:rPr>
          <w:rFonts w:ascii="Courier New" w:eastAsia="Times New Roman" w:hAnsi="Courier New" w:cs="Times New Roman"/>
          <w:kern w:val="0"/>
          <w:sz w:val="20"/>
          <w:szCs w:val="20"/>
          <w:lang w:eastAsia="pt-BR"/>
          <w14:ligatures w14:val="none"/>
        </w:rPr>
        <w:t>.</w:t>
      </w:r>
      <w:r w:rsidR="00312BAA">
        <w:rPr>
          <w:rFonts w:ascii="Courier New" w:eastAsia="Times New Roman" w:hAnsi="Courier New" w:cs="Times New Roman"/>
          <w:kern w:val="0"/>
          <w:sz w:val="20"/>
          <w:szCs w:val="20"/>
          <w:lang w:eastAsia="pt-BR"/>
          <w14:ligatures w14:val="none"/>
        </w:rPr>
        <w:t>com.</w:t>
      </w:r>
      <w:r w:rsidRPr="00AB6973">
        <w:rPr>
          <w:rFonts w:ascii="Courier New" w:eastAsia="Times New Roman" w:hAnsi="Courier New" w:cs="Times New Roman"/>
          <w:kern w:val="0"/>
          <w:sz w:val="20"/>
          <w:szCs w:val="20"/>
          <w:lang w:eastAsia="pt-BR"/>
          <w14:ligatures w14:val="none"/>
        </w:rPr>
        <w:t>br</w:t>
      </w:r>
    </w:p>
    <w:p w14:paraId="0957F789" w14:textId="77777777" w:rsidR="00924BAE" w:rsidRPr="00C97A58" w:rsidRDefault="00924BAE" w:rsidP="3E64EEDE">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p>
    <w:p w14:paraId="5A7DC101" w14:textId="5616CE46" w:rsidR="00C97A58" w:rsidRPr="00312BAA" w:rsidRDefault="00C97A58" w:rsidP="00312BAA">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r w:rsidRPr="3E64EEDE">
        <w:rPr>
          <w:rFonts w:ascii="Times" w:eastAsia="Times New Roman" w:hAnsi="Times" w:cs="Times New Roman"/>
          <w:b/>
          <w:bCs/>
          <w:i/>
          <w:iCs/>
          <w:kern w:val="0"/>
          <w:lang w:eastAsia="pt-BR"/>
          <w14:ligatures w14:val="none"/>
        </w:rPr>
        <w:t>Resumo.</w:t>
      </w:r>
      <w:r w:rsidRPr="3E64EEDE">
        <w:rPr>
          <w:rFonts w:ascii="Times" w:eastAsia="Times New Roman" w:hAnsi="Times" w:cs="Times New Roman"/>
          <w:i/>
          <w:iCs/>
          <w:kern w:val="0"/>
          <w:lang w:eastAsia="pt-BR"/>
          <w14:ligatures w14:val="none"/>
        </w:rPr>
        <w:t xml:space="preserve"> </w:t>
      </w:r>
      <w:r w:rsidR="00312BAA" w:rsidRPr="00312BAA">
        <w:rPr>
          <w:rFonts w:ascii="Times" w:eastAsia="Times New Roman" w:hAnsi="Times" w:cs="Times New Roman"/>
          <w:i/>
          <w:iCs/>
          <w:kern w:val="0"/>
          <w:lang w:eastAsia="pt-BR"/>
          <w14:ligatures w14:val="none"/>
        </w:rPr>
        <w:t>A crescente disponibilidade de dados educacionais apresenta</w:t>
      </w:r>
      <w:r w:rsidR="00312BAA">
        <w:rPr>
          <w:rFonts w:ascii="Times" w:eastAsia="Times New Roman" w:hAnsi="Times" w:cs="Times New Roman"/>
          <w:i/>
          <w:iCs/>
          <w:kern w:val="0"/>
          <w:lang w:eastAsia="pt-BR"/>
          <w14:ligatures w14:val="none"/>
        </w:rPr>
        <w:t xml:space="preserve"> uma série de</w:t>
      </w:r>
      <w:r w:rsidR="00312BAA" w:rsidRPr="00312BAA">
        <w:rPr>
          <w:rFonts w:ascii="Times" w:eastAsia="Times New Roman" w:hAnsi="Times" w:cs="Times New Roman"/>
          <w:i/>
          <w:iCs/>
          <w:kern w:val="0"/>
          <w:lang w:eastAsia="pt-BR"/>
          <w14:ligatures w14:val="none"/>
        </w:rPr>
        <w:t xml:space="preserve"> oportunidades para a análise e compreensão </w:t>
      </w:r>
      <w:r w:rsidR="00312BAA">
        <w:rPr>
          <w:rFonts w:ascii="Times" w:eastAsia="Times New Roman" w:hAnsi="Times" w:cs="Times New Roman"/>
          <w:i/>
          <w:iCs/>
          <w:kern w:val="0"/>
          <w:lang w:eastAsia="pt-BR"/>
          <w14:ligatures w14:val="none"/>
        </w:rPr>
        <w:t xml:space="preserve">de </w:t>
      </w:r>
      <w:r w:rsidR="00312BAA" w:rsidRPr="00312BAA">
        <w:rPr>
          <w:rFonts w:ascii="Times" w:eastAsia="Times New Roman" w:hAnsi="Times" w:cs="Times New Roman"/>
          <w:i/>
          <w:iCs/>
          <w:kern w:val="0"/>
          <w:lang w:eastAsia="pt-BR"/>
          <w14:ligatures w14:val="none"/>
        </w:rPr>
        <w:t xml:space="preserve">fatores que influenciam o desempenho dos estudantes. </w:t>
      </w:r>
      <w:r w:rsidR="00312BAA">
        <w:rPr>
          <w:rFonts w:ascii="Times" w:eastAsia="Times New Roman" w:hAnsi="Times" w:cs="Times New Roman"/>
          <w:i/>
          <w:iCs/>
          <w:kern w:val="0"/>
          <w:lang w:eastAsia="pt-BR"/>
          <w14:ligatures w14:val="none"/>
        </w:rPr>
        <w:t>Comumente</w:t>
      </w:r>
      <w:r w:rsidR="00312BAA" w:rsidRPr="00312BAA">
        <w:rPr>
          <w:rFonts w:ascii="Times" w:eastAsia="Times New Roman" w:hAnsi="Times" w:cs="Times New Roman"/>
          <w:i/>
          <w:iCs/>
          <w:kern w:val="0"/>
          <w:lang w:eastAsia="pt-BR"/>
          <w14:ligatures w14:val="none"/>
        </w:rPr>
        <w:t xml:space="preserve">, parte dessas informações ainda não </w:t>
      </w:r>
      <w:r w:rsidR="00312BAA">
        <w:rPr>
          <w:rFonts w:ascii="Times" w:eastAsia="Times New Roman" w:hAnsi="Times" w:cs="Times New Roman"/>
          <w:i/>
          <w:iCs/>
          <w:kern w:val="0"/>
          <w:lang w:eastAsia="pt-BR"/>
          <w14:ligatures w14:val="none"/>
        </w:rPr>
        <w:t>são</w:t>
      </w:r>
      <w:r w:rsidR="00312BAA" w:rsidRPr="00312BAA">
        <w:rPr>
          <w:rFonts w:ascii="Times" w:eastAsia="Times New Roman" w:hAnsi="Times" w:cs="Times New Roman"/>
          <w:i/>
          <w:iCs/>
          <w:kern w:val="0"/>
          <w:lang w:eastAsia="pt-BR"/>
          <w14:ligatures w14:val="none"/>
        </w:rPr>
        <w:t xml:space="preserve"> utilizada</w:t>
      </w:r>
      <w:r w:rsidR="00312BAA">
        <w:rPr>
          <w:rFonts w:ascii="Times" w:eastAsia="Times New Roman" w:hAnsi="Times" w:cs="Times New Roman"/>
          <w:i/>
          <w:iCs/>
          <w:kern w:val="0"/>
          <w:lang w:eastAsia="pt-BR"/>
          <w14:ligatures w14:val="none"/>
        </w:rPr>
        <w:t>s</w:t>
      </w:r>
      <w:r w:rsidR="00312BAA" w:rsidRPr="00312BAA">
        <w:rPr>
          <w:rFonts w:ascii="Times" w:eastAsia="Times New Roman" w:hAnsi="Times" w:cs="Times New Roman"/>
          <w:i/>
          <w:iCs/>
          <w:kern w:val="0"/>
          <w:lang w:eastAsia="pt-BR"/>
          <w14:ligatures w14:val="none"/>
        </w:rPr>
        <w:t xml:space="preserve"> </w:t>
      </w:r>
      <w:r w:rsidR="00A5257B">
        <w:rPr>
          <w:rFonts w:ascii="Times" w:eastAsia="Times New Roman" w:hAnsi="Times" w:cs="Times New Roman"/>
          <w:i/>
          <w:iCs/>
          <w:kern w:val="0"/>
          <w:lang w:eastAsia="pt-BR"/>
          <w14:ligatures w14:val="none"/>
        </w:rPr>
        <w:t xml:space="preserve">em </w:t>
      </w:r>
      <w:r w:rsidR="00C37E58" w:rsidRPr="00C37E58">
        <w:rPr>
          <w:rFonts w:ascii="Times" w:eastAsia="Times New Roman" w:hAnsi="Times" w:cs="Times New Roman"/>
          <w:i/>
          <w:iCs/>
          <w:kern w:val="0"/>
          <w:lang w:eastAsia="pt-BR"/>
          <w14:ligatures w14:val="none"/>
        </w:rPr>
        <w:t>análises sistemáticas ou integrada a processos de tomada de decisão pedagógica e administrativa</w:t>
      </w:r>
      <w:r w:rsidR="00C37E58">
        <w:rPr>
          <w:rFonts w:ascii="Times" w:eastAsia="Times New Roman" w:hAnsi="Times" w:cs="Times New Roman"/>
          <w:i/>
          <w:iCs/>
          <w:kern w:val="0"/>
          <w:lang w:eastAsia="pt-BR"/>
          <w14:ligatures w14:val="none"/>
        </w:rPr>
        <w:t xml:space="preserve"> </w:t>
      </w:r>
      <w:r w:rsidR="00312BAA" w:rsidRPr="00312BAA">
        <w:rPr>
          <w:rFonts w:ascii="Times" w:eastAsia="Times New Roman" w:hAnsi="Times" w:cs="Times New Roman"/>
          <w:i/>
          <w:iCs/>
          <w:kern w:val="0"/>
          <w:lang w:eastAsia="pt-BR"/>
          <w14:ligatures w14:val="none"/>
        </w:rPr>
        <w:t xml:space="preserve">pelas instituições de ensino. Este projeto </w:t>
      </w:r>
      <w:r w:rsidR="00312BAA">
        <w:rPr>
          <w:rFonts w:ascii="Times" w:eastAsia="Times New Roman" w:hAnsi="Times" w:cs="Times New Roman"/>
          <w:i/>
          <w:iCs/>
          <w:kern w:val="0"/>
          <w:lang w:eastAsia="pt-BR"/>
          <w14:ligatures w14:val="none"/>
        </w:rPr>
        <w:t xml:space="preserve">busca </w:t>
      </w:r>
      <w:r w:rsidR="00312BAA" w:rsidRPr="00312BAA">
        <w:rPr>
          <w:rFonts w:ascii="Times" w:eastAsia="Times New Roman" w:hAnsi="Times" w:cs="Times New Roman"/>
          <w:i/>
          <w:iCs/>
          <w:kern w:val="0"/>
          <w:lang w:eastAsia="pt-BR"/>
          <w14:ligatures w14:val="none"/>
        </w:rPr>
        <w:t>investiga</w:t>
      </w:r>
      <w:r w:rsidR="00312BAA">
        <w:rPr>
          <w:rFonts w:ascii="Times" w:eastAsia="Times New Roman" w:hAnsi="Times" w:cs="Times New Roman"/>
          <w:i/>
          <w:iCs/>
          <w:kern w:val="0"/>
          <w:lang w:eastAsia="pt-BR"/>
          <w14:ligatures w14:val="none"/>
        </w:rPr>
        <w:t xml:space="preserve">r </w:t>
      </w:r>
      <w:r w:rsidR="00312BAA" w:rsidRPr="00312BAA">
        <w:rPr>
          <w:rFonts w:ascii="Times" w:eastAsia="Times New Roman" w:hAnsi="Times" w:cs="Times New Roman"/>
          <w:i/>
          <w:iCs/>
          <w:kern w:val="0"/>
          <w:lang w:eastAsia="pt-BR"/>
          <w14:ligatures w14:val="none"/>
        </w:rPr>
        <w:t xml:space="preserve">como técnicas de Mineração de Dados Educacionais </w:t>
      </w:r>
      <w:r w:rsidR="00312BAA" w:rsidRPr="0093771E">
        <w:rPr>
          <w:rFonts w:ascii="Times" w:eastAsia="Times New Roman" w:hAnsi="Times" w:cs="Times New Roman"/>
          <w:kern w:val="0"/>
          <w:lang w:eastAsia="pt-BR"/>
          <w14:ligatures w14:val="none"/>
        </w:rPr>
        <w:t>(</w:t>
      </w:r>
      <w:proofErr w:type="spellStart"/>
      <w:r w:rsidR="00312BAA" w:rsidRPr="00312BAA">
        <w:rPr>
          <w:rFonts w:ascii="Times" w:eastAsia="Times New Roman" w:hAnsi="Times" w:cs="Times New Roman"/>
          <w:i/>
          <w:iCs/>
          <w:kern w:val="0"/>
          <w:lang w:eastAsia="pt-BR"/>
          <w14:ligatures w14:val="none"/>
        </w:rPr>
        <w:t>Educational</w:t>
      </w:r>
      <w:proofErr w:type="spellEnd"/>
      <w:r w:rsidR="00312BAA" w:rsidRPr="00312BAA">
        <w:rPr>
          <w:rFonts w:ascii="Times" w:eastAsia="Times New Roman" w:hAnsi="Times" w:cs="Times New Roman"/>
          <w:i/>
          <w:iCs/>
          <w:kern w:val="0"/>
          <w:lang w:eastAsia="pt-BR"/>
          <w14:ligatures w14:val="none"/>
        </w:rPr>
        <w:t xml:space="preserve"> Data Mining</w:t>
      </w:r>
      <w:r w:rsidR="0040121D">
        <w:rPr>
          <w:rFonts w:ascii="Times" w:eastAsia="Times New Roman" w:hAnsi="Times" w:cs="Times New Roman"/>
          <w:i/>
          <w:iCs/>
          <w:kern w:val="0"/>
          <w:lang w:eastAsia="pt-BR"/>
          <w14:ligatures w14:val="none"/>
        </w:rPr>
        <w:t xml:space="preserve"> - </w:t>
      </w:r>
      <w:r w:rsidR="00312BAA" w:rsidRPr="00312BAA">
        <w:rPr>
          <w:rFonts w:ascii="Times" w:eastAsia="Times New Roman" w:hAnsi="Times" w:cs="Times New Roman"/>
          <w:i/>
          <w:iCs/>
          <w:kern w:val="0"/>
          <w:lang w:eastAsia="pt-BR"/>
          <w14:ligatures w14:val="none"/>
        </w:rPr>
        <w:t>EDM</w:t>
      </w:r>
      <w:r w:rsidR="00312BAA" w:rsidRPr="0093771E">
        <w:rPr>
          <w:rFonts w:ascii="Times" w:eastAsia="Times New Roman" w:hAnsi="Times" w:cs="Times New Roman"/>
          <w:kern w:val="0"/>
          <w:lang w:eastAsia="pt-BR"/>
          <w14:ligatures w14:val="none"/>
        </w:rPr>
        <w:t xml:space="preserve">) </w:t>
      </w:r>
      <w:r w:rsidR="00312BAA" w:rsidRPr="00312BAA">
        <w:rPr>
          <w:rFonts w:ascii="Times" w:eastAsia="Times New Roman" w:hAnsi="Times" w:cs="Times New Roman"/>
          <w:i/>
          <w:iCs/>
          <w:kern w:val="0"/>
          <w:lang w:eastAsia="pt-BR"/>
          <w14:ligatures w14:val="none"/>
        </w:rPr>
        <w:t>podem ser aplicadas para identificar padrões em registros acadêmicos, administrativos e comportamentais. S</w:t>
      </w:r>
      <w:r w:rsidR="00312BAA">
        <w:rPr>
          <w:rFonts w:ascii="Times" w:eastAsia="Times New Roman" w:hAnsi="Times" w:cs="Times New Roman"/>
          <w:i/>
          <w:iCs/>
          <w:kern w:val="0"/>
          <w:lang w:eastAsia="pt-BR"/>
          <w14:ligatures w14:val="none"/>
        </w:rPr>
        <w:t>er</w:t>
      </w:r>
      <w:r w:rsidR="00312BAA" w:rsidRPr="00312BAA">
        <w:rPr>
          <w:rFonts w:ascii="Times" w:eastAsia="Times New Roman" w:hAnsi="Times" w:cs="Times New Roman"/>
          <w:i/>
          <w:iCs/>
          <w:kern w:val="0"/>
          <w:lang w:eastAsia="pt-BR"/>
          <w14:ligatures w14:val="none"/>
        </w:rPr>
        <w:t>ão explorados métodos estatísticos, algoritmos de aprendizado de máquina</w:t>
      </w:r>
      <w:r w:rsidR="00312BAA">
        <w:rPr>
          <w:rFonts w:ascii="Times" w:eastAsia="Times New Roman" w:hAnsi="Times" w:cs="Times New Roman"/>
          <w:i/>
          <w:iCs/>
          <w:kern w:val="0"/>
          <w:lang w:eastAsia="pt-BR"/>
          <w14:ligatures w14:val="none"/>
        </w:rPr>
        <w:t xml:space="preserve">, </w:t>
      </w:r>
      <w:r w:rsidR="00312BAA" w:rsidRPr="00312BAA">
        <w:rPr>
          <w:rFonts w:ascii="Times" w:eastAsia="Times New Roman" w:hAnsi="Times" w:cs="Times New Roman"/>
          <w:i/>
          <w:iCs/>
          <w:kern w:val="0"/>
          <w:lang w:eastAsia="pt-BR"/>
          <w14:ligatures w14:val="none"/>
        </w:rPr>
        <w:t>técnicas de regras de associação</w:t>
      </w:r>
      <w:r w:rsidR="008A3B73">
        <w:rPr>
          <w:rFonts w:ascii="Times" w:eastAsia="Times New Roman" w:hAnsi="Times" w:cs="Times New Roman"/>
          <w:i/>
          <w:iCs/>
          <w:kern w:val="0"/>
          <w:lang w:eastAsia="pt-BR"/>
          <w14:ligatures w14:val="none"/>
        </w:rPr>
        <w:t xml:space="preserve"> e </w:t>
      </w:r>
      <w:r w:rsidR="00312BAA">
        <w:rPr>
          <w:rFonts w:ascii="Times" w:eastAsia="Times New Roman" w:hAnsi="Times" w:cs="Times New Roman"/>
          <w:i/>
          <w:iCs/>
          <w:kern w:val="0"/>
          <w:lang w:eastAsia="pt-BR"/>
          <w14:ligatures w14:val="none"/>
        </w:rPr>
        <w:t xml:space="preserve">algoritmo </w:t>
      </w:r>
      <w:proofErr w:type="spellStart"/>
      <w:r w:rsidR="00312BAA" w:rsidRPr="00312BAA">
        <w:rPr>
          <w:rFonts w:ascii="Times" w:eastAsia="Times New Roman" w:hAnsi="Times" w:cs="Times New Roman"/>
          <w:i/>
          <w:iCs/>
          <w:kern w:val="0"/>
          <w:lang w:eastAsia="pt-BR"/>
          <w14:ligatures w14:val="none"/>
        </w:rPr>
        <w:t>Apriori</w:t>
      </w:r>
      <w:proofErr w:type="spellEnd"/>
      <w:r w:rsidR="00312BAA" w:rsidRPr="00312BAA">
        <w:rPr>
          <w:rFonts w:ascii="Times" w:eastAsia="Times New Roman" w:hAnsi="Times" w:cs="Times New Roman"/>
          <w:i/>
          <w:iCs/>
          <w:kern w:val="0"/>
          <w:lang w:eastAsia="pt-BR"/>
          <w14:ligatures w14:val="none"/>
        </w:rPr>
        <w:t xml:space="preserve">, para identificar relações entre </w:t>
      </w:r>
      <w:r w:rsidR="008A3B73">
        <w:rPr>
          <w:rFonts w:ascii="Times" w:eastAsia="Times New Roman" w:hAnsi="Times" w:cs="Times New Roman"/>
          <w:i/>
          <w:iCs/>
          <w:kern w:val="0"/>
          <w:lang w:eastAsia="pt-BR"/>
          <w14:ligatures w14:val="none"/>
        </w:rPr>
        <w:t xml:space="preserve">as </w:t>
      </w:r>
      <w:r w:rsidR="00312BAA" w:rsidRPr="00312BAA">
        <w:rPr>
          <w:rFonts w:ascii="Times" w:eastAsia="Times New Roman" w:hAnsi="Times" w:cs="Times New Roman"/>
          <w:i/>
          <w:iCs/>
          <w:kern w:val="0"/>
          <w:lang w:eastAsia="pt-BR"/>
          <w14:ligatures w14:val="none"/>
        </w:rPr>
        <w:t>variáveis</w:t>
      </w:r>
      <w:r w:rsidR="008A3B73">
        <w:rPr>
          <w:rFonts w:ascii="Times" w:eastAsia="Times New Roman" w:hAnsi="Times" w:cs="Times New Roman"/>
          <w:i/>
          <w:iCs/>
          <w:kern w:val="0"/>
          <w:lang w:eastAsia="pt-BR"/>
          <w14:ligatures w14:val="none"/>
        </w:rPr>
        <w:t xml:space="preserve"> estudas</w:t>
      </w:r>
      <w:r w:rsidR="00312BAA" w:rsidRPr="00312BAA">
        <w:rPr>
          <w:rFonts w:ascii="Times" w:eastAsia="Times New Roman" w:hAnsi="Times" w:cs="Times New Roman"/>
          <w:i/>
          <w:iCs/>
          <w:kern w:val="0"/>
          <w:lang w:eastAsia="pt-BR"/>
          <w14:ligatures w14:val="none"/>
        </w:rPr>
        <w:t>. Utiliza-se uma base de dados sintética referente a</w:t>
      </w:r>
      <w:r w:rsidR="00312BAA">
        <w:rPr>
          <w:rFonts w:ascii="Times" w:eastAsia="Times New Roman" w:hAnsi="Times" w:cs="Times New Roman"/>
          <w:i/>
          <w:iCs/>
          <w:kern w:val="0"/>
          <w:lang w:eastAsia="pt-BR"/>
          <w14:ligatures w14:val="none"/>
        </w:rPr>
        <w:t xml:space="preserve"> estudantes do </w:t>
      </w:r>
      <w:r w:rsidR="00312BAA" w:rsidRPr="00312BAA">
        <w:rPr>
          <w:rFonts w:ascii="Times" w:eastAsia="Times New Roman" w:hAnsi="Times" w:cs="Times New Roman"/>
          <w:i/>
          <w:iCs/>
          <w:kern w:val="0"/>
          <w:lang w:eastAsia="pt-BR"/>
          <w14:ligatures w14:val="none"/>
        </w:rPr>
        <w:t xml:space="preserve">ensino médio para fins de experimentação, possibilitando a análise do comportamento das técnicas selecionadas. Os resultados buscam </w:t>
      </w:r>
      <w:r w:rsidR="00312BAA">
        <w:rPr>
          <w:rFonts w:ascii="Times" w:eastAsia="Times New Roman" w:hAnsi="Times" w:cs="Times New Roman"/>
          <w:i/>
          <w:iCs/>
          <w:kern w:val="0"/>
          <w:lang w:eastAsia="pt-BR"/>
          <w14:ligatures w14:val="none"/>
        </w:rPr>
        <w:t xml:space="preserve">atuar como um recurso de </w:t>
      </w:r>
      <w:r w:rsidR="00312BAA" w:rsidRPr="00312BAA">
        <w:rPr>
          <w:rFonts w:ascii="Times" w:eastAsia="Times New Roman" w:hAnsi="Times" w:cs="Times New Roman"/>
          <w:i/>
          <w:iCs/>
          <w:kern w:val="0"/>
          <w:lang w:eastAsia="pt-BR"/>
          <w14:ligatures w14:val="none"/>
        </w:rPr>
        <w:t>ap</w:t>
      </w:r>
      <w:r w:rsidR="00312BAA">
        <w:rPr>
          <w:rFonts w:ascii="Times" w:eastAsia="Times New Roman" w:hAnsi="Times" w:cs="Times New Roman"/>
          <w:i/>
          <w:iCs/>
          <w:kern w:val="0"/>
          <w:lang w:eastAsia="pt-BR"/>
          <w14:ligatures w14:val="none"/>
        </w:rPr>
        <w:t>oio para a criação e aplicação de</w:t>
      </w:r>
      <w:r w:rsidR="00312BAA" w:rsidRPr="00312BAA">
        <w:rPr>
          <w:rFonts w:ascii="Times" w:eastAsia="Times New Roman" w:hAnsi="Times" w:cs="Times New Roman"/>
          <w:i/>
          <w:iCs/>
          <w:kern w:val="0"/>
          <w:lang w:eastAsia="pt-BR"/>
          <w14:ligatures w14:val="none"/>
        </w:rPr>
        <w:t xml:space="preserve"> estratégias pedagógicas baseadas em dados, contribuindo para a identificação precoce de riscos acadêmicos e para o desenvolvimento de intervenções alinhadas às necessidades observadas.</w:t>
      </w:r>
    </w:p>
    <w:p w14:paraId="254F90A4" w14:textId="043AC9FC" w:rsidR="00312BAA" w:rsidRPr="00312BAA" w:rsidRDefault="00C97A58" w:rsidP="00312BAA">
      <w:pPr>
        <w:tabs>
          <w:tab w:val="left" w:pos="720"/>
        </w:tabs>
        <w:spacing w:before="120" w:after="120" w:line="240" w:lineRule="auto"/>
        <w:ind w:left="454" w:right="454"/>
        <w:jc w:val="both"/>
        <w:rPr>
          <w:rFonts w:ascii="Times" w:eastAsia="Times New Roman" w:hAnsi="Times"/>
          <w:i/>
          <w:iCs/>
          <w:kern w:val="0"/>
          <w:lang w:eastAsia="pt-BR"/>
          <w14:ligatures w14:val="none"/>
        </w:rPr>
      </w:pPr>
      <w:r w:rsidRPr="00C97A58">
        <w:rPr>
          <w:rFonts w:ascii="Times" w:eastAsia="Times New Roman" w:hAnsi="Times" w:cs="Times New Roman"/>
          <w:b/>
          <w:bCs/>
          <w:i/>
          <w:iCs/>
          <w:kern w:val="0"/>
          <w:lang w:eastAsia="pt-BR"/>
          <w14:ligatures w14:val="none"/>
        </w:rPr>
        <w:t>Palavras-chave:</w:t>
      </w:r>
      <w:r w:rsidR="00312BAA">
        <w:rPr>
          <w:rFonts w:ascii="Times" w:eastAsia="Times New Roman" w:hAnsi="Times" w:cs="Times New Roman"/>
          <w:i/>
          <w:iCs/>
          <w:kern w:val="0"/>
          <w:lang w:eastAsia="pt-BR"/>
          <w14:ligatures w14:val="none"/>
        </w:rPr>
        <w:t xml:space="preserve"> </w:t>
      </w:r>
      <w:r w:rsidR="00312BAA" w:rsidRPr="00312BAA">
        <w:rPr>
          <w:rFonts w:ascii="Times" w:eastAsia="Times New Roman" w:hAnsi="Times"/>
          <w:i/>
          <w:iCs/>
          <w:kern w:val="0"/>
          <w:lang w:eastAsia="pt-BR"/>
          <w14:ligatures w14:val="none"/>
        </w:rPr>
        <w:t xml:space="preserve">Mineração de Dados Educacionais; Aprendizado de Máquina; Regras de Associação; Algoritmo </w:t>
      </w:r>
      <w:proofErr w:type="spellStart"/>
      <w:r w:rsidR="00312BAA" w:rsidRPr="00312BAA">
        <w:rPr>
          <w:rFonts w:ascii="Times" w:eastAsia="Times New Roman" w:hAnsi="Times"/>
          <w:i/>
          <w:iCs/>
          <w:kern w:val="0"/>
          <w:lang w:eastAsia="pt-BR"/>
          <w14:ligatures w14:val="none"/>
        </w:rPr>
        <w:t>Apriori</w:t>
      </w:r>
      <w:proofErr w:type="spellEnd"/>
      <w:r w:rsidR="00312BAA" w:rsidRPr="00312BAA">
        <w:rPr>
          <w:rFonts w:ascii="Times" w:eastAsia="Times New Roman" w:hAnsi="Times"/>
          <w:i/>
          <w:iCs/>
          <w:kern w:val="0"/>
          <w:lang w:eastAsia="pt-BR"/>
          <w14:ligatures w14:val="none"/>
        </w:rPr>
        <w:t>; Predição Acadêmica; Apoio Pedagógico.</w:t>
      </w:r>
    </w:p>
    <w:p w14:paraId="55C61E4C" w14:textId="77777777" w:rsidR="00312BAA" w:rsidRPr="00C97A58" w:rsidRDefault="00312BAA" w:rsidP="00C97A58">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p>
    <w:p w14:paraId="454AFCF2" w14:textId="3ABB259C" w:rsidR="00AB6973" w:rsidRPr="00924BAE" w:rsidRDefault="00AB6973" w:rsidP="00924BAE">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sidRPr="5DA1AE22">
        <w:rPr>
          <w:rFonts w:ascii="Times" w:eastAsia="Times New Roman" w:hAnsi="Times" w:cs="Times New Roman"/>
          <w:b/>
          <w:bCs/>
          <w:kern w:val="28"/>
          <w:sz w:val="26"/>
          <w:szCs w:val="26"/>
          <w:lang w:eastAsia="pt-BR"/>
          <w14:ligatures w14:val="none"/>
        </w:rPr>
        <w:t xml:space="preserve">1. </w:t>
      </w:r>
      <w:r w:rsidR="3FF2ABC6" w:rsidRPr="00924BAE">
        <w:rPr>
          <w:rFonts w:ascii="Times" w:eastAsia="Times New Roman" w:hAnsi="Times" w:cs="Times New Roman"/>
          <w:b/>
          <w:bCs/>
          <w:kern w:val="28"/>
          <w:sz w:val="26"/>
          <w:szCs w:val="26"/>
          <w:lang w:eastAsia="pt-BR"/>
          <w14:ligatures w14:val="none"/>
        </w:rPr>
        <w:t>Introdução</w:t>
      </w:r>
    </w:p>
    <w:p w14:paraId="2B7D2D33" w14:textId="77777777" w:rsidR="0007168C" w:rsidRPr="0007168C" w:rsidRDefault="0007168C" w:rsidP="0007168C">
      <w:pPr>
        <w:tabs>
          <w:tab w:val="left" w:pos="720"/>
        </w:tabs>
        <w:spacing w:before="120" w:after="0" w:line="240" w:lineRule="auto"/>
        <w:ind w:firstLine="708"/>
        <w:jc w:val="both"/>
        <w:rPr>
          <w:rFonts w:ascii="Times" w:eastAsia="Times New Roman" w:hAnsi="Times" w:cs="Times New Roman"/>
          <w:lang w:eastAsia="pt-BR"/>
        </w:rPr>
      </w:pPr>
      <w:r w:rsidRPr="0007168C">
        <w:rPr>
          <w:rFonts w:ascii="Times" w:eastAsia="Times New Roman" w:hAnsi="Times" w:cs="Times New Roman"/>
          <w:lang w:eastAsia="pt-BR"/>
        </w:rPr>
        <w:t xml:space="preserve">As instituições de ensino têm aumentado a frequência com que novos dados relacionados ao desempenho acadêmico, frequência, atividades extracurriculares, informações administrativas e outros aspectos da trajetória estudantil têm sido produzidos e armazenados. A literatura demonstra que esses registros, embora vastos, nem sempre são analisados de forma sistemática, o que limita a compreensão de fatores associados ao rendimento escolar e à identificação precoce de situações que demandam intervenção </w:t>
      </w:r>
      <w:r w:rsidRPr="0007168C">
        <w:rPr>
          <w:rFonts w:ascii="Times" w:eastAsia="Times New Roman" w:hAnsi="Times" w:cs="Times New Roman"/>
          <w:lang w:eastAsia="pt-BR"/>
        </w:rPr>
        <w:lastRenderedPageBreak/>
        <w:t xml:space="preserve">pedagógica (Khan et al., 2023; </w:t>
      </w:r>
      <w:proofErr w:type="spellStart"/>
      <w:r w:rsidRPr="0007168C">
        <w:rPr>
          <w:rFonts w:ascii="Times" w:eastAsia="Times New Roman" w:hAnsi="Times" w:cs="Times New Roman"/>
          <w:lang w:eastAsia="pt-BR"/>
        </w:rPr>
        <w:t>Maniyan</w:t>
      </w:r>
      <w:proofErr w:type="spellEnd"/>
      <w:r w:rsidRPr="0007168C">
        <w:rPr>
          <w:rFonts w:ascii="Times" w:eastAsia="Times New Roman" w:hAnsi="Times" w:cs="Times New Roman"/>
          <w:lang w:eastAsia="pt-BR"/>
        </w:rPr>
        <w:t xml:space="preserve">, </w:t>
      </w:r>
      <w:proofErr w:type="spellStart"/>
      <w:r w:rsidRPr="0007168C">
        <w:rPr>
          <w:rFonts w:ascii="Times" w:eastAsia="Times New Roman" w:hAnsi="Times" w:cs="Times New Roman"/>
          <w:lang w:eastAsia="pt-BR"/>
        </w:rPr>
        <w:t>Ghousi</w:t>
      </w:r>
      <w:proofErr w:type="spellEnd"/>
      <w:r w:rsidRPr="0007168C">
        <w:rPr>
          <w:rFonts w:ascii="Times" w:eastAsia="Times New Roman" w:hAnsi="Times" w:cs="Times New Roman"/>
          <w:lang w:eastAsia="pt-BR"/>
        </w:rPr>
        <w:t xml:space="preserve"> &amp; </w:t>
      </w:r>
      <w:proofErr w:type="spellStart"/>
      <w:r w:rsidRPr="0007168C">
        <w:rPr>
          <w:rFonts w:ascii="Times" w:eastAsia="Times New Roman" w:hAnsi="Times" w:cs="Times New Roman"/>
          <w:lang w:eastAsia="pt-BR"/>
        </w:rPr>
        <w:t>Haeri</w:t>
      </w:r>
      <w:proofErr w:type="spellEnd"/>
      <w:r w:rsidRPr="0007168C">
        <w:rPr>
          <w:rFonts w:ascii="Times" w:eastAsia="Times New Roman" w:hAnsi="Times" w:cs="Times New Roman"/>
          <w:lang w:eastAsia="pt-BR"/>
        </w:rPr>
        <w:t>, 2024; Chen et al., 2025). Pesquisas recentes mostram que o uso estruturado de dados educacionais pode apoiar instituições na identificação de padrões de comportamento, predição de desempenho e compreensão de fatores que influenciam a aprendizagem (</w:t>
      </w:r>
      <w:proofErr w:type="spellStart"/>
      <w:r w:rsidRPr="0007168C">
        <w:rPr>
          <w:rFonts w:ascii="Times" w:eastAsia="Times New Roman" w:hAnsi="Times" w:cs="Times New Roman"/>
          <w:lang w:eastAsia="pt-BR"/>
        </w:rPr>
        <w:t>Safour</w:t>
      </w:r>
      <w:proofErr w:type="spellEnd"/>
      <w:r w:rsidRPr="0007168C">
        <w:rPr>
          <w:rFonts w:ascii="Times" w:eastAsia="Times New Roman" w:hAnsi="Times" w:cs="Times New Roman"/>
          <w:lang w:eastAsia="pt-BR"/>
        </w:rPr>
        <w:t xml:space="preserve">, </w:t>
      </w:r>
      <w:proofErr w:type="spellStart"/>
      <w:r w:rsidRPr="0007168C">
        <w:rPr>
          <w:rFonts w:ascii="Times" w:eastAsia="Times New Roman" w:hAnsi="Times" w:cs="Times New Roman"/>
          <w:lang w:eastAsia="pt-BR"/>
        </w:rPr>
        <w:t>Essgaer</w:t>
      </w:r>
      <w:proofErr w:type="spellEnd"/>
      <w:r w:rsidRPr="0007168C">
        <w:rPr>
          <w:rFonts w:ascii="Times" w:eastAsia="Times New Roman" w:hAnsi="Times" w:cs="Times New Roman"/>
          <w:lang w:eastAsia="pt-BR"/>
        </w:rPr>
        <w:t xml:space="preserve"> &amp; </w:t>
      </w:r>
      <w:proofErr w:type="spellStart"/>
      <w:r w:rsidRPr="0007168C">
        <w:rPr>
          <w:rFonts w:ascii="Times" w:eastAsia="Times New Roman" w:hAnsi="Times" w:cs="Times New Roman"/>
          <w:lang w:eastAsia="pt-BR"/>
        </w:rPr>
        <w:t>Alshareef</w:t>
      </w:r>
      <w:proofErr w:type="spellEnd"/>
      <w:r w:rsidRPr="0007168C">
        <w:rPr>
          <w:rFonts w:ascii="Times" w:eastAsia="Times New Roman" w:hAnsi="Times" w:cs="Times New Roman"/>
          <w:lang w:eastAsia="pt-BR"/>
        </w:rPr>
        <w:t xml:space="preserve">, 2024; </w:t>
      </w:r>
      <w:proofErr w:type="spellStart"/>
      <w:r w:rsidRPr="0007168C">
        <w:rPr>
          <w:rFonts w:ascii="Times" w:eastAsia="Times New Roman" w:hAnsi="Times" w:cs="Times New Roman"/>
          <w:lang w:eastAsia="pt-BR"/>
        </w:rPr>
        <w:t>Alghamdi</w:t>
      </w:r>
      <w:proofErr w:type="spellEnd"/>
      <w:r w:rsidRPr="0007168C">
        <w:rPr>
          <w:rFonts w:ascii="Times" w:eastAsia="Times New Roman" w:hAnsi="Times" w:cs="Times New Roman"/>
          <w:lang w:eastAsia="pt-BR"/>
        </w:rPr>
        <w:t>, 2023).</w:t>
      </w:r>
    </w:p>
    <w:p w14:paraId="530CE12E" w14:textId="2D9B5426" w:rsidR="0007168C" w:rsidRDefault="0007168C" w:rsidP="0007168C">
      <w:pPr>
        <w:tabs>
          <w:tab w:val="left" w:pos="720"/>
        </w:tabs>
        <w:spacing w:before="120" w:after="0" w:line="240" w:lineRule="auto"/>
        <w:ind w:firstLine="708"/>
        <w:jc w:val="both"/>
        <w:rPr>
          <w:rFonts w:ascii="Times" w:eastAsia="Times New Roman" w:hAnsi="Times" w:cs="Times New Roman"/>
          <w:lang w:eastAsia="pt-BR"/>
        </w:rPr>
      </w:pPr>
      <w:r w:rsidRPr="0007168C">
        <w:rPr>
          <w:rFonts w:ascii="Times" w:eastAsia="Times New Roman" w:hAnsi="Times" w:cs="Times New Roman"/>
          <w:lang w:eastAsia="pt-BR"/>
        </w:rPr>
        <w:t xml:space="preserve">A área de </w:t>
      </w:r>
      <w:proofErr w:type="spellStart"/>
      <w:r w:rsidRPr="0007168C">
        <w:rPr>
          <w:rFonts w:ascii="Times" w:eastAsia="Times New Roman" w:hAnsi="Times" w:cs="Times New Roman"/>
          <w:lang w:eastAsia="pt-BR"/>
        </w:rPr>
        <w:t>Educational</w:t>
      </w:r>
      <w:proofErr w:type="spellEnd"/>
      <w:r w:rsidRPr="0007168C">
        <w:rPr>
          <w:rFonts w:ascii="Times" w:eastAsia="Times New Roman" w:hAnsi="Times" w:cs="Times New Roman"/>
          <w:lang w:eastAsia="pt-BR"/>
        </w:rPr>
        <w:t xml:space="preserve"> Data Mining (EDM) apresenta métodos capazes de transformar tais registros em conhecimento, permitindo explorar relações entre variáveis, identificar padrões recorrentes e apoiar decisões baseadas em dados. Entre essas técnicas, destacam-se as regras de associação, algoritmos de aprendizagem de máquina, análise de clusters e métodos estatísticos, amplamente aplicados na literatura para modelar comportamentos acadêmicos e analisar fatores relacionados ao desempenho estudantil (Feng, Fan &amp; Ao, 2022; </w:t>
      </w:r>
      <w:proofErr w:type="spellStart"/>
      <w:r w:rsidRPr="0007168C">
        <w:rPr>
          <w:rFonts w:ascii="Times" w:eastAsia="Times New Roman" w:hAnsi="Times" w:cs="Times New Roman"/>
          <w:lang w:eastAsia="pt-BR"/>
        </w:rPr>
        <w:t>Brezack</w:t>
      </w:r>
      <w:proofErr w:type="spellEnd"/>
      <w:r w:rsidRPr="0007168C">
        <w:rPr>
          <w:rFonts w:ascii="Times" w:eastAsia="Times New Roman" w:hAnsi="Times" w:cs="Times New Roman"/>
          <w:lang w:eastAsia="pt-BR"/>
        </w:rPr>
        <w:t xml:space="preserve"> et al., 2025; Li, 2025).</w:t>
      </w:r>
    </w:p>
    <w:p w14:paraId="1A2497FA" w14:textId="33FCA2E0" w:rsidR="0007168C" w:rsidRPr="0007168C" w:rsidRDefault="0007168C" w:rsidP="0007168C">
      <w:pPr>
        <w:tabs>
          <w:tab w:val="left" w:pos="720"/>
        </w:tabs>
        <w:spacing w:before="120" w:after="0" w:line="240" w:lineRule="auto"/>
        <w:ind w:firstLine="708"/>
        <w:jc w:val="both"/>
        <w:rPr>
          <w:rFonts w:ascii="Times" w:eastAsia="Times New Roman" w:hAnsi="Times" w:cs="Times New Roman"/>
          <w:lang w:eastAsia="pt-BR"/>
        </w:rPr>
      </w:pPr>
      <w:r w:rsidRPr="0007168C">
        <w:rPr>
          <w:rFonts w:ascii="Times" w:eastAsia="Times New Roman" w:hAnsi="Times" w:cs="Times New Roman"/>
          <w:lang w:eastAsia="pt-BR"/>
        </w:rPr>
        <w:t xml:space="preserve">O problema de pesquisa investigado neste trabalho consiste em compreender como técnicas de mineração de dados podem ser </w:t>
      </w:r>
      <w:r w:rsidR="003B4FE1">
        <w:rPr>
          <w:rFonts w:ascii="Times" w:eastAsia="Times New Roman" w:hAnsi="Times" w:cs="Times New Roman"/>
          <w:lang w:eastAsia="pt-BR"/>
        </w:rPr>
        <w:t>usadas</w:t>
      </w:r>
      <w:r w:rsidRPr="0007168C">
        <w:rPr>
          <w:rFonts w:ascii="Times" w:eastAsia="Times New Roman" w:hAnsi="Times" w:cs="Times New Roman"/>
          <w:lang w:eastAsia="pt-BR"/>
        </w:rPr>
        <w:t xml:space="preserve"> para identificar padrões ocultos em dados escolares e apoiar estratégias de acompanhamento pedagógico. Observa-se, na literatura e na prática institucional, uma lacuna referente ao uso sistemático de métodos de EDM em contextos educacionais que utilizam bases sintéticas ou anonimizadas para experimentação, o que pode limitar a avaliação de modelos antes de sua adoção em ambientes reais (</w:t>
      </w:r>
      <w:proofErr w:type="spellStart"/>
      <w:r w:rsidRPr="0007168C">
        <w:rPr>
          <w:rFonts w:ascii="Times" w:eastAsia="Times New Roman" w:hAnsi="Times" w:cs="Times New Roman"/>
          <w:lang w:eastAsia="pt-BR"/>
        </w:rPr>
        <w:t>Attiya</w:t>
      </w:r>
      <w:proofErr w:type="spellEnd"/>
      <w:r w:rsidRPr="0007168C">
        <w:rPr>
          <w:rFonts w:ascii="Times" w:eastAsia="Times New Roman" w:hAnsi="Times" w:cs="Times New Roman"/>
          <w:lang w:eastAsia="pt-BR"/>
        </w:rPr>
        <w:t xml:space="preserve"> &amp; </w:t>
      </w:r>
      <w:proofErr w:type="spellStart"/>
      <w:r w:rsidRPr="0007168C">
        <w:rPr>
          <w:rFonts w:ascii="Times" w:eastAsia="Times New Roman" w:hAnsi="Times" w:cs="Times New Roman"/>
          <w:lang w:eastAsia="pt-BR"/>
        </w:rPr>
        <w:t>Shams</w:t>
      </w:r>
      <w:proofErr w:type="spellEnd"/>
      <w:r w:rsidRPr="0007168C">
        <w:rPr>
          <w:rFonts w:ascii="Times" w:eastAsia="Times New Roman" w:hAnsi="Times" w:cs="Times New Roman"/>
          <w:lang w:eastAsia="pt-BR"/>
        </w:rPr>
        <w:t>, 2023; Wang, 2024).</w:t>
      </w:r>
    </w:p>
    <w:p w14:paraId="3D928DCA" w14:textId="77777777" w:rsidR="00EC46E8" w:rsidRDefault="0007168C" w:rsidP="00EC46E8">
      <w:pPr>
        <w:tabs>
          <w:tab w:val="left" w:pos="720"/>
        </w:tabs>
        <w:spacing w:before="120" w:after="0" w:line="240" w:lineRule="auto"/>
        <w:jc w:val="both"/>
        <w:rPr>
          <w:rFonts w:ascii="Times" w:eastAsia="Times New Roman" w:hAnsi="Times" w:cs="Times New Roman"/>
          <w:lang w:eastAsia="pt-BR"/>
        </w:rPr>
      </w:pPr>
      <w:r w:rsidRPr="0007168C">
        <w:rPr>
          <w:rFonts w:ascii="Times" w:eastAsia="Times New Roman" w:hAnsi="Times" w:cs="Times New Roman"/>
          <w:lang w:eastAsia="pt-BR"/>
        </w:rPr>
        <w:t>O objetivo geral desta pesquisa é investigar a aplicação de técnicas de EDM para identificar relações e padrões em uma base de dados sintética referente ao ensino médio. Para alcançar esse objetivo, são definidos os seguintes objetivos específicos: realizar a análise exploratória da base de dados; aplicar técnicas de pré-processamento adequadas ao contexto educacional; aplicar algoritmos de regras de associação; interpretar os padrões identificados e avaliar sua relevância para o contexto escolar; e discutir o potencial de aplicação dos resultados em cenários institucionais.</w:t>
      </w:r>
      <w:r>
        <w:rPr>
          <w:rFonts w:ascii="Times" w:eastAsia="Times New Roman" w:hAnsi="Times" w:cs="Times New Roman"/>
          <w:lang w:eastAsia="pt-BR"/>
        </w:rPr>
        <w:t xml:space="preserve"> </w:t>
      </w:r>
      <w:r w:rsidRPr="0007168C">
        <w:rPr>
          <w:rFonts w:ascii="Times" w:eastAsia="Times New Roman" w:hAnsi="Times" w:cs="Times New Roman"/>
          <w:lang w:eastAsia="pt-BR"/>
        </w:rPr>
        <w:t>A relevância desta pesquisa reside na possibilidade de demonstrar o uso estruturado de técnicas de EDM em um ambiente controlado e seguro, utilizando dados sintéticos que permitem testar abordagens antes de sua aplicação em instituições de ensino. Além disso, o estudo contribui para fortalecer práticas de análise baseadas em dados, auxiliando na identificação de fatores que podem influenciar o desempenho estudantil e fundamentar intervenções pedagógicas (</w:t>
      </w:r>
      <w:proofErr w:type="spellStart"/>
      <w:r w:rsidRPr="0007168C">
        <w:rPr>
          <w:rFonts w:ascii="Times" w:eastAsia="Times New Roman" w:hAnsi="Times" w:cs="Times New Roman"/>
          <w:lang w:eastAsia="pt-BR"/>
        </w:rPr>
        <w:t>Bhagya</w:t>
      </w:r>
      <w:proofErr w:type="spellEnd"/>
      <w:r w:rsidRPr="0007168C">
        <w:rPr>
          <w:rFonts w:ascii="Times" w:eastAsia="Times New Roman" w:hAnsi="Times" w:cs="Times New Roman"/>
          <w:lang w:eastAsia="pt-BR"/>
        </w:rPr>
        <w:t xml:space="preserve"> &amp; </w:t>
      </w:r>
      <w:proofErr w:type="spellStart"/>
      <w:r w:rsidRPr="0007168C">
        <w:rPr>
          <w:rFonts w:ascii="Times" w:eastAsia="Times New Roman" w:hAnsi="Times" w:cs="Times New Roman"/>
          <w:lang w:eastAsia="pt-BR"/>
        </w:rPr>
        <w:t>Sripriya</w:t>
      </w:r>
      <w:proofErr w:type="spellEnd"/>
      <w:r w:rsidRPr="0007168C">
        <w:rPr>
          <w:rFonts w:ascii="Times" w:eastAsia="Times New Roman" w:hAnsi="Times" w:cs="Times New Roman"/>
          <w:lang w:eastAsia="pt-BR"/>
        </w:rPr>
        <w:t xml:space="preserve">, 2022; </w:t>
      </w:r>
      <w:proofErr w:type="spellStart"/>
      <w:r w:rsidRPr="0007168C">
        <w:rPr>
          <w:rFonts w:ascii="Times" w:eastAsia="Times New Roman" w:hAnsi="Times" w:cs="Times New Roman"/>
          <w:lang w:eastAsia="pt-BR"/>
        </w:rPr>
        <w:t>Lam</w:t>
      </w:r>
      <w:proofErr w:type="spellEnd"/>
      <w:r w:rsidRPr="0007168C">
        <w:rPr>
          <w:rFonts w:ascii="Times" w:eastAsia="Times New Roman" w:hAnsi="Times" w:cs="Times New Roman"/>
          <w:lang w:eastAsia="pt-BR"/>
        </w:rPr>
        <w:t xml:space="preserve"> et al., 2024; Rahman et al., 2022).</w:t>
      </w:r>
    </w:p>
    <w:p w14:paraId="157B0BB9" w14:textId="3A564F4E" w:rsidR="00EC46E8" w:rsidRPr="00EC46E8" w:rsidRDefault="00EC46E8" w:rsidP="00EC46E8">
      <w:pPr>
        <w:tabs>
          <w:tab w:val="left" w:pos="720"/>
        </w:tabs>
        <w:spacing w:before="120" w:after="0" w:line="240" w:lineRule="auto"/>
        <w:jc w:val="both"/>
        <w:rPr>
          <w:rFonts w:ascii="Times" w:eastAsia="Times New Roman" w:hAnsi="Times" w:cs="Times New Roman"/>
          <w:lang w:eastAsia="pt-BR"/>
        </w:rPr>
      </w:pPr>
      <w:r>
        <w:rPr>
          <w:rFonts w:ascii="Times" w:eastAsia="Times New Roman" w:hAnsi="Times" w:cs="Times New Roman"/>
          <w:lang w:eastAsia="pt-BR"/>
        </w:rPr>
        <w:tab/>
      </w:r>
      <w:r w:rsidRPr="00EC46E8">
        <w:rPr>
          <w:rFonts w:ascii="Times" w:eastAsia="Times New Roman" w:hAnsi="Times"/>
          <w:lang w:eastAsia="pt-BR"/>
        </w:rPr>
        <w:t xml:space="preserve">A opção metodológica adotada neste projeto consiste na aplicação de técnicas de Mineração de Dados Educacionais com foco na descoberta de padrões por meio de regras de associação, utilizando o algoritmo </w:t>
      </w:r>
      <w:proofErr w:type="spellStart"/>
      <w:r w:rsidRPr="00EC46E8">
        <w:rPr>
          <w:rFonts w:ascii="Times" w:eastAsia="Times New Roman" w:hAnsi="Times"/>
          <w:lang w:eastAsia="pt-BR"/>
        </w:rPr>
        <w:t>Apriori</w:t>
      </w:r>
      <w:proofErr w:type="spellEnd"/>
      <w:r w:rsidRPr="00EC46E8">
        <w:rPr>
          <w:rFonts w:ascii="Times" w:eastAsia="Times New Roman" w:hAnsi="Times"/>
          <w:lang w:eastAsia="pt-BR"/>
        </w:rPr>
        <w:t xml:space="preserve"> como principal abordagem analítica. A escolha dessa técnica se justifica pela sua capacidade de identificar relações frequentes entre variáveis categóricas, permitindo a extração de padrões interpretáveis e potencialmente úteis no contexto educacional.</w:t>
      </w:r>
    </w:p>
    <w:p w14:paraId="2C7D7D84" w14:textId="77777777" w:rsidR="00EC46E8" w:rsidRPr="00EC46E8" w:rsidRDefault="00EC46E8" w:rsidP="00EC46E8">
      <w:pPr>
        <w:tabs>
          <w:tab w:val="left" w:pos="720"/>
        </w:tabs>
        <w:spacing w:before="120" w:after="0" w:line="240" w:lineRule="auto"/>
        <w:jc w:val="both"/>
        <w:rPr>
          <w:rFonts w:ascii="Times" w:eastAsia="Times New Roman" w:hAnsi="Times" w:cs="Times New Roman"/>
          <w:lang w:eastAsia="pt-BR"/>
        </w:rPr>
      </w:pPr>
      <w:r w:rsidRPr="00EC46E8">
        <w:rPr>
          <w:rFonts w:ascii="Times" w:eastAsia="Times New Roman" w:hAnsi="Times" w:cs="Times New Roman"/>
          <w:lang w:eastAsia="pt-BR"/>
        </w:rPr>
        <w:t>Além disso, o projeto adota uma abordagem complementar com técnicas de aprendizado de máquina supervisionado, visando ampliar a análise dos dados e possibilitar a identificação de tendências relacionadas ao desempenho acadêmico. A utilização de uma base de dados sintética permite um ambiente controlado para experimentação, garantindo segurança no uso dos dados e flexibilidade na validação das técnicas aplicadas.</w:t>
      </w:r>
    </w:p>
    <w:p w14:paraId="65450B77" w14:textId="77777777" w:rsidR="00EC46E8" w:rsidRPr="00EC46E8" w:rsidRDefault="00EC46E8" w:rsidP="00EC46E8">
      <w:pPr>
        <w:tabs>
          <w:tab w:val="left" w:pos="720"/>
        </w:tabs>
        <w:spacing w:before="120" w:after="0" w:line="240" w:lineRule="auto"/>
        <w:jc w:val="both"/>
        <w:rPr>
          <w:rFonts w:ascii="Times" w:eastAsia="Times New Roman" w:hAnsi="Times" w:cs="Times New Roman"/>
          <w:lang w:eastAsia="pt-BR"/>
        </w:rPr>
      </w:pPr>
      <w:r w:rsidRPr="00EC46E8">
        <w:rPr>
          <w:rFonts w:ascii="Times" w:eastAsia="Times New Roman" w:hAnsi="Times" w:cs="Times New Roman"/>
          <w:lang w:eastAsia="pt-BR"/>
        </w:rPr>
        <w:lastRenderedPageBreak/>
        <w:t>Dessa forma, a opção do projeto combina análise exploratória, mineração de padrões e modelagem preditiva, com foco na geração de conhecimento aplicável ao contexto pedagógico.</w:t>
      </w:r>
    </w:p>
    <w:p w14:paraId="55A299AC" w14:textId="24D5BE42" w:rsidR="0007168C" w:rsidRPr="0007168C" w:rsidRDefault="0007168C" w:rsidP="0007168C">
      <w:pPr>
        <w:tabs>
          <w:tab w:val="left" w:pos="720"/>
        </w:tabs>
        <w:spacing w:before="120" w:after="0" w:line="240" w:lineRule="auto"/>
        <w:jc w:val="both"/>
        <w:rPr>
          <w:rFonts w:ascii="Times" w:eastAsia="Times New Roman" w:hAnsi="Times" w:cs="Times New Roman"/>
          <w:lang w:eastAsia="pt-BR"/>
        </w:rPr>
      </w:pPr>
    </w:p>
    <w:p w14:paraId="4228293C" w14:textId="77777777" w:rsidR="00350D42" w:rsidRPr="001A0C43" w:rsidRDefault="00350D42" w:rsidP="001A0C43">
      <w:pPr>
        <w:tabs>
          <w:tab w:val="left" w:pos="720"/>
        </w:tabs>
        <w:spacing w:before="120" w:after="0" w:line="240" w:lineRule="auto"/>
        <w:ind w:firstLine="708"/>
        <w:jc w:val="both"/>
        <w:rPr>
          <w:rFonts w:ascii="Times" w:eastAsia="Times New Roman" w:hAnsi="Times" w:cs="Times New Roman"/>
          <w:lang w:eastAsia="pt-BR"/>
        </w:rPr>
      </w:pPr>
    </w:p>
    <w:p w14:paraId="641ED91F" w14:textId="2322D603" w:rsidR="00AB6973" w:rsidRPr="00AB6973" w:rsidRDefault="00AB6973" w:rsidP="661742CD">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sidRPr="5DA1AE22">
        <w:rPr>
          <w:rFonts w:ascii="Times" w:eastAsia="Times New Roman" w:hAnsi="Times" w:cs="Times New Roman"/>
          <w:b/>
          <w:bCs/>
          <w:kern w:val="28"/>
          <w:sz w:val="26"/>
          <w:szCs w:val="26"/>
          <w:lang w:eastAsia="pt-BR"/>
          <w14:ligatures w14:val="none"/>
        </w:rPr>
        <w:t xml:space="preserve">2. </w:t>
      </w:r>
      <w:r w:rsidR="746949F9" w:rsidRPr="5DA1AE22">
        <w:rPr>
          <w:rFonts w:ascii="Times" w:eastAsia="Times New Roman" w:hAnsi="Times" w:cs="Times New Roman"/>
          <w:b/>
          <w:bCs/>
          <w:kern w:val="28"/>
          <w:sz w:val="26"/>
          <w:szCs w:val="26"/>
          <w:lang w:eastAsia="pt-BR"/>
          <w14:ligatures w14:val="none"/>
        </w:rPr>
        <w:t>Referencial Teórico</w:t>
      </w:r>
    </w:p>
    <w:p w14:paraId="2FB6BC73" w14:textId="33D43C72" w:rsidR="008A3B73" w:rsidRPr="008A3B73" w:rsidRDefault="008A3B73" w:rsidP="008A3B73">
      <w:pPr>
        <w:tabs>
          <w:tab w:val="left" w:pos="720"/>
        </w:tabs>
        <w:spacing w:before="120" w:after="0" w:line="240" w:lineRule="auto"/>
        <w:ind w:firstLine="708"/>
        <w:jc w:val="both"/>
        <w:rPr>
          <w:rFonts w:ascii="Times" w:eastAsia="Times New Roman" w:hAnsi="Times"/>
          <w:kern w:val="0"/>
          <w:lang w:eastAsia="pt-BR"/>
          <w14:ligatures w14:val="none"/>
        </w:rPr>
      </w:pPr>
      <w:r w:rsidRPr="008A3B73">
        <w:rPr>
          <w:rFonts w:ascii="Times" w:eastAsia="Times New Roman" w:hAnsi="Times" w:cs="Times New Roman"/>
          <w:kern w:val="0"/>
          <w:lang w:eastAsia="pt-BR"/>
          <w14:ligatures w14:val="none"/>
        </w:rPr>
        <w:t xml:space="preserve">Diversos estudos têm destacado o potencial da EDM na identificação de padrões relacionados ao desempenho e à permanência estudantil. </w:t>
      </w:r>
      <w:proofErr w:type="spellStart"/>
      <w:r w:rsidRPr="008A3B73">
        <w:rPr>
          <w:rFonts w:ascii="Times" w:eastAsia="Times New Roman" w:hAnsi="Times" w:cs="Times New Roman"/>
          <w:kern w:val="0"/>
          <w:lang w:eastAsia="pt-BR"/>
          <w14:ligatures w14:val="none"/>
        </w:rPr>
        <w:t>Attiya</w:t>
      </w:r>
      <w:proofErr w:type="spellEnd"/>
      <w:r w:rsidRPr="008A3B73">
        <w:rPr>
          <w:rFonts w:ascii="Times" w:eastAsia="Times New Roman" w:hAnsi="Times" w:cs="Times New Roman"/>
          <w:kern w:val="0"/>
          <w:lang w:eastAsia="pt-BR"/>
          <w14:ligatures w14:val="none"/>
        </w:rPr>
        <w:t xml:space="preserve"> e </w:t>
      </w:r>
      <w:proofErr w:type="spellStart"/>
      <w:r w:rsidRPr="008A3B73">
        <w:rPr>
          <w:rFonts w:ascii="Times" w:eastAsia="Times New Roman" w:hAnsi="Times" w:cs="Times New Roman"/>
          <w:kern w:val="0"/>
          <w:lang w:eastAsia="pt-BR"/>
          <w14:ligatures w14:val="none"/>
        </w:rPr>
        <w:t>Shams</w:t>
      </w:r>
      <w:proofErr w:type="spellEnd"/>
      <w:r w:rsidRPr="008A3B73">
        <w:rPr>
          <w:rFonts w:ascii="Times" w:eastAsia="Times New Roman" w:hAnsi="Times" w:cs="Times New Roman"/>
          <w:kern w:val="0"/>
          <w:lang w:eastAsia="pt-BR"/>
          <w14:ligatures w14:val="none"/>
        </w:rPr>
        <w:t xml:space="preserve"> (2023) apontam que modelos preditivos têm sido amplamente utilizados para investigar fatores associados à evasão e retenção, permitindo que instituições atuem de forma preventiva. A revisão conduzida pelos autores evidencia que a combinação de dados demográficos, acadêmicos e comportamentais amplia a capacidade explicativa dos modelos, ressaltando a relevância de bases multidimensionais. De forma complementar, </w:t>
      </w:r>
      <w:proofErr w:type="spellStart"/>
      <w:r w:rsidRPr="008A3B73">
        <w:rPr>
          <w:rFonts w:ascii="Times" w:eastAsia="Times New Roman" w:hAnsi="Times" w:cs="Times New Roman"/>
          <w:kern w:val="0"/>
          <w:lang w:eastAsia="pt-BR"/>
          <w14:ligatures w14:val="none"/>
        </w:rPr>
        <w:t>Bhagya</w:t>
      </w:r>
      <w:proofErr w:type="spellEnd"/>
      <w:r w:rsidRPr="008A3B73">
        <w:rPr>
          <w:rFonts w:ascii="Times" w:eastAsia="Times New Roman" w:hAnsi="Times" w:cs="Times New Roman"/>
          <w:kern w:val="0"/>
          <w:lang w:eastAsia="pt-BR"/>
          <w14:ligatures w14:val="none"/>
        </w:rPr>
        <w:t xml:space="preserve"> e </w:t>
      </w:r>
      <w:proofErr w:type="spellStart"/>
      <w:r w:rsidRPr="008A3B73">
        <w:rPr>
          <w:rFonts w:ascii="Times" w:eastAsia="Times New Roman" w:hAnsi="Times" w:cs="Times New Roman"/>
          <w:kern w:val="0"/>
          <w:lang w:eastAsia="pt-BR"/>
          <w14:ligatures w14:val="none"/>
        </w:rPr>
        <w:t>Sripriya</w:t>
      </w:r>
      <w:proofErr w:type="spellEnd"/>
      <w:r w:rsidRPr="008A3B73">
        <w:rPr>
          <w:rFonts w:ascii="Times" w:eastAsia="Times New Roman" w:hAnsi="Times" w:cs="Times New Roman"/>
          <w:kern w:val="0"/>
          <w:lang w:eastAsia="pt-BR"/>
          <w14:ligatures w14:val="none"/>
        </w:rPr>
        <w:t xml:space="preserve"> (2022) discorrem sobre desafios associados ao uso de dados em ambiente educacional, destacando questões de heterogeneidade, qualidade dos registros e necessidade de métodos capazes de lidar com múltiplos tipos de variáveis.</w:t>
      </w:r>
    </w:p>
    <w:p w14:paraId="106866DD" w14:textId="2CB59AEF" w:rsidR="008A3B73" w:rsidRPr="008A3B73" w:rsidRDefault="008A3B73" w:rsidP="008A3B73">
      <w:pPr>
        <w:tabs>
          <w:tab w:val="left" w:pos="720"/>
        </w:tabs>
        <w:spacing w:before="120" w:after="0" w:line="240" w:lineRule="auto"/>
        <w:ind w:firstLine="708"/>
        <w:jc w:val="both"/>
        <w:rPr>
          <w:rFonts w:ascii="Times" w:eastAsia="Times New Roman" w:hAnsi="Times" w:cs="Times New Roman"/>
          <w:kern w:val="0"/>
          <w:lang w:eastAsia="pt-BR"/>
          <w14:ligatures w14:val="none"/>
        </w:rPr>
      </w:pPr>
      <w:r w:rsidRPr="008A3B73">
        <w:rPr>
          <w:rFonts w:ascii="Times" w:eastAsia="Times New Roman" w:hAnsi="Times" w:cs="Times New Roman"/>
          <w:kern w:val="0"/>
          <w:lang w:eastAsia="pt-BR"/>
          <w14:ligatures w14:val="none"/>
        </w:rPr>
        <w:t xml:space="preserve">Com a expansão das técnicas de </w:t>
      </w:r>
      <w:r w:rsidR="00350D42">
        <w:rPr>
          <w:rFonts w:ascii="Times" w:eastAsia="Times New Roman" w:hAnsi="Times" w:cs="Times New Roman"/>
          <w:kern w:val="0"/>
          <w:lang w:eastAsia="pt-BR"/>
          <w14:ligatures w14:val="none"/>
        </w:rPr>
        <w:t xml:space="preserve">aprendizado de máquina </w:t>
      </w:r>
      <w:r w:rsidRPr="008A3B73">
        <w:rPr>
          <w:rFonts w:ascii="Times" w:eastAsia="Times New Roman" w:hAnsi="Times" w:cs="Times New Roman"/>
          <w:kern w:val="0"/>
          <w:lang w:eastAsia="pt-BR"/>
          <w14:ligatures w14:val="none"/>
        </w:rPr>
        <w:t xml:space="preserve">no campo educacional, estudos recentes têm explorado métodos de classificação, regressão e modelos </w:t>
      </w:r>
      <w:r w:rsidRPr="008A3B73">
        <w:rPr>
          <w:rFonts w:ascii="Times" w:eastAsia="Times New Roman" w:hAnsi="Times" w:cs="Times New Roman"/>
          <w:i/>
          <w:iCs/>
          <w:kern w:val="0"/>
          <w:lang w:eastAsia="pt-BR"/>
          <w14:ligatures w14:val="none"/>
        </w:rPr>
        <w:t>ensemble</w:t>
      </w:r>
      <w:r w:rsidRPr="008A3B73">
        <w:rPr>
          <w:rFonts w:ascii="Times" w:eastAsia="Times New Roman" w:hAnsi="Times" w:cs="Times New Roman"/>
          <w:kern w:val="0"/>
          <w:lang w:eastAsia="pt-BR"/>
          <w14:ligatures w14:val="none"/>
        </w:rPr>
        <w:t xml:space="preserve"> para previsão de rendimento e desempenho. </w:t>
      </w:r>
      <w:proofErr w:type="spellStart"/>
      <w:r w:rsidRPr="008A3B73">
        <w:rPr>
          <w:rFonts w:ascii="Times" w:eastAsia="Times New Roman" w:hAnsi="Times" w:cs="Times New Roman"/>
          <w:kern w:val="0"/>
          <w:lang w:eastAsia="pt-BR"/>
          <w14:ligatures w14:val="none"/>
        </w:rPr>
        <w:t>Alavala</w:t>
      </w:r>
      <w:proofErr w:type="spellEnd"/>
      <w:r w:rsidRPr="008A3B73">
        <w:rPr>
          <w:rFonts w:ascii="Times" w:eastAsia="Times New Roman" w:hAnsi="Times" w:cs="Times New Roman"/>
          <w:kern w:val="0"/>
          <w:lang w:eastAsia="pt-BR"/>
          <w14:ligatures w14:val="none"/>
        </w:rPr>
        <w:t xml:space="preserve"> et al. (2025) demonstram que abordagens baseadas em </w:t>
      </w:r>
      <w:r w:rsidRPr="008A3B73">
        <w:rPr>
          <w:rFonts w:ascii="Times" w:eastAsia="Times New Roman" w:hAnsi="Times" w:cs="Times New Roman"/>
          <w:i/>
          <w:iCs/>
          <w:kern w:val="0"/>
          <w:lang w:eastAsia="pt-BR"/>
          <w14:ligatures w14:val="none"/>
        </w:rPr>
        <w:t>ensembles</w:t>
      </w:r>
      <w:r w:rsidRPr="008A3B73">
        <w:rPr>
          <w:rFonts w:ascii="Times" w:eastAsia="Times New Roman" w:hAnsi="Times" w:cs="Times New Roman"/>
          <w:kern w:val="0"/>
          <w:lang w:eastAsia="pt-BR"/>
          <w14:ligatures w14:val="none"/>
        </w:rPr>
        <w:t xml:space="preserve"> tendem a obter resultados superiores quando comparadas a algoritmos isolados, especialmente em tarefas de predição de desempenho acadêmico. Esses avanços reforçam o papel da EDM na construção de indicadores que auxiliam práticas pedagógicas baseadas em evidências.</w:t>
      </w:r>
    </w:p>
    <w:p w14:paraId="103EF305" w14:textId="77777777" w:rsidR="008A3B73" w:rsidRPr="008A3B73" w:rsidRDefault="008A3B73" w:rsidP="008A3B73">
      <w:pPr>
        <w:tabs>
          <w:tab w:val="left" w:pos="720"/>
        </w:tabs>
        <w:spacing w:before="120" w:after="0" w:line="240" w:lineRule="auto"/>
        <w:ind w:firstLine="708"/>
        <w:jc w:val="both"/>
        <w:rPr>
          <w:rFonts w:ascii="Times" w:eastAsia="Times New Roman" w:hAnsi="Times" w:cs="Times New Roman"/>
          <w:kern w:val="0"/>
          <w:lang w:eastAsia="pt-BR"/>
          <w14:ligatures w14:val="none"/>
        </w:rPr>
      </w:pPr>
      <w:r w:rsidRPr="008A3B73">
        <w:rPr>
          <w:rFonts w:ascii="Times" w:eastAsia="Times New Roman" w:hAnsi="Times" w:cs="Times New Roman"/>
          <w:kern w:val="0"/>
          <w:lang w:eastAsia="pt-BR"/>
          <w14:ligatures w14:val="none"/>
        </w:rPr>
        <w:t xml:space="preserve">Além dos aspectos puramente preditivos, a literatura também aborda o uso de sistemas de apoio à decisão educacional. Wang (2024) propõe um framework que combina análise de </w:t>
      </w:r>
      <w:r w:rsidRPr="008A3B73">
        <w:rPr>
          <w:rFonts w:ascii="Times" w:eastAsia="Times New Roman" w:hAnsi="Times" w:cs="Times New Roman"/>
          <w:i/>
          <w:iCs/>
          <w:kern w:val="0"/>
          <w:lang w:eastAsia="pt-BR"/>
          <w14:ligatures w14:val="none"/>
        </w:rPr>
        <w:t>big data</w:t>
      </w:r>
      <w:r w:rsidRPr="008A3B73">
        <w:rPr>
          <w:rFonts w:ascii="Times" w:eastAsia="Times New Roman" w:hAnsi="Times" w:cs="Times New Roman"/>
          <w:kern w:val="0"/>
          <w:lang w:eastAsia="pt-BR"/>
          <w14:ligatures w14:val="none"/>
        </w:rPr>
        <w:t>, aprendizado de máquina e teoria de redes complexas, evidenciando a ampliação do escopo das aplicações analíticas no contexto educacional. Esses sistemas buscam integrar múltiplas fontes de dados e gerar informações que auxiliem gestores e docentes na compreensão de comportamentos e tendências coletivas.</w:t>
      </w:r>
    </w:p>
    <w:p w14:paraId="59FDCC46" w14:textId="77777777" w:rsidR="008A3B73" w:rsidRPr="008A3B73" w:rsidRDefault="008A3B73" w:rsidP="008A3B73">
      <w:pPr>
        <w:tabs>
          <w:tab w:val="left" w:pos="720"/>
        </w:tabs>
        <w:spacing w:before="120" w:after="0" w:line="240" w:lineRule="auto"/>
        <w:ind w:firstLine="708"/>
        <w:jc w:val="both"/>
        <w:rPr>
          <w:rFonts w:ascii="Times" w:eastAsia="Times New Roman" w:hAnsi="Times" w:cs="Times New Roman"/>
          <w:kern w:val="0"/>
          <w:lang w:eastAsia="pt-BR"/>
          <w14:ligatures w14:val="none"/>
        </w:rPr>
      </w:pPr>
      <w:r w:rsidRPr="008A3B73">
        <w:rPr>
          <w:rFonts w:ascii="Times" w:eastAsia="Times New Roman" w:hAnsi="Times" w:cs="Times New Roman"/>
          <w:kern w:val="0"/>
          <w:lang w:eastAsia="pt-BR"/>
          <w14:ligatures w14:val="none"/>
        </w:rPr>
        <w:t xml:space="preserve">Outro eixo relevante no campo da EDM envolve a extração de relações entre variáveis utilizando técnicas como regras de associação. Li (2025) apresenta melhorias no algoritmo </w:t>
      </w:r>
      <w:proofErr w:type="spellStart"/>
      <w:r w:rsidRPr="008A3B73">
        <w:rPr>
          <w:rFonts w:ascii="Times" w:eastAsia="Times New Roman" w:hAnsi="Times" w:cs="Times New Roman"/>
          <w:kern w:val="0"/>
          <w:lang w:eastAsia="pt-BR"/>
          <w14:ligatures w14:val="none"/>
        </w:rPr>
        <w:t>Apriori</w:t>
      </w:r>
      <w:proofErr w:type="spellEnd"/>
      <w:r w:rsidRPr="008A3B73">
        <w:rPr>
          <w:rFonts w:ascii="Times" w:eastAsia="Times New Roman" w:hAnsi="Times" w:cs="Times New Roman"/>
          <w:kern w:val="0"/>
          <w:lang w:eastAsia="pt-BR"/>
          <w14:ligatures w14:val="none"/>
        </w:rPr>
        <w:t xml:space="preserve"> e demonstra sua aplicabilidade em sistemas de apoio à decisão educacional, apontando que a mineração de padrões frequentes pode revelar relações não evidenciadas por análises tradicionais. Essas contribuições reforçam a importância de se investigar dependências e correlações entre aspectos acadêmicos e comportamentais dos estudantes.</w:t>
      </w:r>
    </w:p>
    <w:p w14:paraId="789281E0" w14:textId="62BC89E4" w:rsidR="008A3B73" w:rsidRPr="008A3B73" w:rsidRDefault="008A3B73" w:rsidP="008A3B73">
      <w:pPr>
        <w:tabs>
          <w:tab w:val="left" w:pos="720"/>
        </w:tabs>
        <w:spacing w:before="120" w:after="0" w:line="240" w:lineRule="auto"/>
        <w:ind w:firstLine="708"/>
        <w:jc w:val="both"/>
        <w:rPr>
          <w:rFonts w:ascii="Times" w:eastAsia="Times New Roman" w:hAnsi="Times" w:cs="Times New Roman"/>
          <w:kern w:val="0"/>
          <w:lang w:eastAsia="pt-BR"/>
          <w14:ligatures w14:val="none"/>
        </w:rPr>
      </w:pPr>
      <w:r w:rsidRPr="008A3B73">
        <w:rPr>
          <w:rFonts w:ascii="Times" w:eastAsia="Times New Roman" w:hAnsi="Times" w:cs="Times New Roman"/>
          <w:kern w:val="0"/>
          <w:lang w:eastAsia="pt-BR"/>
          <w14:ligatures w14:val="none"/>
        </w:rPr>
        <w:t xml:space="preserve">Com o avanço da educação digital, torna-se crescente o uso de dados de interação online como insumo para modelos preditivos. </w:t>
      </w:r>
      <w:proofErr w:type="spellStart"/>
      <w:r w:rsidRPr="008A3B73">
        <w:rPr>
          <w:rFonts w:ascii="Times" w:eastAsia="Times New Roman" w:hAnsi="Times" w:cs="Times New Roman"/>
          <w:kern w:val="0"/>
          <w:lang w:eastAsia="pt-BR"/>
          <w14:ligatures w14:val="none"/>
        </w:rPr>
        <w:t>Alghamdi</w:t>
      </w:r>
      <w:proofErr w:type="spellEnd"/>
      <w:r w:rsidRPr="008A3B73">
        <w:rPr>
          <w:rFonts w:ascii="Times" w:eastAsia="Times New Roman" w:hAnsi="Times" w:cs="Times New Roman"/>
          <w:kern w:val="0"/>
          <w:lang w:eastAsia="pt-BR"/>
          <w14:ligatures w14:val="none"/>
        </w:rPr>
        <w:t xml:space="preserve"> (2023) mostra que registros de comportamento em </w:t>
      </w:r>
      <w:r w:rsidR="00350D42" w:rsidRPr="0093771E">
        <w:rPr>
          <w:rFonts w:ascii="Times" w:eastAsia="Times New Roman" w:hAnsi="Times" w:cs="Times New Roman"/>
          <w:i/>
          <w:iCs/>
          <w:kern w:val="0"/>
          <w:lang w:eastAsia="pt-BR"/>
          <w14:ligatures w14:val="none"/>
        </w:rPr>
        <w:t>Sistemas de Gestão da Aprendizagem</w:t>
      </w:r>
      <w:r w:rsidR="00350D42">
        <w:rPr>
          <w:rFonts w:ascii="Times" w:eastAsia="Times New Roman" w:hAnsi="Times" w:cs="Times New Roman"/>
          <w:kern w:val="0"/>
          <w:lang w:eastAsia="pt-BR"/>
          <w14:ligatures w14:val="none"/>
        </w:rPr>
        <w:t xml:space="preserve"> (</w:t>
      </w:r>
      <w:r w:rsidR="00350D42" w:rsidRPr="0093771E">
        <w:rPr>
          <w:rFonts w:ascii="Times" w:eastAsia="Times New Roman" w:hAnsi="Times" w:cs="Times New Roman"/>
          <w:i/>
          <w:iCs/>
          <w:kern w:val="0"/>
          <w:lang w:eastAsia="pt-BR"/>
          <w14:ligatures w14:val="none"/>
        </w:rPr>
        <w:t>Learning Management Systems - LMS),</w:t>
      </w:r>
      <w:r w:rsidR="00350D42">
        <w:rPr>
          <w:rFonts w:ascii="Times" w:eastAsia="Times New Roman" w:hAnsi="Times" w:cs="Times New Roman"/>
          <w:kern w:val="0"/>
          <w:lang w:eastAsia="pt-BR"/>
          <w14:ligatures w14:val="none"/>
        </w:rPr>
        <w:t xml:space="preserve"> </w:t>
      </w:r>
      <w:r w:rsidRPr="008A3B73">
        <w:rPr>
          <w:rFonts w:ascii="Times" w:eastAsia="Times New Roman" w:hAnsi="Times" w:cs="Times New Roman"/>
          <w:kern w:val="0"/>
          <w:lang w:eastAsia="pt-BR"/>
          <w14:ligatures w14:val="none"/>
        </w:rPr>
        <w:t>como tempo de acesso, navegação e participação</w:t>
      </w:r>
      <w:r w:rsidR="00350D42">
        <w:rPr>
          <w:rFonts w:ascii="Times" w:eastAsia="Times New Roman" w:hAnsi="Times" w:cs="Times New Roman"/>
          <w:kern w:val="0"/>
          <w:lang w:eastAsia="pt-BR"/>
          <w14:ligatures w14:val="none"/>
        </w:rPr>
        <w:t xml:space="preserve">, podem </w:t>
      </w:r>
      <w:r w:rsidRPr="008A3B73">
        <w:rPr>
          <w:rFonts w:ascii="Times" w:eastAsia="Times New Roman" w:hAnsi="Times" w:cs="Times New Roman"/>
          <w:kern w:val="0"/>
          <w:lang w:eastAsia="pt-BR"/>
          <w14:ligatures w14:val="none"/>
        </w:rPr>
        <w:t>contribu</w:t>
      </w:r>
      <w:r w:rsidR="00350D42">
        <w:rPr>
          <w:rFonts w:ascii="Times" w:eastAsia="Times New Roman" w:hAnsi="Times" w:cs="Times New Roman"/>
          <w:kern w:val="0"/>
          <w:lang w:eastAsia="pt-BR"/>
          <w14:ligatures w14:val="none"/>
        </w:rPr>
        <w:t xml:space="preserve">ir </w:t>
      </w:r>
      <w:r w:rsidRPr="008A3B73">
        <w:rPr>
          <w:rFonts w:ascii="Times" w:eastAsia="Times New Roman" w:hAnsi="Times" w:cs="Times New Roman"/>
          <w:kern w:val="0"/>
          <w:lang w:eastAsia="pt-BR"/>
          <w14:ligatures w14:val="none"/>
        </w:rPr>
        <w:t xml:space="preserve">para </w:t>
      </w:r>
      <w:r w:rsidR="00350D42">
        <w:rPr>
          <w:rFonts w:ascii="Times" w:eastAsia="Times New Roman" w:hAnsi="Times" w:cs="Times New Roman"/>
          <w:kern w:val="0"/>
          <w:lang w:eastAsia="pt-BR"/>
          <w14:ligatures w14:val="none"/>
        </w:rPr>
        <w:t xml:space="preserve">a </w:t>
      </w:r>
      <w:r w:rsidRPr="008A3B73">
        <w:rPr>
          <w:rFonts w:ascii="Times" w:eastAsia="Times New Roman" w:hAnsi="Times" w:cs="Times New Roman"/>
          <w:kern w:val="0"/>
          <w:lang w:eastAsia="pt-BR"/>
          <w14:ligatures w14:val="none"/>
        </w:rPr>
        <w:t xml:space="preserve">modelagem de desempenho acadêmico, sugerindo novas oportunidades de análise para bases educacionais que incorporam indicadores de engajamento. De forma semelhante, </w:t>
      </w:r>
      <w:proofErr w:type="spellStart"/>
      <w:r w:rsidRPr="008A3B73">
        <w:rPr>
          <w:rFonts w:ascii="Times" w:eastAsia="Times New Roman" w:hAnsi="Times" w:cs="Times New Roman"/>
          <w:kern w:val="0"/>
          <w:lang w:eastAsia="pt-BR"/>
          <w14:ligatures w14:val="none"/>
        </w:rPr>
        <w:t>Lam</w:t>
      </w:r>
      <w:proofErr w:type="spellEnd"/>
      <w:r w:rsidRPr="008A3B73">
        <w:rPr>
          <w:rFonts w:ascii="Times" w:eastAsia="Times New Roman" w:hAnsi="Times" w:cs="Times New Roman"/>
          <w:kern w:val="0"/>
          <w:lang w:eastAsia="pt-BR"/>
          <w14:ligatures w14:val="none"/>
        </w:rPr>
        <w:t xml:space="preserve"> et al. (2024) explora a modelagem de avaliação preditiva, destacando como </w:t>
      </w:r>
      <w:r w:rsidRPr="008A3B73">
        <w:rPr>
          <w:rFonts w:ascii="Times" w:eastAsia="Times New Roman" w:hAnsi="Times" w:cs="Times New Roman"/>
          <w:kern w:val="0"/>
          <w:lang w:eastAsia="pt-BR"/>
          <w14:ligatures w14:val="none"/>
        </w:rPr>
        <w:lastRenderedPageBreak/>
        <w:t>estimativas antecipadas de desempenho podem apoiar práticas avaliativas e intervenções pedagógicas.</w:t>
      </w:r>
    </w:p>
    <w:p w14:paraId="278D7686" w14:textId="77777777" w:rsidR="008A3B73" w:rsidRPr="008A3B73" w:rsidRDefault="008A3B73" w:rsidP="008A3B73">
      <w:pPr>
        <w:tabs>
          <w:tab w:val="left" w:pos="720"/>
        </w:tabs>
        <w:spacing w:before="120" w:after="0" w:line="240" w:lineRule="auto"/>
        <w:ind w:firstLine="708"/>
        <w:jc w:val="both"/>
        <w:rPr>
          <w:rFonts w:ascii="Times" w:eastAsia="Times New Roman" w:hAnsi="Times" w:cs="Times New Roman"/>
          <w:kern w:val="0"/>
          <w:lang w:eastAsia="pt-BR"/>
          <w14:ligatures w14:val="none"/>
        </w:rPr>
      </w:pPr>
      <w:r w:rsidRPr="008A3B73">
        <w:rPr>
          <w:rFonts w:ascii="Times" w:eastAsia="Times New Roman" w:hAnsi="Times" w:cs="Times New Roman"/>
          <w:kern w:val="0"/>
          <w:lang w:eastAsia="pt-BR"/>
          <w14:ligatures w14:val="none"/>
        </w:rPr>
        <w:t>Estudos focados em análises específicas também demonstram a diversidade das aplicações da EDM. Rahman et al. (2022), por exemplo, investigam dados de resolução de problemas em programação para identificar padrões de aprendizado, evidenciando como abordagens analíticas podem apoiar o desenvolvimento de competências em áreas de alta complexidade cognitiva.</w:t>
      </w:r>
    </w:p>
    <w:p w14:paraId="08A2A137" w14:textId="37169373" w:rsidR="00AB6973" w:rsidRDefault="008A3B73" w:rsidP="008A3B73">
      <w:pPr>
        <w:tabs>
          <w:tab w:val="left" w:pos="720"/>
        </w:tabs>
        <w:spacing w:before="120" w:after="0" w:line="240" w:lineRule="auto"/>
        <w:ind w:firstLine="708"/>
        <w:jc w:val="both"/>
        <w:rPr>
          <w:rFonts w:ascii="Times" w:eastAsia="Times New Roman" w:hAnsi="Times" w:cs="Times New Roman"/>
          <w:kern w:val="0"/>
          <w:lang w:eastAsia="pt-BR"/>
          <w14:ligatures w14:val="none"/>
        </w:rPr>
      </w:pPr>
      <w:r w:rsidRPr="008A3B73">
        <w:rPr>
          <w:rFonts w:ascii="Times" w:eastAsia="Times New Roman" w:hAnsi="Times" w:cs="Times New Roman"/>
          <w:kern w:val="0"/>
          <w:lang w:eastAsia="pt-BR"/>
          <w14:ligatures w14:val="none"/>
        </w:rPr>
        <w:t>Considerando esse panorama, observa-se que a literatura aponta para três eixos principais de investigação: (</w:t>
      </w:r>
      <w:r w:rsidR="00A5257B">
        <w:rPr>
          <w:rFonts w:ascii="Times" w:eastAsia="Times New Roman" w:hAnsi="Times" w:cs="Times New Roman"/>
          <w:kern w:val="0"/>
          <w:lang w:eastAsia="pt-BR"/>
          <w14:ligatures w14:val="none"/>
        </w:rPr>
        <w:t>i</w:t>
      </w:r>
      <w:r w:rsidRPr="008A3B73">
        <w:rPr>
          <w:rFonts w:ascii="Times" w:eastAsia="Times New Roman" w:hAnsi="Times" w:cs="Times New Roman"/>
          <w:kern w:val="0"/>
          <w:lang w:eastAsia="pt-BR"/>
          <w14:ligatures w14:val="none"/>
        </w:rPr>
        <w:t>) predição de desempenho e permanência; (</w:t>
      </w:r>
      <w:proofErr w:type="spellStart"/>
      <w:r w:rsidR="00A5257B">
        <w:rPr>
          <w:rFonts w:ascii="Times" w:eastAsia="Times New Roman" w:hAnsi="Times" w:cs="Times New Roman"/>
          <w:kern w:val="0"/>
          <w:lang w:eastAsia="pt-BR"/>
          <w14:ligatures w14:val="none"/>
        </w:rPr>
        <w:t>ii</w:t>
      </w:r>
      <w:proofErr w:type="spellEnd"/>
      <w:r w:rsidRPr="008A3B73">
        <w:rPr>
          <w:rFonts w:ascii="Times" w:eastAsia="Times New Roman" w:hAnsi="Times" w:cs="Times New Roman"/>
          <w:kern w:val="0"/>
          <w:lang w:eastAsia="pt-BR"/>
          <w14:ligatures w14:val="none"/>
        </w:rPr>
        <w:t>) mineração de padrões para identificação de relações entre variáveis; e (</w:t>
      </w:r>
      <w:proofErr w:type="spellStart"/>
      <w:r w:rsidR="00A5257B">
        <w:rPr>
          <w:rFonts w:ascii="Times" w:eastAsia="Times New Roman" w:hAnsi="Times" w:cs="Times New Roman"/>
          <w:kern w:val="0"/>
          <w:lang w:eastAsia="pt-BR"/>
          <w14:ligatures w14:val="none"/>
        </w:rPr>
        <w:t>iii</w:t>
      </w:r>
      <w:proofErr w:type="spellEnd"/>
      <w:r w:rsidRPr="008A3B73">
        <w:rPr>
          <w:rFonts w:ascii="Times" w:eastAsia="Times New Roman" w:hAnsi="Times" w:cs="Times New Roman"/>
          <w:kern w:val="0"/>
          <w:lang w:eastAsia="pt-BR"/>
          <w14:ligatures w14:val="none"/>
        </w:rPr>
        <w:t>) uso de sistemas analíticos para apoio à tomada de decisão. Esses eixos fundamentam a pesquisa</w:t>
      </w:r>
      <w:r w:rsidR="00350D42">
        <w:rPr>
          <w:rFonts w:ascii="Times" w:eastAsia="Times New Roman" w:hAnsi="Times" w:cs="Times New Roman"/>
          <w:kern w:val="0"/>
          <w:lang w:eastAsia="pt-BR"/>
          <w14:ligatures w14:val="none"/>
        </w:rPr>
        <w:t xml:space="preserve"> desenvolvida</w:t>
      </w:r>
      <w:r w:rsidRPr="008A3B73">
        <w:rPr>
          <w:rFonts w:ascii="Times" w:eastAsia="Times New Roman" w:hAnsi="Times" w:cs="Times New Roman"/>
          <w:kern w:val="0"/>
          <w:lang w:eastAsia="pt-BR"/>
          <w14:ligatures w14:val="none"/>
        </w:rPr>
        <w:t xml:space="preserve">, que se propõe a explorar padrões e tendências em dados educacionais por meio de técnicas de mineração e aprendizado de máquina aplicadas a uma base sintética. A utilização desse tipo de base acompanha recomendações presentes na literatura recente, especialmente </w:t>
      </w:r>
      <w:r w:rsidR="00350D42">
        <w:rPr>
          <w:rFonts w:ascii="Times" w:eastAsia="Times New Roman" w:hAnsi="Times" w:cs="Times New Roman"/>
          <w:kern w:val="0"/>
          <w:lang w:eastAsia="pt-BR"/>
          <w14:ligatures w14:val="none"/>
        </w:rPr>
        <w:t xml:space="preserve">em relação </w:t>
      </w:r>
      <w:r w:rsidRPr="008A3B73">
        <w:rPr>
          <w:rFonts w:ascii="Times" w:eastAsia="Times New Roman" w:hAnsi="Times" w:cs="Times New Roman"/>
          <w:kern w:val="0"/>
          <w:lang w:eastAsia="pt-BR"/>
          <w14:ligatures w14:val="none"/>
        </w:rPr>
        <w:t>à segurança, anonimização e flexibilidade experimental para validação de métodos analíticos.</w:t>
      </w:r>
    </w:p>
    <w:p w14:paraId="602FF53F" w14:textId="77777777" w:rsidR="00EC46E8" w:rsidRDefault="00EC46E8" w:rsidP="00EC46E8">
      <w:pPr>
        <w:tabs>
          <w:tab w:val="left" w:pos="720"/>
        </w:tabs>
        <w:spacing w:before="120" w:after="0" w:line="240" w:lineRule="auto"/>
        <w:jc w:val="both"/>
        <w:rPr>
          <w:rFonts w:ascii="Times" w:eastAsia="Times New Roman" w:hAnsi="Times" w:cs="Times New Roman"/>
          <w:kern w:val="0"/>
          <w:lang w:eastAsia="pt-BR"/>
          <w14:ligatures w14:val="none"/>
        </w:rPr>
      </w:pPr>
    </w:p>
    <w:p w14:paraId="70FC3DF5" w14:textId="77777777" w:rsidR="00EC46E8" w:rsidRDefault="00EC46E8" w:rsidP="00EC46E8">
      <w:pPr>
        <w:tabs>
          <w:tab w:val="left" w:pos="720"/>
        </w:tabs>
        <w:spacing w:before="120" w:after="0" w:line="240" w:lineRule="auto"/>
        <w:jc w:val="both"/>
        <w:rPr>
          <w:rFonts w:ascii="Times" w:eastAsia="Times New Roman" w:hAnsi="Times" w:cs="Times New Roman"/>
          <w:kern w:val="0"/>
          <w:lang w:eastAsia="pt-BR"/>
          <w14:ligatures w14:val="none"/>
        </w:rPr>
      </w:pPr>
    </w:p>
    <w:p w14:paraId="75EA3211" w14:textId="3050CFFC" w:rsidR="00EC46E8" w:rsidRPr="00AB6973" w:rsidRDefault="00EC46E8" w:rsidP="00EC46E8">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3</w:t>
      </w:r>
      <w:r w:rsidRPr="5DA1AE22">
        <w:rPr>
          <w:rFonts w:ascii="Times" w:eastAsia="Times New Roman" w:hAnsi="Times" w:cs="Times New Roman"/>
          <w:b/>
          <w:bCs/>
          <w:kern w:val="28"/>
          <w:sz w:val="26"/>
          <w:szCs w:val="26"/>
          <w:lang w:eastAsia="pt-BR"/>
          <w14:ligatures w14:val="none"/>
        </w:rPr>
        <w:t xml:space="preserve">. </w:t>
      </w:r>
      <w:r>
        <w:rPr>
          <w:rFonts w:ascii="Times" w:eastAsia="Times New Roman" w:hAnsi="Times" w:cs="Times New Roman"/>
          <w:b/>
          <w:bCs/>
          <w:kern w:val="28"/>
          <w:sz w:val="26"/>
          <w:szCs w:val="26"/>
          <w:lang w:eastAsia="pt-BR"/>
          <w14:ligatures w14:val="none"/>
        </w:rPr>
        <w:t>Descrição do problema</w:t>
      </w:r>
    </w:p>
    <w:p w14:paraId="348FA7B1" w14:textId="77777777" w:rsidR="00EC46E8" w:rsidRPr="0061026E" w:rsidRDefault="00EC46E8" w:rsidP="00EC46E8">
      <w:pPr>
        <w:tabs>
          <w:tab w:val="left" w:pos="720"/>
        </w:tabs>
        <w:spacing w:before="120" w:after="0" w:line="240" w:lineRule="auto"/>
        <w:ind w:firstLine="708"/>
        <w:jc w:val="both"/>
        <w:rPr>
          <w:rFonts w:ascii="Times" w:eastAsia="Times New Roman" w:hAnsi="Times"/>
          <w:lang w:eastAsia="pt-BR"/>
        </w:rPr>
      </w:pPr>
      <w:r w:rsidRPr="00F53E94">
        <w:rPr>
          <w:rFonts w:ascii="Times" w:eastAsia="Times New Roman" w:hAnsi="Times" w:cs="Times New Roman"/>
          <w:lang w:eastAsia="pt-BR"/>
        </w:rPr>
        <w:tab/>
      </w:r>
      <w:r w:rsidRPr="0061026E">
        <w:rPr>
          <w:rFonts w:ascii="Times" w:eastAsia="Times New Roman" w:hAnsi="Times"/>
          <w:lang w:eastAsia="pt-BR"/>
        </w:rPr>
        <w:t>O uso de técnicas de Inteligência Artificial e Mineração de Dados em contextos educacionais envolve uma série de considerações éticas relacionadas à privacidade, segurança e uso responsável das informações. Neste projeto, optou-se pela utilização de uma base de dados sintética, o que elimina riscos associados à exposição de dados pessoais e garante conformidade com princípios de proteção de dados.</w:t>
      </w:r>
    </w:p>
    <w:p w14:paraId="06211256" w14:textId="77777777" w:rsidR="00EC46E8" w:rsidRPr="0061026E" w:rsidRDefault="00EC46E8" w:rsidP="00EC46E8">
      <w:pPr>
        <w:tabs>
          <w:tab w:val="left" w:pos="720"/>
        </w:tabs>
        <w:spacing w:before="120" w:after="0" w:line="240" w:lineRule="auto"/>
        <w:ind w:firstLine="708"/>
        <w:jc w:val="both"/>
        <w:rPr>
          <w:rFonts w:ascii="Times" w:eastAsia="Times New Roman" w:hAnsi="Times"/>
          <w:lang w:eastAsia="pt-BR"/>
        </w:rPr>
      </w:pPr>
      <w:r w:rsidRPr="0061026E">
        <w:rPr>
          <w:rFonts w:ascii="Times" w:eastAsia="Times New Roman" w:hAnsi="Times"/>
          <w:lang w:eastAsia="pt-BR"/>
        </w:rPr>
        <w:t>Mesmo em ambientes simulados, é importante considerar possíveis vieses presentes nos dados ou introduzidos pelos algoritmos, que podem influenciar a interpretação dos resultados. Modelos de análise podem reforçar padrões existentes ou gerar conclusões que, se aplicadas de forma inadequada, podem impactar negativamente decisões pedagógicas.</w:t>
      </w:r>
    </w:p>
    <w:p w14:paraId="3DC92956" w14:textId="77777777" w:rsidR="00EC46E8" w:rsidRPr="0061026E" w:rsidRDefault="00EC46E8" w:rsidP="00EC46E8">
      <w:pPr>
        <w:tabs>
          <w:tab w:val="left" w:pos="720"/>
        </w:tabs>
        <w:spacing w:before="120" w:after="0" w:line="240" w:lineRule="auto"/>
        <w:ind w:firstLine="708"/>
        <w:jc w:val="both"/>
        <w:rPr>
          <w:rFonts w:ascii="Times" w:eastAsia="Times New Roman" w:hAnsi="Times"/>
          <w:lang w:eastAsia="pt-BR"/>
        </w:rPr>
      </w:pPr>
      <w:r w:rsidRPr="0061026E">
        <w:rPr>
          <w:rFonts w:ascii="Times" w:eastAsia="Times New Roman" w:hAnsi="Times"/>
          <w:lang w:eastAsia="pt-BR"/>
        </w:rPr>
        <w:t>Além disso, destaca-se a responsabilidade no uso dos resultados gerados pelas técnicas de mineração de dados. As informações obtidas devem ser utilizadas como suporte à tomada de decisão, e não como substituição do julgamento humano</w:t>
      </w:r>
      <w:r>
        <w:rPr>
          <w:rFonts w:ascii="Times" w:eastAsia="Times New Roman" w:hAnsi="Times"/>
          <w:lang w:eastAsia="pt-BR"/>
        </w:rPr>
        <w:t>.</w:t>
      </w:r>
    </w:p>
    <w:p w14:paraId="61B82EBA" w14:textId="521997DF" w:rsidR="3E64EEDE" w:rsidRDefault="3E64EEDE" w:rsidP="00EC46E8">
      <w:pPr>
        <w:tabs>
          <w:tab w:val="left" w:pos="720"/>
        </w:tabs>
        <w:spacing w:before="120" w:after="0" w:line="240" w:lineRule="auto"/>
        <w:jc w:val="both"/>
        <w:rPr>
          <w:rFonts w:ascii="Times" w:eastAsia="Times New Roman" w:hAnsi="Times" w:cs="Times New Roman"/>
          <w:kern w:val="0"/>
          <w:lang w:eastAsia="pt-BR"/>
          <w14:ligatures w14:val="none"/>
        </w:rPr>
      </w:pPr>
    </w:p>
    <w:p w14:paraId="4EB98A8E" w14:textId="77777777" w:rsidR="00EC46E8" w:rsidRDefault="00EC46E8" w:rsidP="00EC46E8">
      <w:pPr>
        <w:tabs>
          <w:tab w:val="left" w:pos="720"/>
        </w:tabs>
        <w:spacing w:before="120" w:after="0" w:line="240" w:lineRule="auto"/>
        <w:jc w:val="both"/>
        <w:rPr>
          <w:rFonts w:ascii="Times" w:eastAsia="Times New Roman" w:hAnsi="Times" w:cs="Times New Roman"/>
          <w:lang w:eastAsia="pt-BR"/>
        </w:rPr>
      </w:pPr>
    </w:p>
    <w:p w14:paraId="53F4AFED" w14:textId="03940698" w:rsidR="00AB6973" w:rsidRPr="00AB6973" w:rsidRDefault="00EC46E8" w:rsidP="00924BAE">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4</w:t>
      </w:r>
      <w:r w:rsidR="00AB6973" w:rsidRPr="5DA1AE22">
        <w:rPr>
          <w:rFonts w:ascii="Times" w:eastAsia="Times New Roman" w:hAnsi="Times" w:cs="Times New Roman"/>
          <w:b/>
          <w:bCs/>
          <w:kern w:val="28"/>
          <w:sz w:val="26"/>
          <w:szCs w:val="26"/>
          <w:lang w:eastAsia="pt-BR"/>
          <w14:ligatures w14:val="none"/>
        </w:rPr>
        <w:t xml:space="preserve">. </w:t>
      </w:r>
      <w:r w:rsidR="2302A681" w:rsidRPr="5DA1AE22">
        <w:rPr>
          <w:rFonts w:ascii="Times" w:eastAsia="Times New Roman" w:hAnsi="Times" w:cs="Times New Roman"/>
          <w:b/>
          <w:bCs/>
          <w:kern w:val="28"/>
          <w:sz w:val="26"/>
          <w:szCs w:val="26"/>
          <w:lang w:eastAsia="pt-BR"/>
          <w14:ligatures w14:val="none"/>
        </w:rPr>
        <w:t>Metodologia</w:t>
      </w:r>
    </w:p>
    <w:p w14:paraId="2499213A" w14:textId="72C37E8B" w:rsidR="00F53E94" w:rsidRPr="0093771E" w:rsidRDefault="00352C7E" w:rsidP="00F53E94">
      <w:pPr>
        <w:tabs>
          <w:tab w:val="left" w:pos="720"/>
        </w:tabs>
        <w:spacing w:before="120" w:after="0" w:line="240" w:lineRule="auto"/>
        <w:ind w:firstLine="708"/>
        <w:jc w:val="both"/>
        <w:rPr>
          <w:rFonts w:ascii="Times" w:eastAsia="Times New Roman" w:hAnsi="Times"/>
          <w:lang w:eastAsia="pt-BR"/>
        </w:rPr>
      </w:pPr>
      <w:r w:rsidRPr="00F53E94">
        <w:rPr>
          <w:rFonts w:ascii="Times" w:eastAsia="Times New Roman" w:hAnsi="Times" w:cs="Times New Roman"/>
          <w:lang w:eastAsia="pt-BR"/>
        </w:rPr>
        <w:tab/>
      </w:r>
      <w:r w:rsidR="002B549A" w:rsidRPr="002B549A">
        <w:rPr>
          <w:rFonts w:ascii="Times" w:eastAsia="Times New Roman" w:hAnsi="Times"/>
          <w:lang w:eastAsia="pt-BR"/>
        </w:rPr>
        <w:t xml:space="preserve">A pesquisa caracteriza-se como exploratória, descritiva e aplicada. Ela é exploratória ao investigar relações e padrões presentes na base de dados sem hipóteses previamente consolidadas, alinhando-se à abordagem recomendada por autores como Feng, Fan e Ao (2022) e </w:t>
      </w:r>
      <w:proofErr w:type="spellStart"/>
      <w:r w:rsidR="002B549A" w:rsidRPr="002B549A">
        <w:rPr>
          <w:rFonts w:ascii="Times" w:eastAsia="Times New Roman" w:hAnsi="Times"/>
          <w:lang w:eastAsia="pt-BR"/>
        </w:rPr>
        <w:t>Safour</w:t>
      </w:r>
      <w:proofErr w:type="spellEnd"/>
      <w:r w:rsidR="002B549A" w:rsidRPr="002B549A">
        <w:rPr>
          <w:rFonts w:ascii="Times" w:eastAsia="Times New Roman" w:hAnsi="Times"/>
          <w:lang w:eastAsia="pt-BR"/>
        </w:rPr>
        <w:t xml:space="preserve">, </w:t>
      </w:r>
      <w:proofErr w:type="spellStart"/>
      <w:r w:rsidR="002B549A" w:rsidRPr="002B549A">
        <w:rPr>
          <w:rFonts w:ascii="Times" w:eastAsia="Times New Roman" w:hAnsi="Times"/>
          <w:lang w:eastAsia="pt-BR"/>
        </w:rPr>
        <w:t>Essgaer</w:t>
      </w:r>
      <w:proofErr w:type="spellEnd"/>
      <w:r w:rsidR="002B549A" w:rsidRPr="002B549A">
        <w:rPr>
          <w:rFonts w:ascii="Times" w:eastAsia="Times New Roman" w:hAnsi="Times"/>
          <w:lang w:eastAsia="pt-BR"/>
        </w:rPr>
        <w:t xml:space="preserve"> e </w:t>
      </w:r>
      <w:proofErr w:type="spellStart"/>
      <w:r w:rsidR="002B549A" w:rsidRPr="002B549A">
        <w:rPr>
          <w:rFonts w:ascii="Times" w:eastAsia="Times New Roman" w:hAnsi="Times"/>
          <w:lang w:eastAsia="pt-BR"/>
        </w:rPr>
        <w:t>Alshareef</w:t>
      </w:r>
      <w:proofErr w:type="spellEnd"/>
      <w:r w:rsidR="002B549A" w:rsidRPr="002B549A">
        <w:rPr>
          <w:rFonts w:ascii="Times" w:eastAsia="Times New Roman" w:hAnsi="Times"/>
          <w:lang w:eastAsia="pt-BR"/>
        </w:rPr>
        <w:t xml:space="preserve"> (2024), que destacam a importância da exploração inicial de padrões ocultos em dados educacionais. É também descritiva, pois analisa variáveis acadêmicas, demográficas e comportamentais por meio de estatísticas e visualizações, conforme práticas apresentadas por Zhou et al. (2021) e </w:t>
      </w:r>
      <w:r w:rsidR="002B549A" w:rsidRPr="002B549A">
        <w:rPr>
          <w:rFonts w:ascii="Times" w:eastAsia="Times New Roman" w:hAnsi="Times"/>
          <w:lang w:eastAsia="pt-BR"/>
        </w:rPr>
        <w:lastRenderedPageBreak/>
        <w:t xml:space="preserve">Rahman et al. (2022) em estudos que utilizam análises descritivas para caracterizar o comportamento estudantil. Por fim, assume natureza aplicada ao empregar técnicas de mineração de dados para gerar conhecimento com potencial de apoiar intervenções pedagógicas em contextos reais, conforme discutido em </w:t>
      </w:r>
      <w:proofErr w:type="spellStart"/>
      <w:r w:rsidR="002B549A" w:rsidRPr="002B549A">
        <w:rPr>
          <w:rFonts w:ascii="Times" w:eastAsia="Times New Roman" w:hAnsi="Times"/>
          <w:lang w:eastAsia="pt-BR"/>
        </w:rPr>
        <w:t>Maniyan</w:t>
      </w:r>
      <w:proofErr w:type="spellEnd"/>
      <w:r w:rsidR="002B549A" w:rsidRPr="002B549A">
        <w:rPr>
          <w:rFonts w:ascii="Times" w:eastAsia="Times New Roman" w:hAnsi="Times"/>
          <w:lang w:eastAsia="pt-BR"/>
        </w:rPr>
        <w:t xml:space="preserve">, </w:t>
      </w:r>
      <w:proofErr w:type="spellStart"/>
      <w:r w:rsidR="002B549A" w:rsidRPr="002B549A">
        <w:rPr>
          <w:rFonts w:ascii="Times" w:eastAsia="Times New Roman" w:hAnsi="Times"/>
          <w:lang w:eastAsia="pt-BR"/>
        </w:rPr>
        <w:t>Ghousi</w:t>
      </w:r>
      <w:proofErr w:type="spellEnd"/>
      <w:r w:rsidR="002B549A" w:rsidRPr="002B549A">
        <w:rPr>
          <w:rFonts w:ascii="Times" w:eastAsia="Times New Roman" w:hAnsi="Times"/>
          <w:lang w:eastAsia="pt-BR"/>
        </w:rPr>
        <w:t xml:space="preserve"> e </w:t>
      </w:r>
      <w:proofErr w:type="spellStart"/>
      <w:r w:rsidR="002B549A" w:rsidRPr="002B549A">
        <w:rPr>
          <w:rFonts w:ascii="Times" w:eastAsia="Times New Roman" w:hAnsi="Times"/>
          <w:lang w:eastAsia="pt-BR"/>
        </w:rPr>
        <w:t>Haeri</w:t>
      </w:r>
      <w:proofErr w:type="spellEnd"/>
      <w:r w:rsidR="002B549A" w:rsidRPr="002B549A">
        <w:rPr>
          <w:rFonts w:ascii="Times" w:eastAsia="Times New Roman" w:hAnsi="Times"/>
          <w:lang w:eastAsia="pt-BR"/>
        </w:rPr>
        <w:t xml:space="preserve"> (2024) e Chen et al. (2025).</w:t>
      </w:r>
    </w:p>
    <w:p w14:paraId="219C872A" w14:textId="7C66E9B9" w:rsidR="00F53E94" w:rsidRPr="00F53E94" w:rsidRDefault="00F53E94" w:rsidP="00F53E94">
      <w:pPr>
        <w:tabs>
          <w:tab w:val="left" w:pos="720"/>
        </w:tabs>
        <w:spacing w:before="120" w:after="0" w:line="240" w:lineRule="auto"/>
        <w:ind w:firstLine="708"/>
        <w:jc w:val="both"/>
        <w:rPr>
          <w:rFonts w:ascii="Times" w:eastAsia="Times New Roman" w:hAnsi="Times" w:cs="Times New Roman"/>
          <w:lang w:eastAsia="pt-BR"/>
        </w:rPr>
      </w:pPr>
      <w:r w:rsidRPr="00F53E94">
        <w:rPr>
          <w:rFonts w:ascii="Times" w:eastAsia="Times New Roman" w:hAnsi="Times" w:cs="Times New Roman"/>
          <w:lang w:eastAsia="pt-BR"/>
        </w:rPr>
        <w:t xml:space="preserve">O desenvolvimento da investigação inicia-se com </w:t>
      </w:r>
      <w:r w:rsidRPr="0093771E">
        <w:rPr>
          <w:rFonts w:ascii="Times" w:eastAsia="Times New Roman" w:hAnsi="Times" w:cs="Times New Roman"/>
          <w:lang w:eastAsia="pt-BR"/>
        </w:rPr>
        <w:t xml:space="preserve">o </w:t>
      </w:r>
      <w:r w:rsidRPr="00F53E94">
        <w:rPr>
          <w:rFonts w:ascii="Times" w:eastAsia="Times New Roman" w:hAnsi="Times" w:cs="Times New Roman"/>
          <w:lang w:eastAsia="pt-BR"/>
        </w:rPr>
        <w:t xml:space="preserve">levantamento bibliográfico, contemplando estudos sobre Mineração de Dados Educacionais, Regras de Associação, Aprendizado de Máquina e </w:t>
      </w:r>
      <w:r w:rsidRPr="0093771E">
        <w:rPr>
          <w:rFonts w:ascii="Times" w:eastAsia="Times New Roman" w:hAnsi="Times" w:cs="Times New Roman"/>
          <w:lang w:eastAsia="pt-BR"/>
        </w:rPr>
        <w:t xml:space="preserve">exemplos de </w:t>
      </w:r>
      <w:r w:rsidRPr="00F53E94">
        <w:rPr>
          <w:rFonts w:ascii="Times" w:eastAsia="Times New Roman" w:hAnsi="Times" w:cs="Times New Roman"/>
          <w:lang w:eastAsia="pt-BR"/>
        </w:rPr>
        <w:t xml:space="preserve">aplicações do algoritmo </w:t>
      </w:r>
      <w:proofErr w:type="spellStart"/>
      <w:r w:rsidRPr="00F53E94">
        <w:rPr>
          <w:rFonts w:ascii="Times" w:eastAsia="Times New Roman" w:hAnsi="Times" w:cs="Times New Roman"/>
          <w:lang w:eastAsia="pt-BR"/>
        </w:rPr>
        <w:t>Apriori</w:t>
      </w:r>
      <w:proofErr w:type="spellEnd"/>
      <w:r w:rsidRPr="00F53E94">
        <w:rPr>
          <w:rFonts w:ascii="Times" w:eastAsia="Times New Roman" w:hAnsi="Times" w:cs="Times New Roman"/>
          <w:lang w:eastAsia="pt-BR"/>
        </w:rPr>
        <w:t xml:space="preserve"> em ambientes educacionais. A literatura consultada, incluindo autores como </w:t>
      </w:r>
      <w:proofErr w:type="spellStart"/>
      <w:r w:rsidRPr="00F53E94">
        <w:rPr>
          <w:rFonts w:ascii="Times" w:eastAsia="Times New Roman" w:hAnsi="Times" w:cs="Times New Roman"/>
          <w:lang w:eastAsia="pt-BR"/>
        </w:rPr>
        <w:t>Attiya</w:t>
      </w:r>
      <w:proofErr w:type="spellEnd"/>
      <w:r w:rsidRPr="00F53E94">
        <w:rPr>
          <w:rFonts w:ascii="Times" w:eastAsia="Times New Roman" w:hAnsi="Times" w:cs="Times New Roman"/>
          <w:lang w:eastAsia="pt-BR"/>
        </w:rPr>
        <w:t xml:space="preserve"> e </w:t>
      </w:r>
      <w:proofErr w:type="spellStart"/>
      <w:r w:rsidRPr="00F53E94">
        <w:rPr>
          <w:rFonts w:ascii="Times" w:eastAsia="Times New Roman" w:hAnsi="Times" w:cs="Times New Roman"/>
          <w:lang w:eastAsia="pt-BR"/>
        </w:rPr>
        <w:t>Shams</w:t>
      </w:r>
      <w:proofErr w:type="spellEnd"/>
      <w:r w:rsidRPr="00F53E94">
        <w:rPr>
          <w:rFonts w:ascii="Times" w:eastAsia="Times New Roman" w:hAnsi="Times" w:cs="Times New Roman"/>
          <w:lang w:eastAsia="pt-BR"/>
        </w:rPr>
        <w:t xml:space="preserve"> (2023), </w:t>
      </w:r>
      <w:proofErr w:type="spellStart"/>
      <w:r w:rsidRPr="00F53E94">
        <w:rPr>
          <w:rFonts w:ascii="Times" w:eastAsia="Times New Roman" w:hAnsi="Times" w:cs="Times New Roman"/>
          <w:lang w:eastAsia="pt-BR"/>
        </w:rPr>
        <w:t>Bhagya</w:t>
      </w:r>
      <w:proofErr w:type="spellEnd"/>
      <w:r w:rsidRPr="00F53E94">
        <w:rPr>
          <w:rFonts w:ascii="Times" w:eastAsia="Times New Roman" w:hAnsi="Times" w:cs="Times New Roman"/>
          <w:lang w:eastAsia="pt-BR"/>
        </w:rPr>
        <w:t xml:space="preserve"> e </w:t>
      </w:r>
      <w:proofErr w:type="spellStart"/>
      <w:r w:rsidRPr="00F53E94">
        <w:rPr>
          <w:rFonts w:ascii="Times" w:eastAsia="Times New Roman" w:hAnsi="Times" w:cs="Times New Roman"/>
          <w:lang w:eastAsia="pt-BR"/>
        </w:rPr>
        <w:t>Sripriya</w:t>
      </w:r>
      <w:proofErr w:type="spellEnd"/>
      <w:r w:rsidRPr="00F53E94">
        <w:rPr>
          <w:rFonts w:ascii="Times" w:eastAsia="Times New Roman" w:hAnsi="Times" w:cs="Times New Roman"/>
          <w:lang w:eastAsia="pt-BR"/>
        </w:rPr>
        <w:t xml:space="preserve"> (2022), Wang (2024) e Li (2025), fornece o embasamento teórico necessário para compreender o estado da arte e orientar as etapas analíticas.</w:t>
      </w:r>
    </w:p>
    <w:p w14:paraId="0CFA089D" w14:textId="6CD6DD98" w:rsidR="00F53E94" w:rsidRPr="00F53E94" w:rsidRDefault="00F53E94" w:rsidP="00F53E94">
      <w:pPr>
        <w:tabs>
          <w:tab w:val="left" w:pos="720"/>
        </w:tabs>
        <w:spacing w:before="120" w:after="0" w:line="240" w:lineRule="auto"/>
        <w:ind w:firstLine="708"/>
        <w:jc w:val="both"/>
        <w:rPr>
          <w:rFonts w:ascii="Times" w:eastAsia="Times New Roman" w:hAnsi="Times" w:cs="Times New Roman"/>
          <w:lang w:eastAsia="pt-BR"/>
        </w:rPr>
      </w:pPr>
      <w:r w:rsidRPr="00F53E94">
        <w:rPr>
          <w:rFonts w:ascii="Times" w:eastAsia="Times New Roman" w:hAnsi="Times" w:cs="Times New Roman"/>
          <w:lang w:eastAsia="pt-BR"/>
        </w:rPr>
        <w:t xml:space="preserve">Em seguida, procede-se à seleção e compreensão da base de dados sintética utilizada no estudo. A escolha </w:t>
      </w:r>
      <w:r w:rsidRPr="0093771E">
        <w:rPr>
          <w:rFonts w:ascii="Times" w:eastAsia="Times New Roman" w:hAnsi="Times" w:cs="Times New Roman"/>
          <w:lang w:eastAsia="pt-BR"/>
        </w:rPr>
        <w:t xml:space="preserve">da base </w:t>
      </w:r>
      <w:r w:rsidRPr="00F53E94">
        <w:rPr>
          <w:rFonts w:ascii="Times" w:eastAsia="Times New Roman" w:hAnsi="Times" w:cs="Times New Roman"/>
          <w:lang w:eastAsia="pt-BR"/>
        </w:rPr>
        <w:t xml:space="preserve">contendo atributos acadêmicos, demográficos e comportamentais de estudantes do ensino médio, </w:t>
      </w:r>
      <w:r w:rsidRPr="0093771E">
        <w:rPr>
          <w:rFonts w:ascii="Times" w:eastAsia="Times New Roman" w:hAnsi="Times" w:cs="Times New Roman"/>
          <w:lang w:eastAsia="pt-BR"/>
        </w:rPr>
        <w:t xml:space="preserve">se baseia </w:t>
      </w:r>
      <w:r w:rsidRPr="00F53E94">
        <w:rPr>
          <w:rFonts w:ascii="Times" w:eastAsia="Times New Roman" w:hAnsi="Times" w:cs="Times New Roman"/>
          <w:lang w:eastAsia="pt-BR"/>
        </w:rPr>
        <w:t>em princípios de</w:t>
      </w:r>
      <w:r w:rsidRPr="0093771E">
        <w:rPr>
          <w:rFonts w:ascii="Times" w:eastAsia="Times New Roman" w:hAnsi="Times" w:cs="Times New Roman"/>
          <w:lang w:eastAsia="pt-BR"/>
        </w:rPr>
        <w:t xml:space="preserve"> </w:t>
      </w:r>
      <w:r w:rsidRPr="00F53E94">
        <w:rPr>
          <w:rFonts w:ascii="Times" w:eastAsia="Times New Roman" w:hAnsi="Times" w:cs="Times New Roman"/>
          <w:lang w:eastAsia="pt-BR"/>
        </w:rPr>
        <w:t>ética</w:t>
      </w:r>
      <w:r w:rsidRPr="0093771E">
        <w:rPr>
          <w:rFonts w:ascii="Times" w:eastAsia="Times New Roman" w:hAnsi="Times" w:cs="Times New Roman"/>
          <w:lang w:eastAsia="pt-BR"/>
        </w:rPr>
        <w:t xml:space="preserve"> e segurança</w:t>
      </w:r>
      <w:r w:rsidRPr="00F53E94">
        <w:rPr>
          <w:rFonts w:ascii="Times" w:eastAsia="Times New Roman" w:hAnsi="Times" w:cs="Times New Roman"/>
          <w:lang w:eastAsia="pt-BR"/>
        </w:rPr>
        <w:t xml:space="preserve">, permitindo </w:t>
      </w:r>
      <w:r w:rsidRPr="0093771E">
        <w:rPr>
          <w:rFonts w:ascii="Times" w:eastAsia="Times New Roman" w:hAnsi="Times" w:cs="Times New Roman"/>
          <w:lang w:eastAsia="pt-BR"/>
        </w:rPr>
        <w:t xml:space="preserve">que </w:t>
      </w:r>
      <w:r w:rsidRPr="00F53E94">
        <w:rPr>
          <w:rFonts w:ascii="Times" w:eastAsia="Times New Roman" w:hAnsi="Times" w:cs="Times New Roman"/>
          <w:lang w:eastAsia="pt-BR"/>
        </w:rPr>
        <w:t xml:space="preserve">a experimentação </w:t>
      </w:r>
      <w:r w:rsidRPr="0093771E">
        <w:rPr>
          <w:rFonts w:ascii="Times" w:eastAsia="Times New Roman" w:hAnsi="Times" w:cs="Times New Roman"/>
          <w:lang w:eastAsia="pt-BR"/>
        </w:rPr>
        <w:t xml:space="preserve">ocorra </w:t>
      </w:r>
      <w:r w:rsidRPr="00F53E94">
        <w:rPr>
          <w:rFonts w:ascii="Times" w:eastAsia="Times New Roman" w:hAnsi="Times" w:cs="Times New Roman"/>
          <w:lang w:eastAsia="pt-BR"/>
        </w:rPr>
        <w:t xml:space="preserve">sem riscos associados ao uso de dados sensíveis. Após a familiarização com os dados, realiza-se uma </w:t>
      </w:r>
      <w:r w:rsidR="0093771E">
        <w:rPr>
          <w:rFonts w:ascii="Times" w:eastAsia="Times New Roman" w:hAnsi="Times" w:cs="Times New Roman"/>
          <w:i/>
          <w:iCs/>
          <w:lang w:eastAsia="pt-BR"/>
        </w:rPr>
        <w:t>A</w:t>
      </w:r>
      <w:r w:rsidRPr="0093771E">
        <w:rPr>
          <w:rFonts w:ascii="Times" w:eastAsia="Times New Roman" w:hAnsi="Times" w:cs="Times New Roman"/>
          <w:i/>
          <w:iCs/>
          <w:lang w:eastAsia="pt-BR"/>
        </w:rPr>
        <w:t xml:space="preserve">nálise </w:t>
      </w:r>
      <w:r w:rsidR="0093771E">
        <w:rPr>
          <w:rFonts w:ascii="Times" w:eastAsia="Times New Roman" w:hAnsi="Times" w:cs="Times New Roman"/>
          <w:i/>
          <w:iCs/>
          <w:lang w:eastAsia="pt-BR"/>
        </w:rPr>
        <w:t>E</w:t>
      </w:r>
      <w:r w:rsidRPr="0093771E">
        <w:rPr>
          <w:rFonts w:ascii="Times" w:eastAsia="Times New Roman" w:hAnsi="Times" w:cs="Times New Roman"/>
          <w:i/>
          <w:iCs/>
          <w:lang w:eastAsia="pt-BR"/>
        </w:rPr>
        <w:t xml:space="preserve">xploratória de </w:t>
      </w:r>
      <w:r w:rsidR="0093771E">
        <w:rPr>
          <w:rFonts w:ascii="Times" w:eastAsia="Times New Roman" w:hAnsi="Times" w:cs="Times New Roman"/>
          <w:i/>
          <w:iCs/>
          <w:lang w:eastAsia="pt-BR"/>
        </w:rPr>
        <w:t>D</w:t>
      </w:r>
      <w:r w:rsidRPr="0093771E">
        <w:rPr>
          <w:rFonts w:ascii="Times" w:eastAsia="Times New Roman" w:hAnsi="Times" w:cs="Times New Roman"/>
          <w:i/>
          <w:iCs/>
          <w:lang w:eastAsia="pt-BR"/>
        </w:rPr>
        <w:t xml:space="preserve">ados </w:t>
      </w:r>
      <w:r w:rsidRPr="0093771E">
        <w:rPr>
          <w:rFonts w:ascii="Times" w:eastAsia="Times New Roman" w:hAnsi="Times" w:cs="Times New Roman"/>
          <w:lang w:eastAsia="pt-BR"/>
        </w:rPr>
        <w:t>(</w:t>
      </w:r>
      <w:proofErr w:type="spellStart"/>
      <w:r w:rsidRPr="0093771E">
        <w:rPr>
          <w:rFonts w:ascii="Times" w:eastAsia="Times New Roman" w:hAnsi="Times" w:cs="Times New Roman"/>
          <w:i/>
          <w:iCs/>
          <w:lang w:eastAsia="pt-BR"/>
        </w:rPr>
        <w:t>Exploratory</w:t>
      </w:r>
      <w:proofErr w:type="spellEnd"/>
      <w:r w:rsidRPr="0093771E">
        <w:rPr>
          <w:rFonts w:ascii="Times" w:eastAsia="Times New Roman" w:hAnsi="Times" w:cs="Times New Roman"/>
          <w:i/>
          <w:iCs/>
          <w:lang w:eastAsia="pt-BR"/>
        </w:rPr>
        <w:t xml:space="preserve"> Data </w:t>
      </w:r>
      <w:proofErr w:type="spellStart"/>
      <w:r w:rsidRPr="0093771E">
        <w:rPr>
          <w:rFonts w:ascii="Times" w:eastAsia="Times New Roman" w:hAnsi="Times" w:cs="Times New Roman"/>
          <w:i/>
          <w:iCs/>
          <w:lang w:eastAsia="pt-BR"/>
        </w:rPr>
        <w:t>Analys</w:t>
      </w:r>
      <w:r w:rsidR="002D2CD2" w:rsidRPr="0093771E">
        <w:rPr>
          <w:rFonts w:ascii="Times" w:eastAsia="Times New Roman" w:hAnsi="Times" w:cs="Times New Roman"/>
          <w:i/>
          <w:iCs/>
          <w:lang w:eastAsia="pt-BR"/>
        </w:rPr>
        <w:t>i</w:t>
      </w:r>
      <w:r w:rsidRPr="0093771E">
        <w:rPr>
          <w:rFonts w:ascii="Times" w:eastAsia="Times New Roman" w:hAnsi="Times" w:cs="Times New Roman"/>
          <w:i/>
          <w:iCs/>
          <w:lang w:eastAsia="pt-BR"/>
        </w:rPr>
        <w:t>s</w:t>
      </w:r>
      <w:proofErr w:type="spellEnd"/>
      <w:r w:rsidRPr="0093771E">
        <w:rPr>
          <w:rFonts w:ascii="Times" w:eastAsia="Times New Roman" w:hAnsi="Times" w:cs="Times New Roman"/>
          <w:i/>
          <w:iCs/>
          <w:lang w:eastAsia="pt-BR"/>
        </w:rPr>
        <w:t xml:space="preserve"> - EDA</w:t>
      </w:r>
      <w:r w:rsidRPr="0093771E">
        <w:rPr>
          <w:rFonts w:ascii="Times" w:eastAsia="Times New Roman" w:hAnsi="Times" w:cs="Times New Roman"/>
          <w:lang w:eastAsia="pt-BR"/>
        </w:rPr>
        <w:t>)</w:t>
      </w:r>
      <w:r w:rsidRPr="00F53E94">
        <w:rPr>
          <w:rFonts w:ascii="Times" w:eastAsia="Times New Roman" w:hAnsi="Times" w:cs="Times New Roman"/>
          <w:lang w:eastAsia="pt-BR"/>
        </w:rPr>
        <w:t>, composta por procedimentos como cálculos estatísticos, tratamento de valores ausentes, verificação de correlações, identificação de variáveis categóricas e numéricas e produção de visualizações gráficas</w:t>
      </w:r>
      <w:r w:rsidR="0093771E">
        <w:rPr>
          <w:rFonts w:ascii="Times" w:eastAsia="Times New Roman" w:hAnsi="Times" w:cs="Times New Roman"/>
          <w:lang w:eastAsia="pt-BR"/>
        </w:rPr>
        <w:t>, entre outros passos</w:t>
      </w:r>
      <w:r w:rsidRPr="00F53E94">
        <w:rPr>
          <w:rFonts w:ascii="Times" w:eastAsia="Times New Roman" w:hAnsi="Times" w:cs="Times New Roman"/>
          <w:lang w:eastAsia="pt-BR"/>
        </w:rPr>
        <w:t>.</w:t>
      </w:r>
    </w:p>
    <w:p w14:paraId="6F2924E8" w14:textId="1D3CC18D" w:rsidR="00F53E94" w:rsidRPr="00F53E94" w:rsidRDefault="00F53E94" w:rsidP="00F53E94">
      <w:pPr>
        <w:tabs>
          <w:tab w:val="left" w:pos="720"/>
        </w:tabs>
        <w:spacing w:before="120" w:after="0" w:line="240" w:lineRule="auto"/>
        <w:ind w:firstLine="708"/>
        <w:jc w:val="both"/>
        <w:rPr>
          <w:rFonts w:ascii="Times" w:eastAsia="Times New Roman" w:hAnsi="Times" w:cs="Times New Roman"/>
          <w:lang w:eastAsia="pt-BR"/>
        </w:rPr>
      </w:pPr>
      <w:r w:rsidRPr="00F53E94">
        <w:rPr>
          <w:rFonts w:ascii="Times" w:eastAsia="Times New Roman" w:hAnsi="Times" w:cs="Times New Roman"/>
          <w:lang w:eastAsia="pt-BR"/>
        </w:rPr>
        <w:t>Concluída essa análise, inicia-se o pré-processamento dos dados, etapa em que são aplicadas técnicas como normalização ou padronização de variáveis numéricas, codificação de variáveis categóricas, balanceamento de classes por meio de algoritmos do pacote quando necessário, e divisão da base em conjuntos de treinamento e teste. Essas operações asseguram que os algoritmos possam operar adequadamente e reduzam vulnerabilidades analíticas, como vieses decorrentes de desbalanceamentos.</w:t>
      </w:r>
    </w:p>
    <w:p w14:paraId="1879C920" w14:textId="4E0A4DFF" w:rsidR="00F53E94" w:rsidRPr="00F53E94" w:rsidRDefault="00F53E94" w:rsidP="00F53E94">
      <w:pPr>
        <w:tabs>
          <w:tab w:val="left" w:pos="720"/>
        </w:tabs>
        <w:spacing w:before="120" w:after="0" w:line="240" w:lineRule="auto"/>
        <w:ind w:firstLine="708"/>
        <w:jc w:val="both"/>
        <w:rPr>
          <w:rFonts w:ascii="Times" w:eastAsia="Times New Roman" w:hAnsi="Times" w:cs="Times New Roman"/>
          <w:lang w:eastAsia="pt-BR"/>
        </w:rPr>
      </w:pPr>
      <w:r w:rsidRPr="00F53E94">
        <w:rPr>
          <w:rFonts w:ascii="Times" w:eastAsia="Times New Roman" w:hAnsi="Times" w:cs="Times New Roman"/>
          <w:lang w:eastAsia="pt-BR"/>
        </w:rPr>
        <w:t xml:space="preserve">Com a base devidamente preparada, avançam-se para as fases de descoberta de </w:t>
      </w:r>
      <w:r w:rsidR="0093771E">
        <w:rPr>
          <w:rFonts w:ascii="Times" w:eastAsia="Times New Roman" w:hAnsi="Times" w:cs="Times New Roman"/>
          <w:lang w:eastAsia="pt-BR"/>
        </w:rPr>
        <w:t xml:space="preserve">regras de associação </w:t>
      </w:r>
      <w:r w:rsidRPr="00F53E94">
        <w:rPr>
          <w:rFonts w:ascii="Times" w:eastAsia="Times New Roman" w:hAnsi="Times" w:cs="Times New Roman"/>
          <w:lang w:eastAsia="pt-BR"/>
        </w:rPr>
        <w:t xml:space="preserve">e modelagem preditiva. A extração de padrões </w:t>
      </w:r>
      <w:r w:rsidR="0093771E" w:rsidRPr="0093771E">
        <w:rPr>
          <w:rFonts w:ascii="Times" w:eastAsia="Times New Roman" w:hAnsi="Times" w:cs="Times New Roman"/>
          <w:lang w:eastAsia="pt-BR"/>
        </w:rPr>
        <w:t xml:space="preserve">identificará </w:t>
      </w:r>
      <w:r w:rsidRPr="00F53E94">
        <w:rPr>
          <w:rFonts w:ascii="Times" w:eastAsia="Times New Roman" w:hAnsi="Times" w:cs="Times New Roman"/>
          <w:lang w:eastAsia="pt-BR"/>
        </w:rPr>
        <w:t xml:space="preserve">conjuntos frequentes e </w:t>
      </w:r>
      <w:r w:rsidR="0093771E">
        <w:rPr>
          <w:rFonts w:ascii="Times" w:eastAsia="Times New Roman" w:hAnsi="Times" w:cs="Times New Roman"/>
          <w:lang w:eastAsia="pt-BR"/>
        </w:rPr>
        <w:t xml:space="preserve">irá </w:t>
      </w:r>
      <w:r w:rsidRPr="00F53E94">
        <w:rPr>
          <w:rFonts w:ascii="Times" w:eastAsia="Times New Roman" w:hAnsi="Times" w:cs="Times New Roman"/>
          <w:lang w:eastAsia="pt-BR"/>
        </w:rPr>
        <w:t xml:space="preserve">gerar regras de associação avaliadas por métricas como suporte, confiança e </w:t>
      </w:r>
      <w:proofErr w:type="spellStart"/>
      <w:r w:rsidRPr="00F53E94">
        <w:rPr>
          <w:rFonts w:ascii="Times" w:eastAsia="Times New Roman" w:hAnsi="Times" w:cs="Times New Roman"/>
          <w:i/>
          <w:iCs/>
          <w:lang w:eastAsia="pt-BR"/>
        </w:rPr>
        <w:t>lift</w:t>
      </w:r>
      <w:proofErr w:type="spellEnd"/>
      <w:r w:rsidRPr="00F53E94">
        <w:rPr>
          <w:rFonts w:ascii="Times" w:eastAsia="Times New Roman" w:hAnsi="Times" w:cs="Times New Roman"/>
          <w:lang w:eastAsia="pt-BR"/>
        </w:rPr>
        <w:t xml:space="preserve">, conforme descrito por </w:t>
      </w:r>
      <w:proofErr w:type="spellStart"/>
      <w:r w:rsidRPr="00F53E94">
        <w:rPr>
          <w:rFonts w:ascii="Times" w:eastAsia="Times New Roman" w:hAnsi="Times" w:cs="Times New Roman"/>
          <w:lang w:eastAsia="pt-BR"/>
        </w:rPr>
        <w:t>Agrawal</w:t>
      </w:r>
      <w:proofErr w:type="spellEnd"/>
      <w:r w:rsidRPr="00F53E94">
        <w:rPr>
          <w:rFonts w:ascii="Times" w:eastAsia="Times New Roman" w:hAnsi="Times" w:cs="Times New Roman"/>
          <w:lang w:eastAsia="pt-BR"/>
        </w:rPr>
        <w:t xml:space="preserve"> e </w:t>
      </w:r>
      <w:proofErr w:type="spellStart"/>
      <w:r w:rsidRPr="00F53E94">
        <w:rPr>
          <w:rFonts w:ascii="Times" w:eastAsia="Times New Roman" w:hAnsi="Times" w:cs="Times New Roman"/>
          <w:lang w:eastAsia="pt-BR"/>
        </w:rPr>
        <w:t>Srikant</w:t>
      </w:r>
      <w:proofErr w:type="spellEnd"/>
      <w:r w:rsidRPr="00F53E94">
        <w:rPr>
          <w:rFonts w:ascii="Times" w:eastAsia="Times New Roman" w:hAnsi="Times" w:cs="Times New Roman"/>
          <w:lang w:eastAsia="pt-BR"/>
        </w:rPr>
        <w:t xml:space="preserve"> (1994) e aprimorado por Li (2025). Complementarmente, a modelagem preditiva envolve o treinamento de algoritmos supervisionados</w:t>
      </w:r>
      <w:r w:rsidR="0093771E">
        <w:rPr>
          <w:rFonts w:ascii="Times" w:eastAsia="Times New Roman" w:hAnsi="Times" w:cs="Times New Roman"/>
          <w:lang w:eastAsia="pt-BR"/>
        </w:rPr>
        <w:t xml:space="preserve">, os quais serão </w:t>
      </w:r>
      <w:r w:rsidRPr="00F53E94">
        <w:rPr>
          <w:rFonts w:ascii="Times" w:eastAsia="Times New Roman" w:hAnsi="Times" w:cs="Times New Roman"/>
          <w:lang w:eastAsia="pt-BR"/>
        </w:rPr>
        <w:t>avaliados a partir de métricas como acurácia, precisão, recall, F1-score e matriz de confusão, conforme estabelecido na literatura</w:t>
      </w:r>
      <w:r w:rsidR="0093771E">
        <w:rPr>
          <w:rFonts w:ascii="Times" w:eastAsia="Times New Roman" w:hAnsi="Times" w:cs="Times New Roman"/>
          <w:lang w:eastAsia="pt-BR"/>
        </w:rPr>
        <w:t xml:space="preserve"> observada</w:t>
      </w:r>
      <w:r w:rsidRPr="00F53E94">
        <w:rPr>
          <w:rFonts w:ascii="Times" w:eastAsia="Times New Roman" w:hAnsi="Times" w:cs="Times New Roman"/>
          <w:lang w:eastAsia="pt-BR"/>
        </w:rPr>
        <w:t>.</w:t>
      </w:r>
    </w:p>
    <w:p w14:paraId="54F11734" w14:textId="1B792575" w:rsidR="00AB6973" w:rsidRDefault="00F53E94" w:rsidP="00C36E18">
      <w:pPr>
        <w:tabs>
          <w:tab w:val="left" w:pos="720"/>
        </w:tabs>
        <w:spacing w:before="120" w:after="0" w:line="240" w:lineRule="auto"/>
        <w:ind w:firstLine="708"/>
        <w:jc w:val="both"/>
        <w:rPr>
          <w:rFonts w:ascii="Times" w:eastAsia="Times New Roman" w:hAnsi="Times" w:cs="Times New Roman"/>
          <w:lang w:eastAsia="pt-BR"/>
        </w:rPr>
      </w:pPr>
      <w:r w:rsidRPr="00F53E94">
        <w:rPr>
          <w:rFonts w:ascii="Times" w:eastAsia="Times New Roman" w:hAnsi="Times" w:cs="Times New Roman"/>
          <w:lang w:eastAsia="pt-BR"/>
        </w:rPr>
        <w:t>Por fim, a análise dos resultados concentra-se na interpretação dos padrões descobertos, identificando variáveis mais influentes, tendências relevantes e possíveis perfis de risco. A interpretação busca estabelecer conexões entre os achados e ações institucionais potencialmente aplicáveis, em consonância com os objetivos da pesquisa e com a tendência de aplicação prática observada em estudos contemporâneos da área.</w:t>
      </w:r>
    </w:p>
    <w:p w14:paraId="38499010" w14:textId="77777777" w:rsidR="00C36E18" w:rsidRDefault="00C36E18" w:rsidP="00C36E18">
      <w:pPr>
        <w:tabs>
          <w:tab w:val="left" w:pos="720"/>
        </w:tabs>
        <w:spacing w:before="120" w:after="0" w:line="240" w:lineRule="auto"/>
        <w:jc w:val="both"/>
        <w:rPr>
          <w:rFonts w:ascii="Times" w:eastAsia="Times New Roman" w:hAnsi="Times" w:cs="Times New Roman"/>
          <w:lang w:eastAsia="pt-BR"/>
        </w:rPr>
      </w:pPr>
    </w:p>
    <w:p w14:paraId="4EB09B3D" w14:textId="4E8B124A" w:rsidR="00C36E18" w:rsidRPr="00AB6973" w:rsidRDefault="00EC46E8" w:rsidP="00C36E18">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5</w:t>
      </w:r>
      <w:r w:rsidR="00C36E18" w:rsidRPr="5DA1AE22">
        <w:rPr>
          <w:rFonts w:ascii="Times" w:eastAsia="Times New Roman" w:hAnsi="Times" w:cs="Times New Roman"/>
          <w:b/>
          <w:bCs/>
          <w:kern w:val="28"/>
          <w:sz w:val="26"/>
          <w:szCs w:val="26"/>
          <w:lang w:eastAsia="pt-BR"/>
          <w14:ligatures w14:val="none"/>
        </w:rPr>
        <w:t xml:space="preserve">. </w:t>
      </w:r>
      <w:r w:rsidR="00C36E18">
        <w:rPr>
          <w:rFonts w:ascii="Times" w:eastAsia="Times New Roman" w:hAnsi="Times" w:cs="Times New Roman"/>
          <w:b/>
          <w:bCs/>
          <w:kern w:val="28"/>
          <w:sz w:val="26"/>
          <w:szCs w:val="26"/>
          <w:lang w:eastAsia="pt-BR"/>
          <w14:ligatures w14:val="none"/>
        </w:rPr>
        <w:t>Aspectos</w:t>
      </w:r>
      <w:r w:rsidR="00C36E18" w:rsidRPr="00C36E18">
        <w:rPr>
          <w:rFonts w:ascii="Times" w:eastAsia="Times New Roman" w:hAnsi="Times" w:cs="Times New Roman"/>
          <w:b/>
          <w:bCs/>
          <w:kern w:val="28"/>
          <w:sz w:val="26"/>
          <w:szCs w:val="26"/>
          <w:lang w:eastAsia="pt-BR"/>
          <w14:ligatures w14:val="none"/>
        </w:rPr>
        <w:t xml:space="preserve"> </w:t>
      </w:r>
      <w:r w:rsidR="00C36E18">
        <w:rPr>
          <w:rFonts w:ascii="Times" w:eastAsia="Times New Roman" w:hAnsi="Times" w:cs="Times New Roman"/>
          <w:b/>
          <w:bCs/>
          <w:kern w:val="28"/>
          <w:sz w:val="26"/>
          <w:szCs w:val="26"/>
          <w:lang w:eastAsia="pt-BR"/>
          <w14:ligatures w14:val="none"/>
        </w:rPr>
        <w:t>é</w:t>
      </w:r>
      <w:r w:rsidR="00C36E18" w:rsidRPr="00C36E18">
        <w:rPr>
          <w:rFonts w:ascii="Times" w:eastAsia="Times New Roman" w:hAnsi="Times" w:cs="Times New Roman"/>
          <w:b/>
          <w:bCs/>
          <w:kern w:val="28"/>
          <w:sz w:val="26"/>
          <w:szCs w:val="26"/>
          <w:lang w:eastAsia="pt-BR"/>
          <w14:ligatures w14:val="none"/>
        </w:rPr>
        <w:t>ticos do uso da IA</w:t>
      </w:r>
    </w:p>
    <w:p w14:paraId="6D0E89CD" w14:textId="13A331A2" w:rsidR="0061026E" w:rsidRPr="0061026E" w:rsidRDefault="00C36E18" w:rsidP="0061026E">
      <w:pPr>
        <w:tabs>
          <w:tab w:val="left" w:pos="720"/>
        </w:tabs>
        <w:spacing w:before="120" w:after="0" w:line="240" w:lineRule="auto"/>
        <w:ind w:firstLine="708"/>
        <w:jc w:val="both"/>
        <w:rPr>
          <w:rFonts w:ascii="Times" w:eastAsia="Times New Roman" w:hAnsi="Times"/>
          <w:lang w:eastAsia="pt-BR"/>
        </w:rPr>
      </w:pPr>
      <w:r w:rsidRPr="00F53E94">
        <w:rPr>
          <w:rFonts w:ascii="Times" w:eastAsia="Times New Roman" w:hAnsi="Times" w:cs="Times New Roman"/>
          <w:lang w:eastAsia="pt-BR"/>
        </w:rPr>
        <w:tab/>
      </w:r>
      <w:r w:rsidR="0061026E" w:rsidRPr="0061026E">
        <w:rPr>
          <w:rFonts w:ascii="Times" w:eastAsia="Times New Roman" w:hAnsi="Times"/>
          <w:lang w:eastAsia="pt-BR"/>
        </w:rPr>
        <w:t xml:space="preserve">O uso de técnicas de Inteligência Artificial e Mineração de Dados em contextos educacionais envolve uma série de considerações éticas relacionadas à privacidade, segurança e uso responsável das informações. Neste projeto, optou-se pela utilização de </w:t>
      </w:r>
      <w:r w:rsidR="0061026E" w:rsidRPr="0061026E">
        <w:rPr>
          <w:rFonts w:ascii="Times" w:eastAsia="Times New Roman" w:hAnsi="Times"/>
          <w:lang w:eastAsia="pt-BR"/>
        </w:rPr>
        <w:lastRenderedPageBreak/>
        <w:t>uma base de dados sintética, o que elimina riscos associados à exposição de dados pessoais e garante conformidade com princípios de proteção de dados.</w:t>
      </w:r>
    </w:p>
    <w:p w14:paraId="61C97176" w14:textId="77777777" w:rsidR="0061026E" w:rsidRPr="0061026E" w:rsidRDefault="0061026E" w:rsidP="0061026E">
      <w:pPr>
        <w:tabs>
          <w:tab w:val="left" w:pos="720"/>
        </w:tabs>
        <w:spacing w:before="120" w:after="0" w:line="240" w:lineRule="auto"/>
        <w:ind w:firstLine="708"/>
        <w:jc w:val="both"/>
        <w:rPr>
          <w:rFonts w:ascii="Times" w:eastAsia="Times New Roman" w:hAnsi="Times"/>
          <w:lang w:eastAsia="pt-BR"/>
        </w:rPr>
      </w:pPr>
      <w:r w:rsidRPr="0061026E">
        <w:rPr>
          <w:rFonts w:ascii="Times" w:eastAsia="Times New Roman" w:hAnsi="Times"/>
          <w:lang w:eastAsia="pt-BR"/>
        </w:rPr>
        <w:t>Mesmo em ambientes simulados, é importante considerar possíveis vieses presentes nos dados ou introduzidos pelos algoritmos, que podem influenciar a interpretação dos resultados. Modelos de análise podem reforçar padrões existentes ou gerar conclusões que, se aplicadas de forma inadequada, podem impactar negativamente decisões pedagógicas.</w:t>
      </w:r>
    </w:p>
    <w:p w14:paraId="08129C9A" w14:textId="69A7F68C" w:rsidR="0061026E" w:rsidRPr="0061026E" w:rsidRDefault="0061026E" w:rsidP="0061026E">
      <w:pPr>
        <w:tabs>
          <w:tab w:val="left" w:pos="720"/>
        </w:tabs>
        <w:spacing w:before="120" w:after="0" w:line="240" w:lineRule="auto"/>
        <w:ind w:firstLine="708"/>
        <w:jc w:val="both"/>
        <w:rPr>
          <w:rFonts w:ascii="Times" w:eastAsia="Times New Roman" w:hAnsi="Times"/>
          <w:lang w:eastAsia="pt-BR"/>
        </w:rPr>
      </w:pPr>
      <w:r w:rsidRPr="0061026E">
        <w:rPr>
          <w:rFonts w:ascii="Times" w:eastAsia="Times New Roman" w:hAnsi="Times"/>
          <w:lang w:eastAsia="pt-BR"/>
        </w:rPr>
        <w:t>Além disso, destaca-se a responsabilidade no uso dos resultados gerados pelas técnicas de mineração de dados. As informações obtidas devem ser utilizadas como suporte à tomada de decisão, e não como substituição do julgamento humano</w:t>
      </w:r>
      <w:r>
        <w:rPr>
          <w:rFonts w:ascii="Times" w:eastAsia="Times New Roman" w:hAnsi="Times"/>
          <w:lang w:eastAsia="pt-BR"/>
        </w:rPr>
        <w:t>.</w:t>
      </w:r>
    </w:p>
    <w:p w14:paraId="58D972ED" w14:textId="76B3C560" w:rsidR="00C36E18" w:rsidRDefault="00C36E18" w:rsidP="0061026E">
      <w:pPr>
        <w:tabs>
          <w:tab w:val="left" w:pos="720"/>
        </w:tabs>
        <w:spacing w:before="120" w:after="0" w:line="240" w:lineRule="auto"/>
        <w:jc w:val="both"/>
        <w:rPr>
          <w:rFonts w:ascii="Times" w:eastAsia="Times New Roman" w:hAnsi="Times"/>
          <w:lang w:eastAsia="pt-BR"/>
        </w:rPr>
      </w:pPr>
    </w:p>
    <w:p w14:paraId="7EFCF323" w14:textId="58194741" w:rsidR="00C36E18" w:rsidRPr="00AB6973" w:rsidRDefault="00EC46E8" w:rsidP="00C36E18">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6</w:t>
      </w:r>
      <w:r w:rsidR="00C36E18" w:rsidRPr="5DA1AE22">
        <w:rPr>
          <w:rFonts w:ascii="Times" w:eastAsia="Times New Roman" w:hAnsi="Times" w:cs="Times New Roman"/>
          <w:b/>
          <w:bCs/>
          <w:kern w:val="28"/>
          <w:sz w:val="26"/>
          <w:szCs w:val="26"/>
          <w:lang w:eastAsia="pt-BR"/>
          <w14:ligatures w14:val="none"/>
        </w:rPr>
        <w:t xml:space="preserve">. </w:t>
      </w:r>
      <w:r w:rsidR="00C36E18">
        <w:rPr>
          <w:rFonts w:ascii="Times" w:eastAsia="Times New Roman" w:hAnsi="Times" w:cs="Times New Roman"/>
          <w:b/>
          <w:bCs/>
          <w:kern w:val="28"/>
          <w:sz w:val="26"/>
          <w:szCs w:val="26"/>
          <w:lang w:eastAsia="pt-BR"/>
          <w14:ligatures w14:val="none"/>
        </w:rPr>
        <w:t xml:space="preserve">Descrição do </w:t>
      </w:r>
      <w:proofErr w:type="spellStart"/>
      <w:r w:rsidR="00C36E18">
        <w:rPr>
          <w:rFonts w:ascii="Times" w:eastAsia="Times New Roman" w:hAnsi="Times" w:cs="Times New Roman"/>
          <w:b/>
          <w:bCs/>
          <w:kern w:val="28"/>
          <w:sz w:val="26"/>
          <w:szCs w:val="26"/>
          <w:lang w:eastAsia="pt-BR"/>
          <w14:ligatures w14:val="none"/>
        </w:rPr>
        <w:t>dataset</w:t>
      </w:r>
      <w:proofErr w:type="spellEnd"/>
    </w:p>
    <w:p w14:paraId="164D7341" w14:textId="77777777" w:rsidR="00EC46E8" w:rsidRPr="00EC46E8" w:rsidRDefault="00C36E18" w:rsidP="00EC46E8">
      <w:pPr>
        <w:tabs>
          <w:tab w:val="left" w:pos="720"/>
        </w:tabs>
        <w:spacing w:before="120" w:after="0" w:line="240" w:lineRule="auto"/>
        <w:ind w:firstLine="708"/>
        <w:jc w:val="both"/>
        <w:rPr>
          <w:rFonts w:ascii="Times" w:eastAsia="Times New Roman" w:hAnsi="Times"/>
          <w:lang w:eastAsia="pt-BR"/>
        </w:rPr>
      </w:pPr>
      <w:r w:rsidRPr="00F53E94">
        <w:rPr>
          <w:rFonts w:ascii="Times" w:eastAsia="Times New Roman" w:hAnsi="Times" w:cs="Times New Roman"/>
          <w:lang w:eastAsia="pt-BR"/>
        </w:rPr>
        <w:tab/>
      </w:r>
      <w:r w:rsidR="00023151" w:rsidRPr="00023151">
        <w:rPr>
          <w:rFonts w:ascii="Times" w:eastAsia="Times New Roman" w:hAnsi="Times"/>
          <w:lang w:eastAsia="pt-BR"/>
        </w:rPr>
        <w:t xml:space="preserve">O </w:t>
      </w:r>
      <w:proofErr w:type="spellStart"/>
      <w:r w:rsidR="00023151" w:rsidRPr="00023151">
        <w:rPr>
          <w:rFonts w:ascii="Times" w:eastAsia="Times New Roman" w:hAnsi="Times"/>
          <w:lang w:eastAsia="pt-BR"/>
        </w:rPr>
        <w:t>dataset</w:t>
      </w:r>
      <w:proofErr w:type="spellEnd"/>
      <w:r w:rsidR="00023151" w:rsidRPr="00023151">
        <w:rPr>
          <w:rFonts w:ascii="Times" w:eastAsia="Times New Roman" w:hAnsi="Times"/>
          <w:lang w:eastAsia="pt-BR"/>
        </w:rPr>
        <w:t xml:space="preserve"> selecionado contém dez milhões de registros de desempenho de alunos gerados sinteticamente, </w:t>
      </w:r>
      <w:r w:rsidR="00023151">
        <w:rPr>
          <w:rFonts w:ascii="Times" w:eastAsia="Times New Roman" w:hAnsi="Times"/>
          <w:lang w:eastAsia="pt-BR"/>
        </w:rPr>
        <w:t xml:space="preserve">os quais foram </w:t>
      </w:r>
      <w:r w:rsidR="00023151" w:rsidRPr="00023151">
        <w:rPr>
          <w:rFonts w:ascii="Times" w:eastAsia="Times New Roman" w:hAnsi="Times"/>
          <w:lang w:eastAsia="pt-BR"/>
        </w:rPr>
        <w:t xml:space="preserve">projetados para simular dados educacionais reais </w:t>
      </w:r>
      <w:r w:rsidR="00023151">
        <w:rPr>
          <w:rFonts w:ascii="Times" w:eastAsia="Times New Roman" w:hAnsi="Times"/>
          <w:lang w:eastAsia="pt-BR"/>
        </w:rPr>
        <w:t>de estudantes d</w:t>
      </w:r>
      <w:r w:rsidR="00023151" w:rsidRPr="00023151">
        <w:rPr>
          <w:rFonts w:ascii="Times" w:eastAsia="Times New Roman" w:hAnsi="Times"/>
          <w:lang w:eastAsia="pt-BR"/>
        </w:rPr>
        <w:t xml:space="preserve">o ensino médio. Os dados </w:t>
      </w:r>
      <w:r w:rsidR="00023151">
        <w:rPr>
          <w:rFonts w:ascii="Times" w:eastAsia="Times New Roman" w:hAnsi="Times"/>
          <w:lang w:eastAsia="pt-BR"/>
        </w:rPr>
        <w:t>i</w:t>
      </w:r>
      <w:r w:rsidR="00023151" w:rsidRPr="00023151">
        <w:rPr>
          <w:rFonts w:ascii="Times" w:eastAsia="Times New Roman" w:hAnsi="Times"/>
          <w:lang w:eastAsia="pt-BR"/>
        </w:rPr>
        <w:t>ncluem recursos detalhados</w:t>
      </w:r>
      <w:r w:rsidR="00023151">
        <w:rPr>
          <w:rFonts w:ascii="Times" w:eastAsia="Times New Roman" w:hAnsi="Times"/>
          <w:lang w:eastAsia="pt-BR"/>
        </w:rPr>
        <w:t xml:space="preserve">, como: dados </w:t>
      </w:r>
      <w:r w:rsidR="00023151" w:rsidRPr="00023151">
        <w:rPr>
          <w:rFonts w:ascii="Times" w:eastAsia="Times New Roman" w:hAnsi="Times"/>
          <w:lang w:eastAsia="pt-BR"/>
        </w:rPr>
        <w:t>demográficos, socioeconômicos, acadêmicos, comportamentais e de contexto escolar para cada aluno.</w:t>
      </w:r>
      <w:r w:rsidR="00EC46E8">
        <w:rPr>
          <w:rFonts w:ascii="Times" w:eastAsia="Times New Roman" w:hAnsi="Times"/>
          <w:lang w:eastAsia="pt-BR"/>
        </w:rPr>
        <w:t xml:space="preserve"> </w:t>
      </w:r>
      <w:r w:rsidR="00EC46E8" w:rsidRPr="00EC46E8">
        <w:rPr>
          <w:rFonts w:ascii="Times" w:eastAsia="Times New Roman" w:hAnsi="Times"/>
          <w:lang w:eastAsia="pt-BR"/>
        </w:rPr>
        <w:t>O processo de preparação dos dados foi simplificado em função das características da base sintética utilizada, que já se encontrava completa, sem valores ausentes ou inconsistências relevantes. Dessa forma, não foi necessário realizar etapas de imputação ou tratamento de dados faltantes.</w:t>
      </w:r>
    </w:p>
    <w:p w14:paraId="344B4E0B" w14:textId="77777777" w:rsidR="00EC46E8" w:rsidRPr="00EC46E8" w:rsidRDefault="00EC46E8" w:rsidP="00EC46E8">
      <w:pPr>
        <w:tabs>
          <w:tab w:val="left" w:pos="720"/>
        </w:tabs>
        <w:spacing w:before="120" w:after="0" w:line="240" w:lineRule="auto"/>
        <w:ind w:firstLine="708"/>
        <w:jc w:val="both"/>
        <w:rPr>
          <w:rFonts w:ascii="Times" w:eastAsia="Times New Roman" w:hAnsi="Times"/>
          <w:lang w:eastAsia="pt-BR"/>
        </w:rPr>
      </w:pPr>
      <w:r w:rsidRPr="00EC46E8">
        <w:rPr>
          <w:rFonts w:ascii="Times" w:eastAsia="Times New Roman" w:hAnsi="Times"/>
          <w:lang w:eastAsia="pt-BR"/>
        </w:rPr>
        <w:t>Ainda assim, foram realizadas transformações com o objetivo de adequar os dados às técnicas analíticas empregadas. Variáveis numéricas contínuas, como notas, foram discretizadas por meio de arredondamento, facilitando sua interpretação e utilização em algoritmos baseados em regras de associação.</w:t>
      </w:r>
    </w:p>
    <w:p w14:paraId="49088458" w14:textId="30C9C957" w:rsidR="00C36E18" w:rsidRDefault="00EC46E8" w:rsidP="00EC46E8">
      <w:pPr>
        <w:tabs>
          <w:tab w:val="left" w:pos="720"/>
        </w:tabs>
        <w:spacing w:before="120" w:after="0" w:line="240" w:lineRule="auto"/>
        <w:ind w:firstLine="708"/>
        <w:jc w:val="both"/>
        <w:rPr>
          <w:rFonts w:ascii="Times" w:eastAsia="Times New Roman" w:hAnsi="Times"/>
          <w:lang w:eastAsia="pt-BR"/>
        </w:rPr>
      </w:pPr>
      <w:r w:rsidRPr="00EC46E8">
        <w:rPr>
          <w:rFonts w:ascii="Times" w:eastAsia="Times New Roman" w:hAnsi="Times"/>
          <w:lang w:eastAsia="pt-BR"/>
        </w:rPr>
        <w:t xml:space="preserve">Adicionalmente, todos os atributos categóricos foram convertidos para formato binário por meio da técnica de </w:t>
      </w:r>
      <w:proofErr w:type="spellStart"/>
      <w:r w:rsidRPr="00EC46E8">
        <w:rPr>
          <w:rFonts w:ascii="Times" w:eastAsia="Times New Roman" w:hAnsi="Times"/>
          <w:lang w:eastAsia="pt-BR"/>
        </w:rPr>
        <w:t>one</w:t>
      </w:r>
      <w:proofErr w:type="spellEnd"/>
      <w:r w:rsidRPr="00EC46E8">
        <w:rPr>
          <w:rFonts w:ascii="Times" w:eastAsia="Times New Roman" w:hAnsi="Times"/>
          <w:lang w:eastAsia="pt-BR"/>
        </w:rPr>
        <w:t xml:space="preserve">-hot </w:t>
      </w:r>
      <w:proofErr w:type="spellStart"/>
      <w:r w:rsidRPr="00EC46E8">
        <w:rPr>
          <w:rFonts w:ascii="Times" w:eastAsia="Times New Roman" w:hAnsi="Times"/>
          <w:lang w:eastAsia="pt-BR"/>
        </w:rPr>
        <w:t>encoding</w:t>
      </w:r>
      <w:proofErr w:type="spellEnd"/>
      <w:r w:rsidRPr="00EC46E8">
        <w:rPr>
          <w:rFonts w:ascii="Times" w:eastAsia="Times New Roman" w:hAnsi="Times"/>
          <w:lang w:eastAsia="pt-BR"/>
        </w:rPr>
        <w:t xml:space="preserve">, permitindo sua utilização em modelos de mineração de dados e aprendizado de máquina. </w:t>
      </w:r>
    </w:p>
    <w:p w14:paraId="78C67E26" w14:textId="77777777" w:rsidR="00C36E18" w:rsidRDefault="00C36E18" w:rsidP="00C36E18">
      <w:pPr>
        <w:tabs>
          <w:tab w:val="left" w:pos="720"/>
        </w:tabs>
        <w:spacing w:before="120" w:after="0" w:line="240" w:lineRule="auto"/>
        <w:jc w:val="both"/>
        <w:rPr>
          <w:rFonts w:ascii="Times" w:eastAsia="Times New Roman" w:hAnsi="Times"/>
          <w:lang w:eastAsia="pt-BR"/>
        </w:rPr>
      </w:pPr>
    </w:p>
    <w:p w14:paraId="70BD84FB" w14:textId="1AE9CEDA" w:rsidR="0061026E" w:rsidRPr="00AB6973" w:rsidRDefault="00EC46E8" w:rsidP="0061026E">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7</w:t>
      </w:r>
      <w:r w:rsidR="0061026E" w:rsidRPr="5DA1AE22">
        <w:rPr>
          <w:rFonts w:ascii="Times" w:eastAsia="Times New Roman" w:hAnsi="Times" w:cs="Times New Roman"/>
          <w:b/>
          <w:bCs/>
          <w:kern w:val="28"/>
          <w:sz w:val="26"/>
          <w:szCs w:val="26"/>
          <w:lang w:eastAsia="pt-BR"/>
          <w14:ligatures w14:val="none"/>
        </w:rPr>
        <w:t xml:space="preserve">. </w:t>
      </w:r>
      <w:r w:rsidR="0061026E">
        <w:rPr>
          <w:rFonts w:ascii="Times" w:eastAsia="Times New Roman" w:hAnsi="Times" w:cs="Times New Roman"/>
          <w:b/>
          <w:bCs/>
          <w:kern w:val="28"/>
          <w:sz w:val="26"/>
          <w:szCs w:val="26"/>
          <w:lang w:eastAsia="pt-BR"/>
          <w14:ligatures w14:val="none"/>
        </w:rPr>
        <w:t>Resultados esperados</w:t>
      </w:r>
    </w:p>
    <w:p w14:paraId="31E239E5" w14:textId="1F1463F1" w:rsidR="00EC46E8" w:rsidRPr="00EC46E8" w:rsidRDefault="0061026E" w:rsidP="00EC46E8">
      <w:pPr>
        <w:tabs>
          <w:tab w:val="left" w:pos="720"/>
        </w:tabs>
        <w:spacing w:before="120" w:after="0" w:line="240" w:lineRule="auto"/>
        <w:ind w:firstLine="708"/>
        <w:jc w:val="both"/>
        <w:rPr>
          <w:rFonts w:ascii="Times" w:eastAsia="Times New Roman" w:hAnsi="Times"/>
          <w:lang w:eastAsia="pt-BR"/>
        </w:rPr>
      </w:pPr>
      <w:r w:rsidRPr="00F53E94">
        <w:rPr>
          <w:rFonts w:ascii="Times" w:eastAsia="Times New Roman" w:hAnsi="Times" w:cs="Times New Roman"/>
          <w:lang w:eastAsia="pt-BR"/>
        </w:rPr>
        <w:tab/>
      </w:r>
      <w:r w:rsidR="00EC46E8" w:rsidRPr="00EC46E8">
        <w:rPr>
          <w:rFonts w:ascii="Times" w:eastAsia="Times New Roman" w:hAnsi="Times"/>
          <w:lang w:eastAsia="pt-BR"/>
        </w:rPr>
        <w:t>Espera-se que a aplicação das técnicas de mineração de dados permita a identificação de padrões ocultos e tendências relevantes nos dados educacionais analisados. Por meio da utilização de regras de associação e algoritmos analíticos, busca-se revelar relações entre variáveis acadêmicas, comportamentais e demográficas que não são facilmente perceptíveis por análises tradicionais.</w:t>
      </w:r>
    </w:p>
    <w:p w14:paraId="4ED3C4E8" w14:textId="77777777" w:rsidR="00EC46E8" w:rsidRPr="00EC46E8" w:rsidRDefault="00EC46E8" w:rsidP="00EC46E8">
      <w:pPr>
        <w:tabs>
          <w:tab w:val="left" w:pos="720"/>
        </w:tabs>
        <w:spacing w:before="120" w:after="0" w:line="240" w:lineRule="auto"/>
        <w:ind w:firstLine="708"/>
        <w:jc w:val="both"/>
        <w:rPr>
          <w:rFonts w:ascii="Times" w:eastAsia="Times New Roman" w:hAnsi="Times"/>
          <w:lang w:eastAsia="pt-BR"/>
        </w:rPr>
      </w:pPr>
      <w:r w:rsidRPr="00EC46E8">
        <w:rPr>
          <w:rFonts w:ascii="Times" w:eastAsia="Times New Roman" w:hAnsi="Times"/>
          <w:lang w:eastAsia="pt-BR"/>
        </w:rPr>
        <w:t>Os resultados pretendem demonstrar que a mineração de dados pode atuar como uma ferramenta eficaz no apoio à tomada de decisão pedagógica, contribuindo para a identificação de fatores associados ao desempenho estudantil e possibilitando a construção de estratégias educacionais mais direcionadas.</w:t>
      </w:r>
    </w:p>
    <w:p w14:paraId="1A69CDE1" w14:textId="77777777" w:rsidR="0061026E" w:rsidRPr="00C36E18" w:rsidRDefault="0061026E" w:rsidP="00C36E18">
      <w:pPr>
        <w:tabs>
          <w:tab w:val="left" w:pos="720"/>
        </w:tabs>
        <w:spacing w:before="120" w:after="0" w:line="240" w:lineRule="auto"/>
        <w:jc w:val="both"/>
        <w:rPr>
          <w:rFonts w:ascii="Times" w:eastAsia="Times New Roman" w:hAnsi="Times"/>
          <w:lang w:eastAsia="pt-BR"/>
        </w:rPr>
      </w:pPr>
    </w:p>
    <w:p w14:paraId="7F6CFD31" w14:textId="265E463F" w:rsidR="0093771E" w:rsidRPr="005E1B3D" w:rsidRDefault="00EC46E8" w:rsidP="005E1B3D">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lastRenderedPageBreak/>
        <w:t>8</w:t>
      </w:r>
      <w:r w:rsidR="00AB6973" w:rsidRPr="5DA1AE22">
        <w:rPr>
          <w:rFonts w:ascii="Times" w:eastAsia="Times New Roman" w:hAnsi="Times" w:cs="Times New Roman"/>
          <w:b/>
          <w:bCs/>
          <w:kern w:val="28"/>
          <w:sz w:val="26"/>
          <w:szCs w:val="26"/>
          <w:lang w:eastAsia="pt-BR"/>
          <w14:ligatures w14:val="none"/>
        </w:rPr>
        <w:t xml:space="preserve">. </w:t>
      </w:r>
      <w:r w:rsidR="7EA4B852" w:rsidRPr="5DA1AE22">
        <w:rPr>
          <w:rFonts w:ascii="Times" w:eastAsia="Times New Roman" w:hAnsi="Times" w:cs="Times New Roman"/>
          <w:b/>
          <w:bCs/>
          <w:kern w:val="28"/>
          <w:sz w:val="26"/>
          <w:szCs w:val="26"/>
          <w:lang w:eastAsia="pt-BR"/>
          <w14:ligatures w14:val="none"/>
        </w:rPr>
        <w:t xml:space="preserve">Referências </w:t>
      </w:r>
      <w:r w:rsidR="7EA4B852" w:rsidRPr="00924BAE">
        <w:rPr>
          <w:rFonts w:ascii="Times" w:eastAsia="Times New Roman" w:hAnsi="Times" w:cs="Times New Roman"/>
          <w:b/>
          <w:bCs/>
          <w:kern w:val="28"/>
          <w:sz w:val="26"/>
          <w:szCs w:val="26"/>
          <w:lang w:eastAsia="pt-BR"/>
          <w14:ligatures w14:val="none"/>
        </w:rPr>
        <w:t>bibliográficas</w:t>
      </w:r>
      <w:r w:rsidR="003B4FE1">
        <w:rPr>
          <w:rFonts w:ascii="Times" w:eastAsia="Times New Roman" w:hAnsi="Times" w:cs="Times New Roman"/>
          <w:b/>
          <w:bCs/>
          <w:kern w:val="28"/>
          <w:sz w:val="26"/>
          <w:szCs w:val="26"/>
          <w:lang w:eastAsia="pt-BR"/>
          <w14:ligatures w14:val="none"/>
        </w:rPr>
        <w:t xml:space="preserve"> </w:t>
      </w:r>
    </w:p>
    <w:p w14:paraId="52E443BC" w14:textId="18F8CB97" w:rsidR="005E1B3D" w:rsidRDefault="005E1B3D" w:rsidP="0093771E">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ALAVALA, H. R.; REDDY, V. K.; REDDY, V. C.; PARAMASIVAM, C.; RAMESH, T. K. </w:t>
      </w:r>
      <w:proofErr w:type="spellStart"/>
      <w:r w:rsidRPr="00A07BEF">
        <w:rPr>
          <w:rFonts w:ascii="Times" w:eastAsia="Times New Roman" w:hAnsi="Times" w:cs="Times New Roman"/>
          <w:b/>
          <w:bCs/>
          <w:kern w:val="0"/>
          <w:lang w:eastAsia="pt-BR"/>
          <w14:ligatures w14:val="none"/>
        </w:rPr>
        <w:t>Educational</w:t>
      </w:r>
      <w:proofErr w:type="spellEnd"/>
      <w:r w:rsidRPr="00A07BEF">
        <w:rPr>
          <w:rFonts w:ascii="Times" w:eastAsia="Times New Roman" w:hAnsi="Times" w:cs="Times New Roman"/>
          <w:b/>
          <w:bCs/>
          <w:kern w:val="0"/>
          <w:lang w:eastAsia="pt-BR"/>
          <w14:ligatures w14:val="none"/>
        </w:rPr>
        <w:t xml:space="preserve"> data mining for </w:t>
      </w:r>
      <w:proofErr w:type="spellStart"/>
      <w:r w:rsidRPr="00A07BEF">
        <w:rPr>
          <w:rFonts w:ascii="Times" w:eastAsia="Times New Roman" w:hAnsi="Times" w:cs="Times New Roman"/>
          <w:b/>
          <w:bCs/>
          <w:kern w:val="0"/>
          <w:lang w:eastAsia="pt-BR"/>
          <w14:ligatures w14:val="none"/>
        </w:rPr>
        <w:t>predicting</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academic</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outcomes</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using</w:t>
      </w:r>
      <w:proofErr w:type="spellEnd"/>
      <w:r w:rsidRPr="00A07BEF">
        <w:rPr>
          <w:rFonts w:ascii="Times" w:eastAsia="Times New Roman" w:hAnsi="Times" w:cs="Times New Roman"/>
          <w:b/>
          <w:bCs/>
          <w:kern w:val="0"/>
          <w:lang w:eastAsia="pt-BR"/>
          <w14:ligatures w14:val="none"/>
        </w:rPr>
        <w:t xml:space="preserve"> ensemble </w:t>
      </w:r>
      <w:proofErr w:type="spellStart"/>
      <w:r w:rsidRPr="00A07BEF">
        <w:rPr>
          <w:rFonts w:ascii="Times" w:eastAsia="Times New Roman" w:hAnsi="Times" w:cs="Times New Roman"/>
          <w:b/>
          <w:bCs/>
          <w:kern w:val="0"/>
          <w:lang w:eastAsia="pt-BR"/>
          <w14:ligatures w14:val="none"/>
        </w:rPr>
        <w:t>techniques</w:t>
      </w:r>
      <w:proofErr w:type="spellEnd"/>
      <w:r w:rsidRPr="00A5257B">
        <w:rPr>
          <w:rFonts w:ascii="Times" w:eastAsia="Times New Roman" w:hAnsi="Times" w:cs="Times New Roman"/>
          <w:kern w:val="0"/>
          <w:lang w:eastAsia="pt-BR"/>
          <w14:ligatures w14:val="none"/>
        </w:rPr>
        <w:t xml:space="preserve">. IEEE, 2025. Disponível em: </w:t>
      </w:r>
      <w:hyperlink r:id="rId11" w:tgtFrame="_new" w:history="1">
        <w:r w:rsidRPr="00A5257B">
          <w:rPr>
            <w:rStyle w:val="Hyperlink"/>
            <w:rFonts w:ascii="Times" w:eastAsia="Times New Roman" w:hAnsi="Times" w:cs="Times New Roman"/>
            <w:kern w:val="0"/>
            <w:lang w:eastAsia="pt-BR"/>
            <w14:ligatures w14:val="none"/>
          </w:rPr>
          <w:t>https://ieeexplore.ieee.org/document/10961471</w:t>
        </w:r>
      </w:hyperlink>
      <w:r w:rsidRPr="00A5257B">
        <w:rPr>
          <w:rFonts w:ascii="Times" w:eastAsia="Times New Roman" w:hAnsi="Times" w:cs="Times New Roman"/>
          <w:kern w:val="0"/>
          <w:lang w:eastAsia="pt-BR"/>
          <w14:ligatures w14:val="none"/>
        </w:rPr>
        <w:t>.</w:t>
      </w:r>
    </w:p>
    <w:p w14:paraId="2A04B3A6" w14:textId="3B4ABA0E"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ALGHAMDI, A. </w:t>
      </w:r>
      <w:proofErr w:type="spellStart"/>
      <w:r w:rsidRPr="00A5257B">
        <w:rPr>
          <w:rFonts w:ascii="Times" w:eastAsia="Times New Roman" w:hAnsi="Times" w:cs="Times New Roman"/>
          <w:b/>
          <w:bCs/>
          <w:kern w:val="0"/>
          <w:lang w:eastAsia="pt-BR"/>
          <w14:ligatures w14:val="none"/>
        </w:rPr>
        <w:t>Predicting</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student</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academic</w:t>
      </w:r>
      <w:proofErr w:type="spellEnd"/>
      <w:r w:rsidRPr="00A5257B">
        <w:rPr>
          <w:rFonts w:ascii="Times" w:eastAsia="Times New Roman" w:hAnsi="Times" w:cs="Times New Roman"/>
          <w:b/>
          <w:bCs/>
          <w:kern w:val="0"/>
          <w:lang w:eastAsia="pt-BR"/>
          <w14:ligatures w14:val="none"/>
        </w:rPr>
        <w:t xml:space="preserve"> performance </w:t>
      </w:r>
      <w:proofErr w:type="spellStart"/>
      <w:r w:rsidRPr="00A5257B">
        <w:rPr>
          <w:rFonts w:ascii="Times" w:eastAsia="Times New Roman" w:hAnsi="Times" w:cs="Times New Roman"/>
          <w:b/>
          <w:bCs/>
          <w:kern w:val="0"/>
          <w:lang w:eastAsia="pt-BR"/>
          <w14:ligatures w14:val="none"/>
        </w:rPr>
        <w:t>using</w:t>
      </w:r>
      <w:proofErr w:type="spellEnd"/>
      <w:r w:rsidRPr="00A5257B">
        <w:rPr>
          <w:rFonts w:ascii="Times" w:eastAsia="Times New Roman" w:hAnsi="Times" w:cs="Times New Roman"/>
          <w:b/>
          <w:bCs/>
          <w:kern w:val="0"/>
          <w:lang w:eastAsia="pt-BR"/>
          <w14:ligatures w14:val="none"/>
        </w:rPr>
        <w:t xml:space="preserve"> machine learning </w:t>
      </w:r>
      <w:proofErr w:type="spellStart"/>
      <w:r w:rsidRPr="00A5257B">
        <w:rPr>
          <w:rFonts w:ascii="Times" w:eastAsia="Times New Roman" w:hAnsi="Times" w:cs="Times New Roman"/>
          <w:b/>
          <w:bCs/>
          <w:kern w:val="0"/>
          <w:lang w:eastAsia="pt-BR"/>
          <w14:ligatures w14:val="none"/>
        </w:rPr>
        <w:t>algorithms</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based</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on</w:t>
      </w:r>
      <w:proofErr w:type="spellEnd"/>
      <w:r w:rsidRPr="00A5257B">
        <w:rPr>
          <w:rFonts w:ascii="Times" w:eastAsia="Times New Roman" w:hAnsi="Times" w:cs="Times New Roman"/>
          <w:b/>
          <w:bCs/>
          <w:kern w:val="0"/>
          <w:lang w:eastAsia="pt-BR"/>
          <w14:ligatures w14:val="none"/>
        </w:rPr>
        <w:t xml:space="preserve"> online </w:t>
      </w:r>
      <w:proofErr w:type="spellStart"/>
      <w:r w:rsidRPr="00A5257B">
        <w:rPr>
          <w:rFonts w:ascii="Times" w:eastAsia="Times New Roman" w:hAnsi="Times" w:cs="Times New Roman"/>
          <w:b/>
          <w:bCs/>
          <w:kern w:val="0"/>
          <w:lang w:eastAsia="pt-BR"/>
          <w14:ligatures w14:val="none"/>
        </w:rPr>
        <w:t>behavior</w:t>
      </w:r>
      <w:proofErr w:type="spellEnd"/>
      <w:r w:rsidRPr="00A5257B">
        <w:rPr>
          <w:rFonts w:ascii="Times" w:eastAsia="Times New Roman" w:hAnsi="Times" w:cs="Times New Roman"/>
          <w:b/>
          <w:bCs/>
          <w:kern w:val="0"/>
          <w:lang w:eastAsia="pt-BR"/>
          <w14:ligatures w14:val="none"/>
        </w:rPr>
        <w:t xml:space="preserve"> data</w:t>
      </w:r>
      <w:r w:rsidRPr="00A5257B">
        <w:rPr>
          <w:rFonts w:ascii="Times" w:eastAsia="Times New Roman" w:hAnsi="Times" w:cs="Times New Roman"/>
          <w:kern w:val="0"/>
          <w:lang w:eastAsia="pt-BR"/>
          <w14:ligatures w14:val="none"/>
        </w:rPr>
        <w:t xml:space="preserve">. ACM, 2023. Disponível em: </w:t>
      </w:r>
      <w:hyperlink r:id="rId12" w:tgtFrame="_new" w:history="1">
        <w:r w:rsidRPr="00A5257B">
          <w:rPr>
            <w:rStyle w:val="Hyperlink"/>
            <w:rFonts w:ascii="Times" w:eastAsia="Times New Roman" w:hAnsi="Times" w:cs="Times New Roman"/>
            <w:kern w:val="0"/>
            <w:lang w:eastAsia="pt-BR"/>
            <w14:ligatures w14:val="none"/>
          </w:rPr>
          <w:t>https://doi.org/10.1145/3628797.3628882</w:t>
        </w:r>
      </w:hyperlink>
      <w:r w:rsidRPr="00A5257B">
        <w:rPr>
          <w:rFonts w:ascii="Times" w:eastAsia="Times New Roman" w:hAnsi="Times" w:cs="Times New Roman"/>
          <w:kern w:val="0"/>
          <w:lang w:eastAsia="pt-BR"/>
          <w14:ligatures w14:val="none"/>
        </w:rPr>
        <w:t>.</w:t>
      </w:r>
    </w:p>
    <w:p w14:paraId="29DEFD57" w14:textId="3211A92B"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ATTIYA, W. M.; SHAMS, M. B. </w:t>
      </w:r>
      <w:proofErr w:type="spellStart"/>
      <w:r w:rsidRPr="00A07BEF">
        <w:rPr>
          <w:rFonts w:ascii="Times" w:eastAsia="Times New Roman" w:hAnsi="Times" w:cs="Times New Roman"/>
          <w:b/>
          <w:bCs/>
          <w:kern w:val="0"/>
          <w:lang w:eastAsia="pt-BR"/>
          <w14:ligatures w14:val="none"/>
        </w:rPr>
        <w:t>Predicting</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student</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retention</w:t>
      </w:r>
      <w:proofErr w:type="spellEnd"/>
      <w:r w:rsidRPr="00A07BEF">
        <w:rPr>
          <w:rFonts w:ascii="Times" w:eastAsia="Times New Roman" w:hAnsi="Times" w:cs="Times New Roman"/>
          <w:b/>
          <w:bCs/>
          <w:kern w:val="0"/>
          <w:lang w:eastAsia="pt-BR"/>
          <w14:ligatures w14:val="none"/>
        </w:rPr>
        <w:t xml:space="preserve"> in </w:t>
      </w:r>
      <w:proofErr w:type="spellStart"/>
      <w:r w:rsidRPr="00A07BEF">
        <w:rPr>
          <w:rFonts w:ascii="Times" w:eastAsia="Times New Roman" w:hAnsi="Times" w:cs="Times New Roman"/>
          <w:b/>
          <w:bCs/>
          <w:kern w:val="0"/>
          <w:lang w:eastAsia="pt-BR"/>
          <w14:ligatures w14:val="none"/>
        </w:rPr>
        <w:t>higher</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education</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using</w:t>
      </w:r>
      <w:proofErr w:type="spellEnd"/>
      <w:r w:rsidRPr="00A07BEF">
        <w:rPr>
          <w:rFonts w:ascii="Times" w:eastAsia="Times New Roman" w:hAnsi="Times" w:cs="Times New Roman"/>
          <w:b/>
          <w:bCs/>
          <w:kern w:val="0"/>
          <w:lang w:eastAsia="pt-BR"/>
          <w14:ligatures w14:val="none"/>
        </w:rPr>
        <w:t xml:space="preserve"> data mining </w:t>
      </w:r>
      <w:proofErr w:type="spellStart"/>
      <w:r w:rsidRPr="00A07BEF">
        <w:rPr>
          <w:rFonts w:ascii="Times" w:eastAsia="Times New Roman" w:hAnsi="Times" w:cs="Times New Roman"/>
          <w:b/>
          <w:bCs/>
          <w:kern w:val="0"/>
          <w:lang w:eastAsia="pt-BR"/>
          <w14:ligatures w14:val="none"/>
        </w:rPr>
        <w:t>techniques</w:t>
      </w:r>
      <w:proofErr w:type="spellEnd"/>
      <w:r w:rsidRPr="00A5257B">
        <w:rPr>
          <w:rFonts w:ascii="Times" w:eastAsia="Times New Roman" w:hAnsi="Times" w:cs="Times New Roman"/>
          <w:kern w:val="0"/>
          <w:lang w:eastAsia="pt-BR"/>
          <w14:ligatures w14:val="none"/>
        </w:rPr>
        <w:t xml:space="preserve">: a </w:t>
      </w:r>
      <w:proofErr w:type="spellStart"/>
      <w:r w:rsidRPr="00A5257B">
        <w:rPr>
          <w:rFonts w:ascii="Times" w:eastAsia="Times New Roman" w:hAnsi="Times" w:cs="Times New Roman"/>
          <w:kern w:val="0"/>
          <w:lang w:eastAsia="pt-BR"/>
          <w14:ligatures w14:val="none"/>
        </w:rPr>
        <w:t>literature</w:t>
      </w:r>
      <w:proofErr w:type="spellEnd"/>
      <w:r w:rsidRPr="00A5257B">
        <w:rPr>
          <w:rFonts w:ascii="Times" w:eastAsia="Times New Roman" w:hAnsi="Times" w:cs="Times New Roman"/>
          <w:kern w:val="0"/>
          <w:lang w:eastAsia="pt-BR"/>
          <w14:ligatures w14:val="none"/>
        </w:rPr>
        <w:t xml:space="preserve"> review. IEEE, 2023. Disponível em: </w:t>
      </w:r>
      <w:hyperlink r:id="rId13" w:tgtFrame="_new" w:history="1">
        <w:r w:rsidRPr="00A5257B">
          <w:rPr>
            <w:rStyle w:val="Hyperlink"/>
            <w:rFonts w:ascii="Times" w:eastAsia="Times New Roman" w:hAnsi="Times" w:cs="Times New Roman"/>
            <w:kern w:val="0"/>
            <w:lang w:eastAsia="pt-BR"/>
            <w14:ligatures w14:val="none"/>
          </w:rPr>
          <w:t>https://ieeexplore.ieee.org/document/10051056</w:t>
        </w:r>
      </w:hyperlink>
      <w:r w:rsidRPr="00A5257B">
        <w:rPr>
          <w:rFonts w:ascii="Times" w:eastAsia="Times New Roman" w:hAnsi="Times" w:cs="Times New Roman"/>
          <w:kern w:val="0"/>
          <w:lang w:eastAsia="pt-BR"/>
          <w14:ligatures w14:val="none"/>
        </w:rPr>
        <w:t>.</w:t>
      </w:r>
    </w:p>
    <w:p w14:paraId="549BC883" w14:textId="005DB01B"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BHAGYA, A.; SRIPRIYA, P. </w:t>
      </w:r>
      <w:proofErr w:type="spellStart"/>
      <w:r w:rsidRPr="00A07BEF">
        <w:rPr>
          <w:rFonts w:ascii="Times" w:eastAsia="Times New Roman" w:hAnsi="Times" w:cs="Times New Roman"/>
          <w:b/>
          <w:bCs/>
          <w:kern w:val="0"/>
          <w:lang w:eastAsia="pt-BR"/>
          <w14:ligatures w14:val="none"/>
        </w:rPr>
        <w:t>Predictive</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analysis</w:t>
      </w:r>
      <w:proofErr w:type="spellEnd"/>
      <w:r w:rsidRPr="00A07BEF">
        <w:rPr>
          <w:rFonts w:ascii="Times" w:eastAsia="Times New Roman" w:hAnsi="Times" w:cs="Times New Roman"/>
          <w:b/>
          <w:bCs/>
          <w:kern w:val="0"/>
          <w:lang w:eastAsia="pt-BR"/>
          <w14:ligatures w14:val="none"/>
        </w:rPr>
        <w:t xml:space="preserve"> in </w:t>
      </w:r>
      <w:proofErr w:type="spellStart"/>
      <w:r w:rsidRPr="00A07BEF">
        <w:rPr>
          <w:rFonts w:ascii="Times" w:eastAsia="Times New Roman" w:hAnsi="Times" w:cs="Times New Roman"/>
          <w:b/>
          <w:bCs/>
          <w:kern w:val="0"/>
          <w:lang w:eastAsia="pt-BR"/>
          <w14:ligatures w14:val="none"/>
        </w:rPr>
        <w:t>academic</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an</w:t>
      </w:r>
      <w:proofErr w:type="spellEnd"/>
      <w:r w:rsidRPr="00A5257B">
        <w:rPr>
          <w:rFonts w:ascii="Times" w:eastAsia="Times New Roman" w:hAnsi="Times" w:cs="Times New Roman"/>
          <w:kern w:val="0"/>
          <w:lang w:eastAsia="pt-BR"/>
          <w14:ligatures w14:val="none"/>
        </w:rPr>
        <w:t xml:space="preserve"> insight </w:t>
      </w:r>
      <w:proofErr w:type="spellStart"/>
      <w:r w:rsidRPr="00A5257B">
        <w:rPr>
          <w:rFonts w:ascii="Times" w:eastAsia="Times New Roman" w:hAnsi="Times" w:cs="Times New Roman"/>
          <w:kern w:val="0"/>
          <w:lang w:eastAsia="pt-BR"/>
          <w14:ligatures w14:val="none"/>
        </w:rPr>
        <w:t>to</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challenges</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and</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techniques</w:t>
      </w:r>
      <w:proofErr w:type="spellEnd"/>
      <w:r w:rsidRPr="00A5257B">
        <w:rPr>
          <w:rFonts w:ascii="Times" w:eastAsia="Times New Roman" w:hAnsi="Times" w:cs="Times New Roman"/>
          <w:kern w:val="0"/>
          <w:lang w:eastAsia="pt-BR"/>
          <w14:ligatures w14:val="none"/>
        </w:rPr>
        <w:t xml:space="preserve">. IEEE, 2022. Disponível em: </w:t>
      </w:r>
      <w:hyperlink r:id="rId14" w:tgtFrame="_new" w:history="1">
        <w:r w:rsidRPr="00A5257B">
          <w:rPr>
            <w:rStyle w:val="Hyperlink"/>
            <w:rFonts w:ascii="Times" w:eastAsia="Times New Roman" w:hAnsi="Times" w:cs="Times New Roman"/>
            <w:kern w:val="0"/>
            <w:lang w:eastAsia="pt-BR"/>
            <w14:ligatures w14:val="none"/>
          </w:rPr>
          <w:t>https://ieeexplore.ieee.org/document/9753869</w:t>
        </w:r>
      </w:hyperlink>
      <w:r w:rsidRPr="00A5257B">
        <w:rPr>
          <w:rFonts w:ascii="Times" w:eastAsia="Times New Roman" w:hAnsi="Times" w:cs="Times New Roman"/>
          <w:kern w:val="0"/>
          <w:lang w:eastAsia="pt-BR"/>
          <w14:ligatures w14:val="none"/>
        </w:rPr>
        <w:t>.</w:t>
      </w:r>
    </w:p>
    <w:p w14:paraId="301D4038" w14:textId="51A028F4"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BREZACK, N.; LEE, M.; COLLINS, K.; CHAN, W.; FENG, M. </w:t>
      </w:r>
      <w:proofErr w:type="spellStart"/>
      <w:r w:rsidRPr="00A07BEF">
        <w:rPr>
          <w:rFonts w:ascii="Times" w:eastAsia="Times New Roman" w:hAnsi="Times" w:cs="Times New Roman"/>
          <w:b/>
          <w:bCs/>
          <w:kern w:val="0"/>
          <w:lang w:eastAsia="pt-BR"/>
          <w14:ligatures w14:val="none"/>
        </w:rPr>
        <w:t>Uncovering</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student</w:t>
      </w:r>
      <w:proofErr w:type="spellEnd"/>
      <w:r w:rsidRPr="00A07BEF">
        <w:rPr>
          <w:rFonts w:ascii="Times" w:eastAsia="Times New Roman" w:hAnsi="Times" w:cs="Times New Roman"/>
          <w:b/>
          <w:bCs/>
          <w:kern w:val="0"/>
          <w:lang w:eastAsia="pt-BR"/>
          <w14:ligatures w14:val="none"/>
        </w:rPr>
        <w:t xml:space="preserve"> profiles </w:t>
      </w:r>
      <w:proofErr w:type="spellStart"/>
      <w:r w:rsidRPr="00A07BEF">
        <w:rPr>
          <w:rFonts w:ascii="Times" w:eastAsia="Times New Roman" w:hAnsi="Times" w:cs="Times New Roman"/>
          <w:b/>
          <w:bCs/>
          <w:kern w:val="0"/>
          <w:lang w:eastAsia="pt-BR"/>
          <w14:ligatures w14:val="none"/>
        </w:rPr>
        <w:t>with</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problem</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solving</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and</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effort</w:t>
      </w:r>
      <w:proofErr w:type="spellEnd"/>
      <w:r w:rsidRPr="00A07BEF">
        <w:rPr>
          <w:rFonts w:ascii="Times" w:eastAsia="Times New Roman" w:hAnsi="Times" w:cs="Times New Roman"/>
          <w:b/>
          <w:bCs/>
          <w:kern w:val="0"/>
          <w:lang w:eastAsia="pt-BR"/>
          <w14:ligatures w14:val="none"/>
        </w:rPr>
        <w:t xml:space="preserve"> data </w:t>
      </w:r>
      <w:proofErr w:type="spellStart"/>
      <w:r w:rsidRPr="00A07BEF">
        <w:rPr>
          <w:rFonts w:ascii="Times" w:eastAsia="Times New Roman" w:hAnsi="Times" w:cs="Times New Roman"/>
          <w:b/>
          <w:bCs/>
          <w:kern w:val="0"/>
          <w:lang w:eastAsia="pt-BR"/>
          <w14:ligatures w14:val="none"/>
        </w:rPr>
        <w:t>from</w:t>
      </w:r>
      <w:proofErr w:type="spellEnd"/>
      <w:r w:rsidRPr="00A07BEF">
        <w:rPr>
          <w:rFonts w:ascii="Times" w:eastAsia="Times New Roman" w:hAnsi="Times" w:cs="Times New Roman"/>
          <w:b/>
          <w:bCs/>
          <w:kern w:val="0"/>
          <w:lang w:eastAsia="pt-BR"/>
          <w14:ligatures w14:val="none"/>
        </w:rPr>
        <w:t xml:space="preserve"> a </w:t>
      </w:r>
      <w:proofErr w:type="spellStart"/>
      <w:r w:rsidRPr="00A07BEF">
        <w:rPr>
          <w:rFonts w:ascii="Times" w:eastAsia="Times New Roman" w:hAnsi="Times" w:cs="Times New Roman"/>
          <w:b/>
          <w:bCs/>
          <w:kern w:val="0"/>
          <w:lang w:eastAsia="pt-BR"/>
          <w14:ligatures w14:val="none"/>
        </w:rPr>
        <w:t>tutoring</w:t>
      </w:r>
      <w:proofErr w:type="spellEnd"/>
      <w:r w:rsidRPr="00A07BEF">
        <w:rPr>
          <w:rFonts w:ascii="Times" w:eastAsia="Times New Roman" w:hAnsi="Times" w:cs="Times New Roman"/>
          <w:b/>
          <w:bCs/>
          <w:kern w:val="0"/>
          <w:lang w:eastAsia="pt-BR"/>
          <w14:ligatures w14:val="none"/>
        </w:rPr>
        <w:t xml:space="preserve"> system</w:t>
      </w:r>
      <w:r w:rsidRPr="00A5257B">
        <w:rPr>
          <w:rFonts w:ascii="Times" w:eastAsia="Times New Roman" w:hAnsi="Times" w:cs="Times New Roman"/>
          <w:kern w:val="0"/>
          <w:lang w:eastAsia="pt-BR"/>
          <w14:ligatures w14:val="none"/>
        </w:rPr>
        <w:t xml:space="preserve">: insights </w:t>
      </w:r>
      <w:proofErr w:type="spellStart"/>
      <w:r w:rsidRPr="00A5257B">
        <w:rPr>
          <w:rFonts w:ascii="Times" w:eastAsia="Times New Roman" w:hAnsi="Times" w:cs="Times New Roman"/>
          <w:kern w:val="0"/>
          <w:lang w:eastAsia="pt-BR"/>
          <w14:ligatures w14:val="none"/>
        </w:rPr>
        <w:t>from</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hierarchical</w:t>
      </w:r>
      <w:proofErr w:type="spellEnd"/>
      <w:r w:rsidRPr="00A5257B">
        <w:rPr>
          <w:rFonts w:ascii="Times" w:eastAsia="Times New Roman" w:hAnsi="Times" w:cs="Times New Roman"/>
          <w:kern w:val="0"/>
          <w:lang w:eastAsia="pt-BR"/>
          <w14:ligatures w14:val="none"/>
        </w:rPr>
        <w:t xml:space="preserve"> cluster </w:t>
      </w:r>
      <w:proofErr w:type="spellStart"/>
      <w:r w:rsidRPr="00A5257B">
        <w:rPr>
          <w:rFonts w:ascii="Times" w:eastAsia="Times New Roman" w:hAnsi="Times" w:cs="Times New Roman"/>
          <w:kern w:val="0"/>
          <w:lang w:eastAsia="pt-BR"/>
          <w14:ligatures w14:val="none"/>
        </w:rPr>
        <w:t>heatmap</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and</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latent</w:t>
      </w:r>
      <w:proofErr w:type="spellEnd"/>
      <w:r w:rsidRPr="00A5257B">
        <w:rPr>
          <w:rFonts w:ascii="Times" w:eastAsia="Times New Roman" w:hAnsi="Times" w:cs="Times New Roman"/>
          <w:kern w:val="0"/>
          <w:lang w:eastAsia="pt-BR"/>
          <w14:ligatures w14:val="none"/>
        </w:rPr>
        <w:t xml:space="preserve"> profile </w:t>
      </w:r>
      <w:proofErr w:type="spellStart"/>
      <w:r w:rsidRPr="00A5257B">
        <w:rPr>
          <w:rFonts w:ascii="Times" w:eastAsia="Times New Roman" w:hAnsi="Times" w:cs="Times New Roman"/>
          <w:kern w:val="0"/>
          <w:lang w:eastAsia="pt-BR"/>
          <w14:ligatures w14:val="none"/>
        </w:rPr>
        <w:t>analyses</w:t>
      </w:r>
      <w:proofErr w:type="spellEnd"/>
      <w:r w:rsidRPr="00A5257B">
        <w:rPr>
          <w:rFonts w:ascii="Times" w:eastAsia="Times New Roman" w:hAnsi="Times" w:cs="Times New Roman"/>
          <w:kern w:val="0"/>
          <w:lang w:eastAsia="pt-BR"/>
          <w14:ligatures w14:val="none"/>
        </w:rPr>
        <w:t xml:space="preserve">. ACM, 2025. Disponível em: </w:t>
      </w:r>
      <w:hyperlink r:id="rId15" w:tgtFrame="_new" w:history="1">
        <w:r w:rsidRPr="00A5257B">
          <w:rPr>
            <w:rStyle w:val="Hyperlink"/>
            <w:rFonts w:ascii="Times" w:eastAsia="Times New Roman" w:hAnsi="Times" w:cs="Times New Roman"/>
            <w:kern w:val="0"/>
            <w:lang w:eastAsia="pt-BR"/>
            <w14:ligatures w14:val="none"/>
          </w:rPr>
          <w:t>https://doi.org/10.1145/3698205.3733951</w:t>
        </w:r>
      </w:hyperlink>
      <w:r w:rsidRPr="00A5257B">
        <w:rPr>
          <w:rFonts w:ascii="Times" w:eastAsia="Times New Roman" w:hAnsi="Times" w:cs="Times New Roman"/>
          <w:kern w:val="0"/>
          <w:lang w:eastAsia="pt-BR"/>
          <w14:ligatures w14:val="none"/>
        </w:rPr>
        <w:t>.</w:t>
      </w:r>
    </w:p>
    <w:p w14:paraId="41E31EDA" w14:textId="720B26EE" w:rsidR="005E1B3D" w:rsidRPr="005E1B3D" w:rsidRDefault="005E1B3D" w:rsidP="0093771E">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CHEN, J.; ZHOU, X.; YAO, J.; TANG, S.-K. </w:t>
      </w:r>
      <w:proofErr w:type="spellStart"/>
      <w:r w:rsidRPr="00A07BEF">
        <w:rPr>
          <w:rFonts w:ascii="Times" w:eastAsia="Times New Roman" w:hAnsi="Times" w:cs="Times New Roman"/>
          <w:b/>
          <w:bCs/>
          <w:kern w:val="0"/>
          <w:lang w:eastAsia="pt-BR"/>
          <w14:ligatures w14:val="none"/>
        </w:rPr>
        <w:t>Application</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of</w:t>
      </w:r>
      <w:proofErr w:type="spellEnd"/>
      <w:r w:rsidRPr="00A07BEF">
        <w:rPr>
          <w:rFonts w:ascii="Times" w:eastAsia="Times New Roman" w:hAnsi="Times" w:cs="Times New Roman"/>
          <w:b/>
          <w:bCs/>
          <w:kern w:val="0"/>
          <w:lang w:eastAsia="pt-BR"/>
          <w14:ligatures w14:val="none"/>
        </w:rPr>
        <w:t xml:space="preserve"> machine learning in </w:t>
      </w:r>
      <w:proofErr w:type="spellStart"/>
      <w:r w:rsidRPr="00A07BEF">
        <w:rPr>
          <w:rFonts w:ascii="Times" w:eastAsia="Times New Roman" w:hAnsi="Times" w:cs="Times New Roman"/>
          <w:b/>
          <w:bCs/>
          <w:kern w:val="0"/>
          <w:lang w:eastAsia="pt-BR"/>
          <w14:ligatures w14:val="none"/>
        </w:rPr>
        <w:t>higher</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education</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to</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predict</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students</w:t>
      </w:r>
      <w:proofErr w:type="spellEnd"/>
      <w:r w:rsidRPr="00A07BEF">
        <w:rPr>
          <w:rFonts w:ascii="Times" w:eastAsia="Times New Roman" w:hAnsi="Times" w:cs="Times New Roman"/>
          <w:b/>
          <w:bCs/>
          <w:kern w:val="0"/>
          <w:lang w:eastAsia="pt-BR"/>
          <w14:ligatures w14:val="none"/>
        </w:rPr>
        <w:t xml:space="preserve">’ performance, learning </w:t>
      </w:r>
      <w:proofErr w:type="spellStart"/>
      <w:r w:rsidRPr="00A07BEF">
        <w:rPr>
          <w:rFonts w:ascii="Times" w:eastAsia="Times New Roman" w:hAnsi="Times" w:cs="Times New Roman"/>
          <w:b/>
          <w:bCs/>
          <w:kern w:val="0"/>
          <w:lang w:eastAsia="pt-BR"/>
          <w14:ligatures w14:val="none"/>
        </w:rPr>
        <w:t>engagement</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and</w:t>
      </w:r>
      <w:proofErr w:type="spellEnd"/>
      <w:r w:rsidRPr="00A07BEF">
        <w:rPr>
          <w:rFonts w:ascii="Times" w:eastAsia="Times New Roman" w:hAnsi="Times" w:cs="Times New Roman"/>
          <w:b/>
          <w:bCs/>
          <w:kern w:val="0"/>
          <w:lang w:eastAsia="pt-BR"/>
          <w14:ligatures w14:val="none"/>
        </w:rPr>
        <w:t xml:space="preserve"> self-</w:t>
      </w:r>
      <w:proofErr w:type="spellStart"/>
      <w:r w:rsidRPr="00A07BEF">
        <w:rPr>
          <w:rFonts w:ascii="Times" w:eastAsia="Times New Roman" w:hAnsi="Times" w:cs="Times New Roman"/>
          <w:b/>
          <w:bCs/>
          <w:kern w:val="0"/>
          <w:lang w:eastAsia="pt-BR"/>
          <w14:ligatures w14:val="none"/>
        </w:rPr>
        <w:t>efficacy</w:t>
      </w:r>
      <w:proofErr w:type="spellEnd"/>
      <w:r w:rsidRPr="00A5257B">
        <w:rPr>
          <w:rFonts w:ascii="Times" w:eastAsia="Times New Roman" w:hAnsi="Times" w:cs="Times New Roman"/>
          <w:kern w:val="0"/>
          <w:lang w:eastAsia="pt-BR"/>
          <w14:ligatures w14:val="none"/>
        </w:rPr>
        <w:t xml:space="preserve">: a </w:t>
      </w:r>
      <w:proofErr w:type="spellStart"/>
      <w:r w:rsidRPr="00A5257B">
        <w:rPr>
          <w:rFonts w:ascii="Times" w:eastAsia="Times New Roman" w:hAnsi="Times" w:cs="Times New Roman"/>
          <w:kern w:val="0"/>
          <w:lang w:eastAsia="pt-BR"/>
          <w14:ligatures w14:val="none"/>
        </w:rPr>
        <w:t>systematic</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literature</w:t>
      </w:r>
      <w:proofErr w:type="spellEnd"/>
      <w:r w:rsidRPr="00A5257B">
        <w:rPr>
          <w:rFonts w:ascii="Times" w:eastAsia="Times New Roman" w:hAnsi="Times" w:cs="Times New Roman"/>
          <w:kern w:val="0"/>
          <w:lang w:eastAsia="pt-BR"/>
          <w14:ligatures w14:val="none"/>
        </w:rPr>
        <w:t xml:space="preserve"> review. </w:t>
      </w:r>
      <w:proofErr w:type="spellStart"/>
      <w:r w:rsidRPr="00A5257B">
        <w:rPr>
          <w:rFonts w:ascii="Times" w:eastAsia="Times New Roman" w:hAnsi="Times" w:cs="Times New Roman"/>
          <w:kern w:val="0"/>
          <w:lang w:eastAsia="pt-BR"/>
          <w14:ligatures w14:val="none"/>
        </w:rPr>
        <w:t>Asian</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Education</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and</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Development</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Studies</w:t>
      </w:r>
      <w:proofErr w:type="spellEnd"/>
      <w:r w:rsidRPr="00A5257B">
        <w:rPr>
          <w:rFonts w:ascii="Times" w:eastAsia="Times New Roman" w:hAnsi="Times" w:cs="Times New Roman"/>
          <w:kern w:val="0"/>
          <w:lang w:eastAsia="pt-BR"/>
          <w14:ligatures w14:val="none"/>
        </w:rPr>
        <w:t xml:space="preserve">, 2025. Disponível em: </w:t>
      </w:r>
      <w:hyperlink r:id="rId16" w:tgtFrame="_new" w:history="1">
        <w:r w:rsidRPr="00A5257B">
          <w:rPr>
            <w:rStyle w:val="Hyperlink"/>
            <w:rFonts w:ascii="Times" w:eastAsia="Times New Roman" w:hAnsi="Times" w:cs="Times New Roman"/>
            <w:kern w:val="0"/>
            <w:lang w:eastAsia="pt-BR"/>
            <w14:ligatures w14:val="none"/>
          </w:rPr>
          <w:t>https://doi.org/10.1108/AEDS-08-2024-0166</w:t>
        </w:r>
      </w:hyperlink>
      <w:r w:rsidRPr="00A5257B">
        <w:rPr>
          <w:rFonts w:ascii="Times" w:eastAsia="Times New Roman" w:hAnsi="Times" w:cs="Times New Roman"/>
          <w:kern w:val="0"/>
          <w:lang w:eastAsia="pt-BR"/>
          <w14:ligatures w14:val="none"/>
        </w:rPr>
        <w:t>.</w:t>
      </w:r>
    </w:p>
    <w:p w14:paraId="654419D7" w14:textId="6FEAB754" w:rsidR="005E1B3D" w:rsidRPr="005E1B3D" w:rsidRDefault="009D2518" w:rsidP="005E1B3D">
      <w:pPr>
        <w:tabs>
          <w:tab w:val="left" w:pos="720"/>
        </w:tabs>
        <w:spacing w:before="120" w:after="0" w:line="240" w:lineRule="auto"/>
        <w:jc w:val="both"/>
        <w:rPr>
          <w:rFonts w:ascii="Times" w:eastAsia="Times New Roman" w:hAnsi="Times"/>
          <w:kern w:val="0"/>
          <w:lang w:eastAsia="pt-BR"/>
          <w14:ligatures w14:val="none"/>
        </w:rPr>
      </w:pPr>
      <w:r w:rsidRPr="00A5257B">
        <w:rPr>
          <w:rFonts w:ascii="Times" w:eastAsia="Times New Roman" w:hAnsi="Times"/>
          <w:kern w:val="0"/>
          <w:lang w:eastAsia="pt-BR"/>
          <w14:ligatures w14:val="none"/>
        </w:rPr>
        <w:t xml:space="preserve">FENG, G.; FAN, M.; AO, C. </w:t>
      </w:r>
      <w:proofErr w:type="spellStart"/>
      <w:r w:rsidRPr="00A07BEF">
        <w:rPr>
          <w:rFonts w:ascii="Times" w:eastAsia="Times New Roman" w:hAnsi="Times"/>
          <w:b/>
          <w:bCs/>
          <w:kern w:val="0"/>
          <w:lang w:eastAsia="pt-BR"/>
          <w14:ligatures w14:val="none"/>
        </w:rPr>
        <w:t>Exploration</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and</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visualization</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of</w:t>
      </w:r>
      <w:proofErr w:type="spellEnd"/>
      <w:r w:rsidRPr="00A07BEF">
        <w:rPr>
          <w:rFonts w:ascii="Times" w:eastAsia="Times New Roman" w:hAnsi="Times"/>
          <w:b/>
          <w:bCs/>
          <w:kern w:val="0"/>
          <w:lang w:eastAsia="pt-BR"/>
          <w14:ligatures w14:val="none"/>
        </w:rPr>
        <w:t xml:space="preserve"> learning </w:t>
      </w:r>
      <w:proofErr w:type="spellStart"/>
      <w:r w:rsidRPr="00A07BEF">
        <w:rPr>
          <w:rFonts w:ascii="Times" w:eastAsia="Times New Roman" w:hAnsi="Times"/>
          <w:b/>
          <w:bCs/>
          <w:kern w:val="0"/>
          <w:lang w:eastAsia="pt-BR"/>
          <w14:ligatures w14:val="none"/>
        </w:rPr>
        <w:t>behavior</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patterns</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from</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the</w:t>
      </w:r>
      <w:proofErr w:type="spellEnd"/>
      <w:r w:rsidRPr="00A07BEF">
        <w:rPr>
          <w:rFonts w:ascii="Times" w:eastAsia="Times New Roman" w:hAnsi="Times"/>
          <w:b/>
          <w:bCs/>
          <w:kern w:val="0"/>
          <w:lang w:eastAsia="pt-BR"/>
          <w14:ligatures w14:val="none"/>
        </w:rPr>
        <w:t xml:space="preserve"> perspective </w:t>
      </w:r>
      <w:proofErr w:type="spellStart"/>
      <w:r w:rsidRPr="00A07BEF">
        <w:rPr>
          <w:rFonts w:ascii="Times" w:eastAsia="Times New Roman" w:hAnsi="Times"/>
          <w:b/>
          <w:bCs/>
          <w:kern w:val="0"/>
          <w:lang w:eastAsia="pt-BR"/>
          <w14:ligatures w14:val="none"/>
        </w:rPr>
        <w:t>of</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educational</w:t>
      </w:r>
      <w:proofErr w:type="spellEnd"/>
      <w:r w:rsidRPr="00A07BEF">
        <w:rPr>
          <w:rFonts w:ascii="Times" w:eastAsia="Times New Roman" w:hAnsi="Times"/>
          <w:b/>
          <w:bCs/>
          <w:kern w:val="0"/>
          <w:lang w:eastAsia="pt-BR"/>
          <w14:ligatures w14:val="none"/>
        </w:rPr>
        <w:t xml:space="preserve"> </w:t>
      </w:r>
      <w:proofErr w:type="spellStart"/>
      <w:r w:rsidRPr="00A07BEF">
        <w:rPr>
          <w:rFonts w:ascii="Times" w:eastAsia="Times New Roman" w:hAnsi="Times"/>
          <w:b/>
          <w:bCs/>
          <w:kern w:val="0"/>
          <w:lang w:eastAsia="pt-BR"/>
          <w14:ligatures w14:val="none"/>
        </w:rPr>
        <w:t>process</w:t>
      </w:r>
      <w:proofErr w:type="spellEnd"/>
      <w:r w:rsidRPr="00A07BEF">
        <w:rPr>
          <w:rFonts w:ascii="Times" w:eastAsia="Times New Roman" w:hAnsi="Times"/>
          <w:b/>
          <w:bCs/>
          <w:kern w:val="0"/>
          <w:lang w:eastAsia="pt-BR"/>
          <w14:ligatures w14:val="none"/>
        </w:rPr>
        <w:t xml:space="preserve"> mining</w:t>
      </w:r>
      <w:r w:rsidRPr="00A5257B">
        <w:rPr>
          <w:rFonts w:ascii="Times" w:eastAsia="Times New Roman" w:hAnsi="Times"/>
          <w:kern w:val="0"/>
          <w:lang w:eastAsia="pt-BR"/>
          <w14:ligatures w14:val="none"/>
        </w:rPr>
        <w:t xml:space="preserve">. IEEE, 2022. Disponível em: </w:t>
      </w:r>
      <w:hyperlink r:id="rId17" w:tgtFrame="_new" w:history="1">
        <w:r w:rsidRPr="00A5257B">
          <w:rPr>
            <w:rStyle w:val="Hyperlink"/>
            <w:rFonts w:ascii="Times" w:eastAsia="Times New Roman" w:hAnsi="Times"/>
            <w:kern w:val="0"/>
            <w:lang w:eastAsia="pt-BR"/>
            <w14:ligatures w14:val="none"/>
          </w:rPr>
          <w:t>https://ieeexplore.ieee.org/document/9798836</w:t>
        </w:r>
      </w:hyperlink>
      <w:r w:rsidRPr="00A5257B">
        <w:rPr>
          <w:rFonts w:ascii="Times" w:eastAsia="Times New Roman" w:hAnsi="Times"/>
          <w:kern w:val="0"/>
          <w:lang w:eastAsia="pt-BR"/>
          <w14:ligatures w14:val="none"/>
        </w:rPr>
        <w:t>.</w:t>
      </w:r>
    </w:p>
    <w:p w14:paraId="7D6DAC5C" w14:textId="330D7139"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KHAN, M.; NAZ, S.; KHAN, Y.; ZAFAR, M.; KHAN, M.; PAU, G. </w:t>
      </w:r>
      <w:proofErr w:type="spellStart"/>
      <w:r w:rsidRPr="00A07BEF">
        <w:rPr>
          <w:rFonts w:ascii="Times" w:eastAsia="Times New Roman" w:hAnsi="Times" w:cs="Times New Roman"/>
          <w:b/>
          <w:bCs/>
          <w:kern w:val="0"/>
          <w:lang w:eastAsia="pt-BR"/>
          <w14:ligatures w14:val="none"/>
        </w:rPr>
        <w:t>Utilizing</w:t>
      </w:r>
      <w:proofErr w:type="spellEnd"/>
      <w:r w:rsidRPr="00A07BEF">
        <w:rPr>
          <w:rFonts w:ascii="Times" w:eastAsia="Times New Roman" w:hAnsi="Times" w:cs="Times New Roman"/>
          <w:b/>
          <w:bCs/>
          <w:kern w:val="0"/>
          <w:lang w:eastAsia="pt-BR"/>
          <w14:ligatures w14:val="none"/>
        </w:rPr>
        <w:t xml:space="preserve"> machine learning models </w:t>
      </w:r>
      <w:proofErr w:type="spellStart"/>
      <w:r w:rsidRPr="00A07BEF">
        <w:rPr>
          <w:rFonts w:ascii="Times" w:eastAsia="Times New Roman" w:hAnsi="Times" w:cs="Times New Roman"/>
          <w:b/>
          <w:bCs/>
          <w:kern w:val="0"/>
          <w:lang w:eastAsia="pt-BR"/>
          <w14:ligatures w14:val="none"/>
        </w:rPr>
        <w:t>to</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predict</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student</w:t>
      </w:r>
      <w:proofErr w:type="spellEnd"/>
      <w:r w:rsidRPr="00A07BEF">
        <w:rPr>
          <w:rFonts w:ascii="Times" w:eastAsia="Times New Roman" w:hAnsi="Times" w:cs="Times New Roman"/>
          <w:b/>
          <w:bCs/>
          <w:kern w:val="0"/>
          <w:lang w:eastAsia="pt-BR"/>
          <w14:ligatures w14:val="none"/>
        </w:rPr>
        <w:t xml:space="preserve"> performance </w:t>
      </w:r>
      <w:proofErr w:type="spellStart"/>
      <w:r w:rsidRPr="00A07BEF">
        <w:rPr>
          <w:rFonts w:ascii="Times" w:eastAsia="Times New Roman" w:hAnsi="Times" w:cs="Times New Roman"/>
          <w:b/>
          <w:bCs/>
          <w:kern w:val="0"/>
          <w:lang w:eastAsia="pt-BR"/>
          <w14:ligatures w14:val="none"/>
        </w:rPr>
        <w:t>from</w:t>
      </w:r>
      <w:proofErr w:type="spellEnd"/>
      <w:r w:rsidRPr="00A07BEF">
        <w:rPr>
          <w:rFonts w:ascii="Times" w:eastAsia="Times New Roman" w:hAnsi="Times" w:cs="Times New Roman"/>
          <w:b/>
          <w:bCs/>
          <w:kern w:val="0"/>
          <w:lang w:eastAsia="pt-BR"/>
          <w14:ligatures w14:val="none"/>
        </w:rPr>
        <w:t xml:space="preserve"> LMS </w:t>
      </w:r>
      <w:proofErr w:type="spellStart"/>
      <w:r w:rsidRPr="00A07BEF">
        <w:rPr>
          <w:rFonts w:ascii="Times" w:eastAsia="Times New Roman" w:hAnsi="Times" w:cs="Times New Roman"/>
          <w:b/>
          <w:bCs/>
          <w:kern w:val="0"/>
          <w:lang w:eastAsia="pt-BR"/>
          <w14:ligatures w14:val="none"/>
        </w:rPr>
        <w:t>activity</w:t>
      </w:r>
      <w:proofErr w:type="spellEnd"/>
      <w:r w:rsidRPr="00A07BEF">
        <w:rPr>
          <w:rFonts w:ascii="Times" w:eastAsia="Times New Roman" w:hAnsi="Times" w:cs="Times New Roman"/>
          <w:b/>
          <w:bCs/>
          <w:kern w:val="0"/>
          <w:lang w:eastAsia="pt-BR"/>
          <w14:ligatures w14:val="none"/>
        </w:rPr>
        <w:t xml:space="preserve"> logs</w:t>
      </w:r>
      <w:r w:rsidRPr="00A5257B">
        <w:rPr>
          <w:rFonts w:ascii="Times" w:eastAsia="Times New Roman" w:hAnsi="Times" w:cs="Times New Roman"/>
          <w:kern w:val="0"/>
          <w:lang w:eastAsia="pt-BR"/>
          <w14:ligatures w14:val="none"/>
        </w:rPr>
        <w:t xml:space="preserve">. IEEE, 2023. Disponível em: </w:t>
      </w:r>
      <w:hyperlink r:id="rId18" w:tgtFrame="_new" w:history="1">
        <w:r w:rsidRPr="00A5257B">
          <w:rPr>
            <w:rStyle w:val="Hyperlink"/>
            <w:rFonts w:ascii="Times" w:eastAsia="Times New Roman" w:hAnsi="Times" w:cs="Times New Roman"/>
            <w:kern w:val="0"/>
            <w:lang w:eastAsia="pt-BR"/>
            <w14:ligatures w14:val="none"/>
          </w:rPr>
          <w:t>https://ieeexplore.ieee.org/document/10216987</w:t>
        </w:r>
      </w:hyperlink>
      <w:r w:rsidRPr="00A5257B">
        <w:rPr>
          <w:rFonts w:ascii="Times" w:eastAsia="Times New Roman" w:hAnsi="Times" w:cs="Times New Roman"/>
          <w:kern w:val="0"/>
          <w:lang w:eastAsia="pt-BR"/>
          <w14:ligatures w14:val="none"/>
        </w:rPr>
        <w:t>.</w:t>
      </w:r>
    </w:p>
    <w:p w14:paraId="2722D00E" w14:textId="21A8019F"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LAM, P. X.; MAI, P. Q. H.; NGUYEN, Q. H.; PHAM, T.; NGUYEN, T. H. H.; NGUYEN, T. H. </w:t>
      </w:r>
      <w:proofErr w:type="spellStart"/>
      <w:r w:rsidRPr="00A5257B">
        <w:rPr>
          <w:rFonts w:ascii="Times" w:eastAsia="Times New Roman" w:hAnsi="Times" w:cs="Times New Roman"/>
          <w:b/>
          <w:bCs/>
          <w:kern w:val="0"/>
          <w:lang w:eastAsia="pt-BR"/>
          <w14:ligatures w14:val="none"/>
        </w:rPr>
        <w:t>Enhancing</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educational</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evaluation</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through</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predictive</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student</w:t>
      </w:r>
      <w:proofErr w:type="spellEnd"/>
      <w:r w:rsidRPr="00A5257B">
        <w:rPr>
          <w:rFonts w:ascii="Times" w:eastAsia="Times New Roman" w:hAnsi="Times" w:cs="Times New Roman"/>
          <w:b/>
          <w:bCs/>
          <w:kern w:val="0"/>
          <w:lang w:eastAsia="pt-BR"/>
          <w14:ligatures w14:val="none"/>
        </w:rPr>
        <w:t xml:space="preserve"> assessment </w:t>
      </w:r>
      <w:proofErr w:type="spellStart"/>
      <w:r w:rsidRPr="00A5257B">
        <w:rPr>
          <w:rFonts w:ascii="Times" w:eastAsia="Times New Roman" w:hAnsi="Times" w:cs="Times New Roman"/>
          <w:b/>
          <w:bCs/>
          <w:kern w:val="0"/>
          <w:lang w:eastAsia="pt-BR"/>
          <w14:ligatures w14:val="none"/>
        </w:rPr>
        <w:t>modeling</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Computers</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and</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Education</w:t>
      </w:r>
      <w:proofErr w:type="spellEnd"/>
      <w:r w:rsidRPr="00A5257B">
        <w:rPr>
          <w:rFonts w:ascii="Times" w:eastAsia="Times New Roman" w:hAnsi="Times" w:cs="Times New Roman"/>
          <w:kern w:val="0"/>
          <w:lang w:eastAsia="pt-BR"/>
          <w14:ligatures w14:val="none"/>
        </w:rPr>
        <w:t xml:space="preserve">: Artificial </w:t>
      </w:r>
      <w:proofErr w:type="spellStart"/>
      <w:r w:rsidRPr="00A5257B">
        <w:rPr>
          <w:rFonts w:ascii="Times" w:eastAsia="Times New Roman" w:hAnsi="Times" w:cs="Times New Roman"/>
          <w:kern w:val="0"/>
          <w:lang w:eastAsia="pt-BR"/>
          <w14:ligatures w14:val="none"/>
        </w:rPr>
        <w:t>Intelligence</w:t>
      </w:r>
      <w:proofErr w:type="spellEnd"/>
      <w:r w:rsidRPr="00A5257B">
        <w:rPr>
          <w:rFonts w:ascii="Times" w:eastAsia="Times New Roman" w:hAnsi="Times" w:cs="Times New Roman"/>
          <w:kern w:val="0"/>
          <w:lang w:eastAsia="pt-BR"/>
          <w14:ligatures w14:val="none"/>
        </w:rPr>
        <w:t xml:space="preserve">, 2024. Disponível em: </w:t>
      </w:r>
      <w:hyperlink r:id="rId19" w:tgtFrame="_new" w:history="1">
        <w:r w:rsidRPr="00A5257B">
          <w:rPr>
            <w:rStyle w:val="Hyperlink"/>
            <w:rFonts w:ascii="Times" w:eastAsia="Times New Roman" w:hAnsi="Times" w:cs="Times New Roman"/>
            <w:kern w:val="0"/>
            <w:lang w:eastAsia="pt-BR"/>
            <w14:ligatures w14:val="none"/>
          </w:rPr>
          <w:t>https://doi.org/10.1016/j.caeai.2024.100244</w:t>
        </w:r>
      </w:hyperlink>
      <w:r w:rsidRPr="00A5257B">
        <w:rPr>
          <w:rFonts w:ascii="Times" w:eastAsia="Times New Roman" w:hAnsi="Times" w:cs="Times New Roman"/>
          <w:kern w:val="0"/>
          <w:lang w:eastAsia="pt-BR"/>
          <w14:ligatures w14:val="none"/>
        </w:rPr>
        <w:t>.</w:t>
      </w:r>
    </w:p>
    <w:p w14:paraId="790AEAE3" w14:textId="0BD0D022"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LI, W</w:t>
      </w:r>
      <w:r w:rsidRPr="005E1B3D">
        <w:rPr>
          <w:rFonts w:ascii="Times" w:eastAsia="Times New Roman" w:hAnsi="Times" w:cs="Times New Roman"/>
          <w:b/>
          <w:bCs/>
          <w:kern w:val="0"/>
          <w:lang w:eastAsia="pt-BR"/>
          <w14:ligatures w14:val="none"/>
        </w:rPr>
        <w:t xml:space="preserve">. </w:t>
      </w:r>
      <w:proofErr w:type="spellStart"/>
      <w:r w:rsidRPr="005E1B3D">
        <w:rPr>
          <w:rFonts w:ascii="Times" w:eastAsia="Times New Roman" w:hAnsi="Times" w:cs="Times New Roman"/>
          <w:b/>
          <w:bCs/>
          <w:kern w:val="0"/>
          <w:lang w:eastAsia="pt-BR"/>
          <w14:ligatures w14:val="none"/>
        </w:rPr>
        <w:t>Improvements</w:t>
      </w:r>
      <w:proofErr w:type="spellEnd"/>
      <w:r w:rsidRPr="005E1B3D">
        <w:rPr>
          <w:rFonts w:ascii="Times" w:eastAsia="Times New Roman" w:hAnsi="Times" w:cs="Times New Roman"/>
          <w:b/>
          <w:bCs/>
          <w:kern w:val="0"/>
          <w:lang w:eastAsia="pt-BR"/>
          <w14:ligatures w14:val="none"/>
        </w:rPr>
        <w:t xml:space="preserve"> </w:t>
      </w:r>
      <w:proofErr w:type="spellStart"/>
      <w:r w:rsidRPr="005E1B3D">
        <w:rPr>
          <w:rFonts w:ascii="Times" w:eastAsia="Times New Roman" w:hAnsi="Times" w:cs="Times New Roman"/>
          <w:b/>
          <w:bCs/>
          <w:kern w:val="0"/>
          <w:lang w:eastAsia="pt-BR"/>
          <w14:ligatures w14:val="none"/>
        </w:rPr>
        <w:t>to</w:t>
      </w:r>
      <w:proofErr w:type="spellEnd"/>
      <w:r w:rsidRPr="005E1B3D">
        <w:rPr>
          <w:rFonts w:ascii="Times" w:eastAsia="Times New Roman" w:hAnsi="Times" w:cs="Times New Roman"/>
          <w:b/>
          <w:bCs/>
          <w:kern w:val="0"/>
          <w:lang w:eastAsia="pt-BR"/>
          <w14:ligatures w14:val="none"/>
        </w:rPr>
        <w:t xml:space="preserve"> </w:t>
      </w:r>
      <w:proofErr w:type="spellStart"/>
      <w:r w:rsidRPr="005E1B3D">
        <w:rPr>
          <w:rFonts w:ascii="Times" w:eastAsia="Times New Roman" w:hAnsi="Times" w:cs="Times New Roman"/>
          <w:b/>
          <w:bCs/>
          <w:kern w:val="0"/>
          <w:lang w:eastAsia="pt-BR"/>
          <w14:ligatures w14:val="none"/>
        </w:rPr>
        <w:t>the</w:t>
      </w:r>
      <w:proofErr w:type="spellEnd"/>
      <w:r w:rsidRPr="005E1B3D">
        <w:rPr>
          <w:rFonts w:ascii="Times" w:eastAsia="Times New Roman" w:hAnsi="Times" w:cs="Times New Roman"/>
          <w:b/>
          <w:bCs/>
          <w:kern w:val="0"/>
          <w:lang w:eastAsia="pt-BR"/>
          <w14:ligatures w14:val="none"/>
        </w:rPr>
        <w:t xml:space="preserve"> </w:t>
      </w:r>
      <w:proofErr w:type="spellStart"/>
      <w:r w:rsidRPr="005E1B3D">
        <w:rPr>
          <w:rFonts w:ascii="Times" w:eastAsia="Times New Roman" w:hAnsi="Times" w:cs="Times New Roman"/>
          <w:b/>
          <w:bCs/>
          <w:kern w:val="0"/>
          <w:lang w:eastAsia="pt-BR"/>
          <w14:ligatures w14:val="none"/>
        </w:rPr>
        <w:t>Apriori</w:t>
      </w:r>
      <w:proofErr w:type="spellEnd"/>
      <w:r w:rsidRPr="005E1B3D">
        <w:rPr>
          <w:rFonts w:ascii="Times" w:eastAsia="Times New Roman" w:hAnsi="Times" w:cs="Times New Roman"/>
          <w:b/>
          <w:bCs/>
          <w:kern w:val="0"/>
          <w:lang w:eastAsia="pt-BR"/>
          <w14:ligatures w14:val="none"/>
        </w:rPr>
        <w:t xml:space="preserve"> </w:t>
      </w:r>
      <w:proofErr w:type="spellStart"/>
      <w:r w:rsidRPr="005E1B3D">
        <w:rPr>
          <w:rFonts w:ascii="Times" w:eastAsia="Times New Roman" w:hAnsi="Times" w:cs="Times New Roman"/>
          <w:b/>
          <w:bCs/>
          <w:kern w:val="0"/>
          <w:lang w:eastAsia="pt-BR"/>
          <w14:ligatures w14:val="none"/>
        </w:rPr>
        <w:t>algorithm</w:t>
      </w:r>
      <w:proofErr w:type="spellEnd"/>
      <w:r w:rsidRPr="005E1B3D">
        <w:rPr>
          <w:rFonts w:ascii="Times" w:eastAsia="Times New Roman" w:hAnsi="Times" w:cs="Times New Roman"/>
          <w:b/>
          <w:bCs/>
          <w:kern w:val="0"/>
          <w:lang w:eastAsia="pt-BR"/>
          <w14:ligatures w14:val="none"/>
        </w:rPr>
        <w:t xml:space="preserve"> </w:t>
      </w:r>
      <w:proofErr w:type="spellStart"/>
      <w:r w:rsidRPr="005E1B3D">
        <w:rPr>
          <w:rFonts w:ascii="Times" w:eastAsia="Times New Roman" w:hAnsi="Times" w:cs="Times New Roman"/>
          <w:b/>
          <w:bCs/>
          <w:kern w:val="0"/>
          <w:lang w:eastAsia="pt-BR"/>
          <w14:ligatures w14:val="none"/>
        </w:rPr>
        <w:t>and</w:t>
      </w:r>
      <w:proofErr w:type="spellEnd"/>
      <w:r w:rsidRPr="005E1B3D">
        <w:rPr>
          <w:rFonts w:ascii="Times" w:eastAsia="Times New Roman" w:hAnsi="Times" w:cs="Times New Roman"/>
          <w:b/>
          <w:bCs/>
          <w:kern w:val="0"/>
          <w:lang w:eastAsia="pt-BR"/>
          <w14:ligatures w14:val="none"/>
        </w:rPr>
        <w:t xml:space="preserve"> its </w:t>
      </w:r>
      <w:proofErr w:type="spellStart"/>
      <w:r w:rsidRPr="005E1B3D">
        <w:rPr>
          <w:rFonts w:ascii="Times" w:eastAsia="Times New Roman" w:hAnsi="Times" w:cs="Times New Roman"/>
          <w:b/>
          <w:bCs/>
          <w:kern w:val="0"/>
          <w:lang w:eastAsia="pt-BR"/>
          <w14:ligatures w14:val="none"/>
        </w:rPr>
        <w:t>application</w:t>
      </w:r>
      <w:proofErr w:type="spellEnd"/>
      <w:r w:rsidRPr="005E1B3D">
        <w:rPr>
          <w:rFonts w:ascii="Times" w:eastAsia="Times New Roman" w:hAnsi="Times" w:cs="Times New Roman"/>
          <w:b/>
          <w:bCs/>
          <w:kern w:val="0"/>
          <w:lang w:eastAsia="pt-BR"/>
          <w14:ligatures w14:val="none"/>
        </w:rPr>
        <w:t xml:space="preserve"> in </w:t>
      </w:r>
      <w:proofErr w:type="spellStart"/>
      <w:r w:rsidRPr="005E1B3D">
        <w:rPr>
          <w:rFonts w:ascii="Times" w:eastAsia="Times New Roman" w:hAnsi="Times" w:cs="Times New Roman"/>
          <w:b/>
          <w:bCs/>
          <w:kern w:val="0"/>
          <w:lang w:eastAsia="pt-BR"/>
          <w14:ligatures w14:val="none"/>
        </w:rPr>
        <w:t>educational</w:t>
      </w:r>
      <w:proofErr w:type="spellEnd"/>
      <w:r w:rsidRPr="005E1B3D">
        <w:rPr>
          <w:rFonts w:ascii="Times" w:eastAsia="Times New Roman" w:hAnsi="Times" w:cs="Times New Roman"/>
          <w:b/>
          <w:bCs/>
          <w:kern w:val="0"/>
          <w:lang w:eastAsia="pt-BR"/>
          <w14:ligatures w14:val="none"/>
        </w:rPr>
        <w:t xml:space="preserve"> </w:t>
      </w:r>
      <w:proofErr w:type="spellStart"/>
      <w:r w:rsidRPr="005E1B3D">
        <w:rPr>
          <w:rFonts w:ascii="Times" w:eastAsia="Times New Roman" w:hAnsi="Times" w:cs="Times New Roman"/>
          <w:b/>
          <w:bCs/>
          <w:kern w:val="0"/>
          <w:lang w:eastAsia="pt-BR"/>
          <w14:ligatures w14:val="none"/>
        </w:rPr>
        <w:t>decision</w:t>
      </w:r>
      <w:proofErr w:type="spellEnd"/>
      <w:r w:rsidRPr="005E1B3D">
        <w:rPr>
          <w:rFonts w:ascii="Times" w:eastAsia="Times New Roman" w:hAnsi="Times" w:cs="Times New Roman"/>
          <w:b/>
          <w:bCs/>
          <w:kern w:val="0"/>
          <w:lang w:eastAsia="pt-BR"/>
          <w14:ligatures w14:val="none"/>
        </w:rPr>
        <w:t>-making systems</w:t>
      </w:r>
      <w:r w:rsidRPr="00A5257B">
        <w:rPr>
          <w:rFonts w:ascii="Times" w:eastAsia="Times New Roman" w:hAnsi="Times" w:cs="Times New Roman"/>
          <w:kern w:val="0"/>
          <w:lang w:eastAsia="pt-BR"/>
          <w14:ligatures w14:val="none"/>
        </w:rPr>
        <w:t xml:space="preserve">. ACM, 2025. Disponível em: </w:t>
      </w:r>
      <w:hyperlink r:id="rId20" w:tgtFrame="_new" w:history="1">
        <w:r w:rsidRPr="00A5257B">
          <w:rPr>
            <w:rStyle w:val="Hyperlink"/>
            <w:rFonts w:ascii="Times" w:eastAsia="Times New Roman" w:hAnsi="Times" w:cs="Times New Roman"/>
            <w:kern w:val="0"/>
            <w:lang w:eastAsia="pt-BR"/>
            <w14:ligatures w14:val="none"/>
          </w:rPr>
          <w:t>https://doi.org/10.1145/3728725.3728784</w:t>
        </w:r>
      </w:hyperlink>
      <w:r w:rsidRPr="00A5257B">
        <w:rPr>
          <w:rFonts w:ascii="Times" w:eastAsia="Times New Roman" w:hAnsi="Times" w:cs="Times New Roman"/>
          <w:kern w:val="0"/>
          <w:lang w:eastAsia="pt-BR"/>
          <w14:ligatures w14:val="none"/>
        </w:rPr>
        <w:t>.</w:t>
      </w:r>
    </w:p>
    <w:p w14:paraId="0AF7E006" w14:textId="190E640E" w:rsidR="005E1B3D" w:rsidRPr="00A5257B"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MANIYAN, S.; GHOUSI, R.; HAERI, A. </w:t>
      </w:r>
      <w:r w:rsidRPr="00A07BEF">
        <w:rPr>
          <w:rFonts w:ascii="Times" w:eastAsia="Times New Roman" w:hAnsi="Times" w:cs="Times New Roman"/>
          <w:b/>
          <w:bCs/>
          <w:kern w:val="0"/>
          <w:lang w:eastAsia="pt-BR"/>
          <w14:ligatures w14:val="none"/>
        </w:rPr>
        <w:t>Data mining-</w:t>
      </w:r>
      <w:proofErr w:type="spellStart"/>
      <w:r w:rsidRPr="00A07BEF">
        <w:rPr>
          <w:rFonts w:ascii="Times" w:eastAsia="Times New Roman" w:hAnsi="Times" w:cs="Times New Roman"/>
          <w:b/>
          <w:bCs/>
          <w:kern w:val="0"/>
          <w:lang w:eastAsia="pt-BR"/>
          <w14:ligatures w14:val="none"/>
        </w:rPr>
        <w:t>based</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decision</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support</w:t>
      </w:r>
      <w:proofErr w:type="spellEnd"/>
      <w:r w:rsidRPr="00A07BEF">
        <w:rPr>
          <w:rFonts w:ascii="Times" w:eastAsia="Times New Roman" w:hAnsi="Times" w:cs="Times New Roman"/>
          <w:b/>
          <w:bCs/>
          <w:kern w:val="0"/>
          <w:lang w:eastAsia="pt-BR"/>
          <w14:ligatures w14:val="none"/>
        </w:rPr>
        <w:t xml:space="preserve"> system for </w:t>
      </w:r>
      <w:proofErr w:type="spellStart"/>
      <w:r w:rsidRPr="00A07BEF">
        <w:rPr>
          <w:rFonts w:ascii="Times" w:eastAsia="Times New Roman" w:hAnsi="Times" w:cs="Times New Roman"/>
          <w:b/>
          <w:bCs/>
          <w:kern w:val="0"/>
          <w:lang w:eastAsia="pt-BR"/>
          <w14:ligatures w14:val="none"/>
        </w:rPr>
        <w:t>educational</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decision</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makers</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extracting</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rules</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to</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enhance</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academic</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efficiency</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Computers</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and</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Education</w:t>
      </w:r>
      <w:proofErr w:type="spellEnd"/>
      <w:r w:rsidRPr="00A5257B">
        <w:rPr>
          <w:rFonts w:ascii="Times" w:eastAsia="Times New Roman" w:hAnsi="Times" w:cs="Times New Roman"/>
          <w:kern w:val="0"/>
          <w:lang w:eastAsia="pt-BR"/>
          <w14:ligatures w14:val="none"/>
        </w:rPr>
        <w:t xml:space="preserve">: Artificial </w:t>
      </w:r>
      <w:proofErr w:type="spellStart"/>
      <w:r w:rsidRPr="00A5257B">
        <w:rPr>
          <w:rFonts w:ascii="Times" w:eastAsia="Times New Roman" w:hAnsi="Times" w:cs="Times New Roman"/>
          <w:kern w:val="0"/>
          <w:lang w:eastAsia="pt-BR"/>
          <w14:ligatures w14:val="none"/>
        </w:rPr>
        <w:t>Intelligence</w:t>
      </w:r>
      <w:proofErr w:type="spellEnd"/>
      <w:r w:rsidRPr="00A5257B">
        <w:rPr>
          <w:rFonts w:ascii="Times" w:eastAsia="Times New Roman" w:hAnsi="Times" w:cs="Times New Roman"/>
          <w:kern w:val="0"/>
          <w:lang w:eastAsia="pt-BR"/>
          <w14:ligatures w14:val="none"/>
        </w:rPr>
        <w:t xml:space="preserve">, 2024. Disponível em: </w:t>
      </w:r>
      <w:hyperlink r:id="rId21" w:tgtFrame="_new" w:history="1">
        <w:r w:rsidRPr="00A5257B">
          <w:rPr>
            <w:rStyle w:val="Hyperlink"/>
            <w:rFonts w:ascii="Times" w:eastAsia="Times New Roman" w:hAnsi="Times" w:cs="Times New Roman"/>
            <w:kern w:val="0"/>
            <w:lang w:eastAsia="pt-BR"/>
            <w14:ligatures w14:val="none"/>
          </w:rPr>
          <w:t>https://doi.org/10.1016/j.caeai.2024.100242</w:t>
        </w:r>
      </w:hyperlink>
      <w:r w:rsidRPr="00A5257B">
        <w:rPr>
          <w:rFonts w:ascii="Times" w:eastAsia="Times New Roman" w:hAnsi="Times" w:cs="Times New Roman"/>
          <w:kern w:val="0"/>
          <w:lang w:eastAsia="pt-BR"/>
          <w14:ligatures w14:val="none"/>
        </w:rPr>
        <w:t>.</w:t>
      </w:r>
    </w:p>
    <w:p w14:paraId="67747447" w14:textId="278C4BD0" w:rsidR="005E1B3D" w:rsidRPr="00A5257B" w:rsidRDefault="005E1B3D" w:rsidP="009D2518">
      <w:pPr>
        <w:tabs>
          <w:tab w:val="left" w:pos="720"/>
        </w:tabs>
        <w:spacing w:before="120" w:after="0" w:line="240" w:lineRule="auto"/>
        <w:jc w:val="both"/>
        <w:rPr>
          <w:rFonts w:ascii="Times" w:eastAsia="Times New Roman" w:hAnsi="Times"/>
          <w:kern w:val="0"/>
          <w:lang w:eastAsia="pt-BR"/>
          <w14:ligatures w14:val="none"/>
        </w:rPr>
      </w:pPr>
      <w:r w:rsidRPr="00A5257B">
        <w:rPr>
          <w:rFonts w:ascii="Times" w:eastAsia="Times New Roman" w:hAnsi="Times" w:cs="Times New Roman"/>
          <w:kern w:val="0"/>
          <w:lang w:eastAsia="pt-BR"/>
          <w14:ligatures w14:val="none"/>
        </w:rPr>
        <w:t xml:space="preserve">RAHMAN, M. M.; WATANOBE, Y.; MATSUMOTO, T.; KIRAN, R. U.; NAKAMURA, K. </w:t>
      </w:r>
      <w:proofErr w:type="spellStart"/>
      <w:r w:rsidRPr="00A5257B">
        <w:rPr>
          <w:rFonts w:ascii="Times" w:eastAsia="Times New Roman" w:hAnsi="Times" w:cs="Times New Roman"/>
          <w:b/>
          <w:bCs/>
          <w:kern w:val="0"/>
          <w:lang w:eastAsia="pt-BR"/>
          <w14:ligatures w14:val="none"/>
        </w:rPr>
        <w:t>Educational</w:t>
      </w:r>
      <w:proofErr w:type="spellEnd"/>
      <w:r w:rsidRPr="00A5257B">
        <w:rPr>
          <w:rFonts w:ascii="Times" w:eastAsia="Times New Roman" w:hAnsi="Times" w:cs="Times New Roman"/>
          <w:b/>
          <w:bCs/>
          <w:kern w:val="0"/>
          <w:lang w:eastAsia="pt-BR"/>
          <w14:ligatures w14:val="none"/>
        </w:rPr>
        <w:t xml:space="preserve"> data mining </w:t>
      </w:r>
      <w:proofErr w:type="spellStart"/>
      <w:r w:rsidRPr="00A5257B">
        <w:rPr>
          <w:rFonts w:ascii="Times" w:eastAsia="Times New Roman" w:hAnsi="Times" w:cs="Times New Roman"/>
          <w:b/>
          <w:bCs/>
          <w:kern w:val="0"/>
          <w:lang w:eastAsia="pt-BR"/>
          <w14:ligatures w14:val="none"/>
        </w:rPr>
        <w:t>to</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support</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programming</w:t>
      </w:r>
      <w:proofErr w:type="spellEnd"/>
      <w:r w:rsidRPr="00A5257B">
        <w:rPr>
          <w:rFonts w:ascii="Times" w:eastAsia="Times New Roman" w:hAnsi="Times" w:cs="Times New Roman"/>
          <w:b/>
          <w:bCs/>
          <w:kern w:val="0"/>
          <w:lang w:eastAsia="pt-BR"/>
          <w14:ligatures w14:val="none"/>
        </w:rPr>
        <w:t xml:space="preserve"> learning </w:t>
      </w:r>
      <w:proofErr w:type="spellStart"/>
      <w:r w:rsidRPr="00A5257B">
        <w:rPr>
          <w:rFonts w:ascii="Times" w:eastAsia="Times New Roman" w:hAnsi="Times" w:cs="Times New Roman"/>
          <w:b/>
          <w:bCs/>
          <w:kern w:val="0"/>
          <w:lang w:eastAsia="pt-BR"/>
          <w14:ligatures w14:val="none"/>
        </w:rPr>
        <w:t>using</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problem-solving</w:t>
      </w:r>
      <w:proofErr w:type="spellEnd"/>
      <w:r w:rsidRPr="00A5257B">
        <w:rPr>
          <w:rFonts w:ascii="Times" w:eastAsia="Times New Roman" w:hAnsi="Times" w:cs="Times New Roman"/>
          <w:b/>
          <w:bCs/>
          <w:kern w:val="0"/>
          <w:lang w:eastAsia="pt-BR"/>
          <w14:ligatures w14:val="none"/>
        </w:rPr>
        <w:t xml:space="preserve"> data</w:t>
      </w:r>
      <w:r w:rsidRPr="00A5257B">
        <w:rPr>
          <w:rFonts w:ascii="Times" w:eastAsia="Times New Roman" w:hAnsi="Times" w:cs="Times New Roman"/>
          <w:kern w:val="0"/>
          <w:lang w:eastAsia="pt-BR"/>
          <w14:ligatures w14:val="none"/>
        </w:rPr>
        <w:t xml:space="preserve">. IEEE, 2022. Disponível em: </w:t>
      </w:r>
      <w:hyperlink r:id="rId22" w:tgtFrame="_new" w:history="1">
        <w:r w:rsidRPr="00A5257B">
          <w:rPr>
            <w:rStyle w:val="Hyperlink"/>
            <w:rFonts w:ascii="Times" w:eastAsia="Times New Roman" w:hAnsi="Times" w:cs="Times New Roman"/>
            <w:kern w:val="0"/>
            <w:lang w:eastAsia="pt-BR"/>
            <w14:ligatures w14:val="none"/>
          </w:rPr>
          <w:t>https://ieeexplore.ieee.org/document/9729752</w:t>
        </w:r>
      </w:hyperlink>
      <w:r w:rsidRPr="00A5257B">
        <w:rPr>
          <w:rFonts w:ascii="Times" w:eastAsia="Times New Roman" w:hAnsi="Times" w:cs="Times New Roman"/>
          <w:kern w:val="0"/>
          <w:lang w:eastAsia="pt-BR"/>
          <w14:ligatures w14:val="none"/>
        </w:rPr>
        <w:t>.</w:t>
      </w:r>
    </w:p>
    <w:p w14:paraId="5FBF602B" w14:textId="4DB03BE7" w:rsidR="005E1B3D" w:rsidRPr="00A5257B" w:rsidRDefault="009D2518" w:rsidP="009D2518">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lastRenderedPageBreak/>
        <w:t xml:space="preserve">SAFOUR, H.; ESSGAER, M.; ALSHAREEF, A. </w:t>
      </w:r>
      <w:proofErr w:type="spellStart"/>
      <w:r w:rsidRPr="00A07BEF">
        <w:rPr>
          <w:rFonts w:ascii="Times" w:eastAsia="Times New Roman" w:hAnsi="Times" w:cs="Times New Roman"/>
          <w:b/>
          <w:bCs/>
          <w:kern w:val="0"/>
          <w:lang w:eastAsia="pt-BR"/>
          <w14:ligatures w14:val="none"/>
        </w:rPr>
        <w:t>Unraveling</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academic</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failure</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examining</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the</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influence</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of</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course</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correlations</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on</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student</w:t>
      </w:r>
      <w:proofErr w:type="spellEnd"/>
      <w:r w:rsidRPr="00A5257B">
        <w:rPr>
          <w:rFonts w:ascii="Times" w:eastAsia="Times New Roman" w:hAnsi="Times" w:cs="Times New Roman"/>
          <w:kern w:val="0"/>
          <w:lang w:eastAsia="pt-BR"/>
          <w14:ligatures w14:val="none"/>
        </w:rPr>
        <w:t xml:space="preserve"> performance </w:t>
      </w:r>
      <w:proofErr w:type="spellStart"/>
      <w:r w:rsidRPr="00A5257B">
        <w:rPr>
          <w:rFonts w:ascii="Times" w:eastAsia="Times New Roman" w:hAnsi="Times" w:cs="Times New Roman"/>
          <w:kern w:val="0"/>
          <w:lang w:eastAsia="pt-BR"/>
          <w14:ligatures w14:val="none"/>
        </w:rPr>
        <w:t>through</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association</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rules</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algorithms</w:t>
      </w:r>
      <w:proofErr w:type="spellEnd"/>
      <w:r w:rsidRPr="00A5257B">
        <w:rPr>
          <w:rFonts w:ascii="Times" w:eastAsia="Times New Roman" w:hAnsi="Times" w:cs="Times New Roman"/>
          <w:kern w:val="0"/>
          <w:lang w:eastAsia="pt-BR"/>
          <w14:ligatures w14:val="none"/>
        </w:rPr>
        <w:t xml:space="preserve">. IEEE, 2024. Disponível em: </w:t>
      </w:r>
      <w:hyperlink r:id="rId23" w:tgtFrame="_new" w:history="1">
        <w:r w:rsidRPr="00A5257B">
          <w:rPr>
            <w:rStyle w:val="Hyperlink"/>
            <w:rFonts w:ascii="Times" w:eastAsia="Times New Roman" w:hAnsi="Times" w:cs="Times New Roman"/>
            <w:kern w:val="0"/>
            <w:lang w:eastAsia="pt-BR"/>
            <w14:ligatures w14:val="none"/>
          </w:rPr>
          <w:t>https://ieeexplore.ieee.org/document/10927837</w:t>
        </w:r>
      </w:hyperlink>
      <w:r w:rsidRPr="00A5257B">
        <w:rPr>
          <w:rFonts w:ascii="Times" w:eastAsia="Times New Roman" w:hAnsi="Times" w:cs="Times New Roman"/>
          <w:kern w:val="0"/>
          <w:lang w:eastAsia="pt-BR"/>
          <w14:ligatures w14:val="none"/>
        </w:rPr>
        <w:t>.</w:t>
      </w:r>
    </w:p>
    <w:p w14:paraId="377AB6EE" w14:textId="5523A341" w:rsidR="005E1B3D" w:rsidRPr="00A5257B" w:rsidRDefault="009D2518"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WANG, J. </w:t>
      </w:r>
      <w:proofErr w:type="spellStart"/>
      <w:r w:rsidRPr="00A5257B">
        <w:rPr>
          <w:rFonts w:ascii="Times" w:eastAsia="Times New Roman" w:hAnsi="Times" w:cs="Times New Roman"/>
          <w:b/>
          <w:bCs/>
          <w:kern w:val="0"/>
          <w:lang w:eastAsia="pt-BR"/>
          <w14:ligatures w14:val="none"/>
        </w:rPr>
        <w:t>Education</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decision</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support</w:t>
      </w:r>
      <w:proofErr w:type="spellEnd"/>
      <w:r w:rsidRPr="00A5257B">
        <w:rPr>
          <w:rFonts w:ascii="Times" w:eastAsia="Times New Roman" w:hAnsi="Times" w:cs="Times New Roman"/>
          <w:b/>
          <w:bCs/>
          <w:kern w:val="0"/>
          <w:lang w:eastAsia="pt-BR"/>
          <w14:ligatures w14:val="none"/>
        </w:rPr>
        <w:t xml:space="preserve"> system </w:t>
      </w:r>
      <w:proofErr w:type="spellStart"/>
      <w:r w:rsidRPr="00A5257B">
        <w:rPr>
          <w:rFonts w:ascii="Times" w:eastAsia="Times New Roman" w:hAnsi="Times" w:cs="Times New Roman"/>
          <w:b/>
          <w:bCs/>
          <w:kern w:val="0"/>
          <w:lang w:eastAsia="pt-BR"/>
          <w14:ligatures w14:val="none"/>
        </w:rPr>
        <w:t>based</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b/>
          <w:bCs/>
          <w:kern w:val="0"/>
          <w:lang w:eastAsia="pt-BR"/>
          <w14:ligatures w14:val="none"/>
        </w:rPr>
        <w:t>on</w:t>
      </w:r>
      <w:proofErr w:type="spellEnd"/>
      <w:r w:rsidRPr="00A5257B">
        <w:rPr>
          <w:rFonts w:ascii="Times" w:eastAsia="Times New Roman" w:hAnsi="Times" w:cs="Times New Roman"/>
          <w:b/>
          <w:bCs/>
          <w:kern w:val="0"/>
          <w:lang w:eastAsia="pt-BR"/>
          <w14:ligatures w14:val="none"/>
        </w:rPr>
        <w:t xml:space="preserve"> big data </w:t>
      </w:r>
      <w:proofErr w:type="spellStart"/>
      <w:r w:rsidRPr="00A5257B">
        <w:rPr>
          <w:rFonts w:ascii="Times" w:eastAsia="Times New Roman" w:hAnsi="Times" w:cs="Times New Roman"/>
          <w:b/>
          <w:bCs/>
          <w:kern w:val="0"/>
          <w:lang w:eastAsia="pt-BR"/>
          <w14:ligatures w14:val="none"/>
        </w:rPr>
        <w:t>analysis</w:t>
      </w:r>
      <w:proofErr w:type="spellEnd"/>
      <w:r w:rsidRPr="00A5257B">
        <w:rPr>
          <w:rFonts w:ascii="Times" w:eastAsia="Times New Roman" w:hAnsi="Times" w:cs="Times New Roman"/>
          <w:b/>
          <w:bCs/>
          <w:kern w:val="0"/>
          <w:lang w:eastAsia="pt-BR"/>
          <w14:ligatures w14:val="none"/>
        </w:rPr>
        <w:t xml:space="preserve">: </w:t>
      </w:r>
      <w:proofErr w:type="spellStart"/>
      <w:r w:rsidRPr="00A5257B">
        <w:rPr>
          <w:rFonts w:ascii="Times" w:eastAsia="Times New Roman" w:hAnsi="Times" w:cs="Times New Roman"/>
          <w:kern w:val="0"/>
          <w:lang w:eastAsia="pt-BR"/>
          <w14:ligatures w14:val="none"/>
        </w:rPr>
        <w:t>algorithm</w:t>
      </w:r>
      <w:proofErr w:type="spellEnd"/>
      <w:r w:rsidRPr="00A5257B">
        <w:rPr>
          <w:rFonts w:ascii="Times" w:eastAsia="Times New Roman" w:hAnsi="Times" w:cs="Times New Roman"/>
          <w:kern w:val="0"/>
          <w:lang w:eastAsia="pt-BR"/>
          <w14:ligatures w14:val="none"/>
        </w:rPr>
        <w:t xml:space="preserve"> framework </w:t>
      </w:r>
      <w:proofErr w:type="spellStart"/>
      <w:r w:rsidRPr="00A5257B">
        <w:rPr>
          <w:rFonts w:ascii="Times" w:eastAsia="Times New Roman" w:hAnsi="Times" w:cs="Times New Roman"/>
          <w:kern w:val="0"/>
          <w:lang w:eastAsia="pt-BR"/>
          <w14:ligatures w14:val="none"/>
        </w:rPr>
        <w:t>integrating</w:t>
      </w:r>
      <w:proofErr w:type="spellEnd"/>
      <w:r w:rsidRPr="00A5257B">
        <w:rPr>
          <w:rFonts w:ascii="Times" w:eastAsia="Times New Roman" w:hAnsi="Times" w:cs="Times New Roman"/>
          <w:kern w:val="0"/>
          <w:lang w:eastAsia="pt-BR"/>
          <w14:ligatures w14:val="none"/>
        </w:rPr>
        <w:t xml:space="preserve"> machine learning </w:t>
      </w:r>
      <w:proofErr w:type="spellStart"/>
      <w:r w:rsidRPr="00A5257B">
        <w:rPr>
          <w:rFonts w:ascii="Times" w:eastAsia="Times New Roman" w:hAnsi="Times" w:cs="Times New Roman"/>
          <w:kern w:val="0"/>
          <w:lang w:eastAsia="pt-BR"/>
          <w14:ligatures w14:val="none"/>
        </w:rPr>
        <w:t>and</w:t>
      </w:r>
      <w:proofErr w:type="spellEnd"/>
      <w:r w:rsidRPr="00A5257B">
        <w:rPr>
          <w:rFonts w:ascii="Times" w:eastAsia="Times New Roman" w:hAnsi="Times" w:cs="Times New Roman"/>
          <w:kern w:val="0"/>
          <w:lang w:eastAsia="pt-BR"/>
          <w14:ligatures w14:val="none"/>
        </w:rPr>
        <w:t xml:space="preserve"> </w:t>
      </w:r>
      <w:proofErr w:type="spellStart"/>
      <w:r w:rsidRPr="00A5257B">
        <w:rPr>
          <w:rFonts w:ascii="Times" w:eastAsia="Times New Roman" w:hAnsi="Times" w:cs="Times New Roman"/>
          <w:kern w:val="0"/>
          <w:lang w:eastAsia="pt-BR"/>
          <w14:ligatures w14:val="none"/>
        </w:rPr>
        <w:t>complex</w:t>
      </w:r>
      <w:proofErr w:type="spellEnd"/>
      <w:r w:rsidRPr="00A5257B">
        <w:rPr>
          <w:rFonts w:ascii="Times" w:eastAsia="Times New Roman" w:hAnsi="Times" w:cs="Times New Roman"/>
          <w:kern w:val="0"/>
          <w:lang w:eastAsia="pt-BR"/>
          <w14:ligatures w14:val="none"/>
        </w:rPr>
        <w:t xml:space="preserve"> network </w:t>
      </w:r>
      <w:proofErr w:type="spellStart"/>
      <w:r w:rsidRPr="00A5257B">
        <w:rPr>
          <w:rFonts w:ascii="Times" w:eastAsia="Times New Roman" w:hAnsi="Times" w:cs="Times New Roman"/>
          <w:kern w:val="0"/>
          <w:lang w:eastAsia="pt-BR"/>
          <w14:ligatures w14:val="none"/>
        </w:rPr>
        <w:t>theory</w:t>
      </w:r>
      <w:proofErr w:type="spellEnd"/>
      <w:r w:rsidRPr="00A5257B">
        <w:rPr>
          <w:rFonts w:ascii="Times" w:eastAsia="Times New Roman" w:hAnsi="Times" w:cs="Times New Roman"/>
          <w:kern w:val="0"/>
          <w:lang w:eastAsia="pt-BR"/>
          <w14:ligatures w14:val="none"/>
        </w:rPr>
        <w:t xml:space="preserve">. ACM, 2024. Disponível em: </w:t>
      </w:r>
      <w:hyperlink r:id="rId24" w:tgtFrame="_new" w:history="1">
        <w:r w:rsidRPr="00A5257B">
          <w:rPr>
            <w:rStyle w:val="Hyperlink"/>
            <w:rFonts w:ascii="Times" w:eastAsia="Times New Roman" w:hAnsi="Times" w:cs="Times New Roman"/>
            <w:kern w:val="0"/>
            <w:lang w:eastAsia="pt-BR"/>
            <w14:ligatures w14:val="none"/>
          </w:rPr>
          <w:t>https://doi.org/10.1145/3691720.3691773</w:t>
        </w:r>
      </w:hyperlink>
      <w:r w:rsidRPr="00A5257B">
        <w:rPr>
          <w:rFonts w:ascii="Times" w:eastAsia="Times New Roman" w:hAnsi="Times" w:cs="Times New Roman"/>
          <w:kern w:val="0"/>
          <w:lang w:eastAsia="pt-BR"/>
          <w14:ligatures w14:val="none"/>
        </w:rPr>
        <w:t>.</w:t>
      </w:r>
    </w:p>
    <w:p w14:paraId="79C894E2" w14:textId="77777777" w:rsidR="005E1B3D" w:rsidRDefault="005E1B3D" w:rsidP="005E1B3D">
      <w:pPr>
        <w:tabs>
          <w:tab w:val="left" w:pos="720"/>
        </w:tabs>
        <w:spacing w:before="120" w:after="0" w:line="240" w:lineRule="auto"/>
        <w:jc w:val="both"/>
        <w:rPr>
          <w:rFonts w:ascii="Times" w:eastAsia="Times New Roman" w:hAnsi="Times" w:cs="Times New Roman"/>
          <w:kern w:val="0"/>
          <w:lang w:eastAsia="pt-BR"/>
          <w14:ligatures w14:val="none"/>
        </w:rPr>
      </w:pPr>
      <w:r w:rsidRPr="00A5257B">
        <w:rPr>
          <w:rFonts w:ascii="Times" w:eastAsia="Times New Roman" w:hAnsi="Times" w:cs="Times New Roman"/>
          <w:kern w:val="0"/>
          <w:lang w:eastAsia="pt-BR"/>
          <w14:ligatures w14:val="none"/>
        </w:rPr>
        <w:t xml:space="preserve">ZHOU, D.; ZHANG, X.; LIU, M.; YANG, Y.; YU, J.; YU, Y. </w:t>
      </w:r>
      <w:proofErr w:type="spellStart"/>
      <w:r w:rsidRPr="00A07BEF">
        <w:rPr>
          <w:rFonts w:ascii="Times" w:eastAsia="Times New Roman" w:hAnsi="Times" w:cs="Times New Roman"/>
          <w:b/>
          <w:bCs/>
          <w:kern w:val="0"/>
          <w:lang w:eastAsia="pt-BR"/>
          <w14:ligatures w14:val="none"/>
        </w:rPr>
        <w:t>Analysis</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of</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the</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relationship</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between</w:t>
      </w:r>
      <w:proofErr w:type="spellEnd"/>
      <w:r w:rsidRPr="00A07BEF">
        <w:rPr>
          <w:rFonts w:ascii="Times" w:eastAsia="Times New Roman" w:hAnsi="Times" w:cs="Times New Roman"/>
          <w:b/>
          <w:bCs/>
          <w:kern w:val="0"/>
          <w:lang w:eastAsia="pt-BR"/>
          <w14:ligatures w14:val="none"/>
        </w:rPr>
        <w:t xml:space="preserve"> fine-</w:t>
      </w:r>
      <w:proofErr w:type="spellStart"/>
      <w:r w:rsidRPr="00A07BEF">
        <w:rPr>
          <w:rFonts w:ascii="Times" w:eastAsia="Times New Roman" w:hAnsi="Times" w:cs="Times New Roman"/>
          <w:b/>
          <w:bCs/>
          <w:kern w:val="0"/>
          <w:lang w:eastAsia="pt-BR"/>
          <w14:ligatures w14:val="none"/>
        </w:rPr>
        <w:t>grained</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daily</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spatial</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and</w:t>
      </w:r>
      <w:proofErr w:type="spellEnd"/>
      <w:r w:rsidRPr="00A07BEF">
        <w:rPr>
          <w:rFonts w:ascii="Times" w:eastAsia="Times New Roman" w:hAnsi="Times" w:cs="Times New Roman"/>
          <w:b/>
          <w:bCs/>
          <w:kern w:val="0"/>
          <w:lang w:eastAsia="pt-BR"/>
          <w14:ligatures w14:val="none"/>
        </w:rPr>
        <w:t xml:space="preserve"> temporal </w:t>
      </w:r>
      <w:proofErr w:type="spellStart"/>
      <w:r w:rsidRPr="00A07BEF">
        <w:rPr>
          <w:rFonts w:ascii="Times" w:eastAsia="Times New Roman" w:hAnsi="Times" w:cs="Times New Roman"/>
          <w:b/>
          <w:bCs/>
          <w:kern w:val="0"/>
          <w:lang w:eastAsia="pt-BR"/>
          <w14:ligatures w14:val="none"/>
        </w:rPr>
        <w:t>activity</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frequency</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and</w:t>
      </w:r>
      <w:proofErr w:type="spellEnd"/>
      <w:r w:rsidRPr="00A07BEF">
        <w:rPr>
          <w:rFonts w:ascii="Times" w:eastAsia="Times New Roman" w:hAnsi="Times" w:cs="Times New Roman"/>
          <w:b/>
          <w:bCs/>
          <w:kern w:val="0"/>
          <w:lang w:eastAsia="pt-BR"/>
          <w14:ligatures w14:val="none"/>
        </w:rPr>
        <w:t xml:space="preserve"> </w:t>
      </w:r>
      <w:proofErr w:type="spellStart"/>
      <w:r w:rsidRPr="00A07BEF">
        <w:rPr>
          <w:rFonts w:ascii="Times" w:eastAsia="Times New Roman" w:hAnsi="Times" w:cs="Times New Roman"/>
          <w:b/>
          <w:bCs/>
          <w:kern w:val="0"/>
          <w:lang w:eastAsia="pt-BR"/>
          <w14:ligatures w14:val="none"/>
        </w:rPr>
        <w:t>academic</w:t>
      </w:r>
      <w:proofErr w:type="spellEnd"/>
      <w:r w:rsidRPr="00A07BEF">
        <w:rPr>
          <w:rFonts w:ascii="Times" w:eastAsia="Times New Roman" w:hAnsi="Times" w:cs="Times New Roman"/>
          <w:b/>
          <w:bCs/>
          <w:kern w:val="0"/>
          <w:lang w:eastAsia="pt-BR"/>
          <w14:ligatures w14:val="none"/>
        </w:rPr>
        <w:t xml:space="preserve"> performance</w:t>
      </w:r>
      <w:r w:rsidRPr="00A5257B">
        <w:rPr>
          <w:rFonts w:ascii="Times" w:eastAsia="Times New Roman" w:hAnsi="Times" w:cs="Times New Roman"/>
          <w:kern w:val="0"/>
          <w:lang w:eastAsia="pt-BR"/>
          <w14:ligatures w14:val="none"/>
        </w:rPr>
        <w:t xml:space="preserve">. IEEE, 2021. Disponível em: </w:t>
      </w:r>
      <w:hyperlink r:id="rId25" w:tgtFrame="_new" w:history="1">
        <w:r w:rsidRPr="00A5257B">
          <w:rPr>
            <w:rStyle w:val="Hyperlink"/>
            <w:rFonts w:ascii="Times" w:eastAsia="Times New Roman" w:hAnsi="Times" w:cs="Times New Roman"/>
            <w:kern w:val="0"/>
            <w:lang w:eastAsia="pt-BR"/>
            <w14:ligatures w14:val="none"/>
          </w:rPr>
          <w:t>https://ieeexplore.ieee.org/document/9678802</w:t>
        </w:r>
      </w:hyperlink>
      <w:r w:rsidRPr="00A5257B">
        <w:rPr>
          <w:rFonts w:ascii="Times" w:eastAsia="Times New Roman" w:hAnsi="Times" w:cs="Times New Roman"/>
          <w:kern w:val="0"/>
          <w:lang w:eastAsia="pt-BR"/>
          <w14:ligatures w14:val="none"/>
        </w:rPr>
        <w:t>.</w:t>
      </w:r>
    </w:p>
    <w:p w14:paraId="77682C3F" w14:textId="3F03AC5A" w:rsidR="009D2518" w:rsidRPr="00A5257B" w:rsidRDefault="009D2518" w:rsidP="009D2518">
      <w:pPr>
        <w:tabs>
          <w:tab w:val="left" w:pos="720"/>
        </w:tabs>
        <w:spacing w:before="120" w:after="0" w:line="240" w:lineRule="auto"/>
        <w:jc w:val="both"/>
        <w:rPr>
          <w:rFonts w:ascii="Times" w:eastAsia="Times New Roman" w:hAnsi="Times" w:cs="Times New Roman"/>
          <w:kern w:val="0"/>
          <w:lang w:eastAsia="pt-BR"/>
          <w14:ligatures w14:val="none"/>
        </w:rPr>
      </w:pPr>
    </w:p>
    <w:p w14:paraId="3551EAD8" w14:textId="29DB19E3" w:rsidR="00526FCD" w:rsidRPr="00A5257B" w:rsidRDefault="00526FCD" w:rsidP="0093771E">
      <w:pPr>
        <w:tabs>
          <w:tab w:val="left" w:pos="720"/>
        </w:tabs>
        <w:spacing w:before="120" w:after="0" w:line="240" w:lineRule="auto"/>
        <w:jc w:val="both"/>
        <w:rPr>
          <w:rFonts w:ascii="Times" w:eastAsia="Times New Roman" w:hAnsi="Times" w:cs="Times New Roman"/>
          <w:kern w:val="0"/>
          <w:lang w:eastAsia="pt-BR"/>
          <w14:ligatures w14:val="none"/>
        </w:rPr>
      </w:pPr>
    </w:p>
    <w:sectPr w:rsidR="00526FCD" w:rsidRPr="00A5257B" w:rsidSect="00D34778">
      <w:headerReference w:type="even" r:id="rId26"/>
      <w:headerReference w:type="default" r:id="rId27"/>
      <w:footerReference w:type="even" r:id="rId28"/>
      <w:footerReference w:type="first" r:id="rId29"/>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12DB2" w14:textId="77777777" w:rsidR="008C4DDB" w:rsidRDefault="008C4DDB">
      <w:pPr>
        <w:spacing w:after="0" w:line="240" w:lineRule="auto"/>
      </w:pPr>
      <w:r>
        <w:separator/>
      </w:r>
    </w:p>
  </w:endnote>
  <w:endnote w:type="continuationSeparator" w:id="0">
    <w:p w14:paraId="2F34E939" w14:textId="77777777" w:rsidR="008C4DDB" w:rsidRDefault="008C4DDB">
      <w:pPr>
        <w:spacing w:after="0" w:line="240" w:lineRule="auto"/>
      </w:pPr>
      <w:r>
        <w:continuationSeparator/>
      </w:r>
    </w:p>
  </w:endnote>
  <w:endnote w:type="continuationNotice" w:id="1">
    <w:p w14:paraId="12529F72" w14:textId="77777777" w:rsidR="008C4DDB" w:rsidRDefault="008C4D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68DE" w14:textId="77777777" w:rsidR="00AB6973" w:rsidRPr="00AB6973" w:rsidRDefault="00AB6973">
    <w:pPr>
      <w:rPr>
        <w:lang w:val="en-US"/>
      </w:rPr>
    </w:pPr>
    <w:r w:rsidRPr="00AB6973">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6A62" w14:textId="77777777" w:rsidR="002F7778" w:rsidRPr="00AB6973" w:rsidRDefault="003E662E">
    <w:pPr>
      <w:rPr>
        <w:lang w:val="en-US"/>
      </w:rPr>
    </w:pPr>
    <w:r w:rsidRPr="00AB6973">
      <w:rPr>
        <w:lang w:val="en-US"/>
      </w:rP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5C1F" w14:textId="77777777" w:rsidR="002F7778" w:rsidRPr="00AB6973" w:rsidRDefault="003E662E">
    <w:pPr>
      <w:rPr>
        <w:lang w:val="en-US"/>
      </w:rPr>
    </w:pPr>
    <w:r w:rsidRPr="00AB6973">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B7CA" w14:textId="77777777" w:rsidR="008C4DDB" w:rsidRDefault="008C4DDB">
      <w:pPr>
        <w:spacing w:after="0" w:line="240" w:lineRule="auto"/>
      </w:pPr>
      <w:r>
        <w:separator/>
      </w:r>
    </w:p>
  </w:footnote>
  <w:footnote w:type="continuationSeparator" w:id="0">
    <w:p w14:paraId="5373FA4B" w14:textId="77777777" w:rsidR="008C4DDB" w:rsidRDefault="008C4DDB">
      <w:pPr>
        <w:spacing w:after="0" w:line="240" w:lineRule="auto"/>
      </w:pPr>
      <w:r>
        <w:continuationSeparator/>
      </w:r>
    </w:p>
  </w:footnote>
  <w:footnote w:type="continuationNotice" w:id="1">
    <w:p w14:paraId="321DDFB1" w14:textId="77777777" w:rsidR="008C4DDB" w:rsidRDefault="008C4D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2509" w14:textId="77777777" w:rsidR="00AB6973" w:rsidRPr="00EC49FE" w:rsidRDefault="00AB6973">
    <w:pPr>
      <w:framePr w:wrap="around" w:vAnchor="text" w:hAnchor="margin" w:xAlign="inside" w:y="1"/>
    </w:pPr>
    <w:r>
      <w:fldChar w:fldCharType="begin"/>
    </w:r>
    <w:r w:rsidRPr="00EC49FE">
      <w:instrText xml:space="preserve">PAGE  </w:instrText>
    </w:r>
    <w:r>
      <w:fldChar w:fldCharType="separate"/>
    </w:r>
    <w:r w:rsidRPr="00EC49FE">
      <w:rPr>
        <w:noProof/>
      </w:rPr>
      <w:t>102</w:t>
    </w:r>
    <w:r>
      <w:fldChar w:fldCharType="end"/>
    </w:r>
  </w:p>
  <w:p w14:paraId="2532CF32" w14:textId="77777777" w:rsidR="00AB6973" w:rsidRPr="00EC49FE" w:rsidRDefault="00AB6973">
    <w:pPr>
      <w:jc w:val="right"/>
    </w:pPr>
    <w:r w:rsidRPr="00EC49FE">
      <w:t xml:space="preserve">S. Sandri, J. Stolfi, </w:t>
    </w:r>
    <w:proofErr w:type="spellStart"/>
    <w:proofErr w:type="gramStart"/>
    <w:r w:rsidRPr="00EC49FE">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A9BC" w14:textId="77777777" w:rsidR="00AB6973" w:rsidRDefault="00AB6973">
    <w:pPr>
      <w:framePr w:wrap="around" w:vAnchor="text" w:hAnchor="margin" w:xAlign="inside" w:y="1"/>
    </w:pPr>
  </w:p>
  <w:p w14:paraId="78694884" w14:textId="77777777" w:rsidR="00AB6973" w:rsidRDefault="00AB6973">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2222" w14:textId="1E581F61" w:rsidR="006B654E" w:rsidRDefault="0042382A" w:rsidP="00381EA7">
    <w:pPr>
      <w:pStyle w:val="Cabealho"/>
      <w:jc w:val="center"/>
    </w:pPr>
    <w:r>
      <w:rPr>
        <w:noProof/>
      </w:rPr>
      <w:t xml:space="preserve">        </w:t>
    </w:r>
    <w:r w:rsidR="00E913E0">
      <w:rPr>
        <w:noProof/>
      </w:rPr>
      <w:drawing>
        <wp:inline distT="0" distB="0" distL="0" distR="0" wp14:anchorId="3DF81215" wp14:editId="10ED3958">
          <wp:extent cx="2606040" cy="692785"/>
          <wp:effectExtent l="0" t="0" r="3810" b="0"/>
          <wp:docPr id="1757426610"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5317" name="Picture 1" descr="Red text on a white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740" t="24172" r="3589"/>
                  <a:stretch/>
                </pic:blipFill>
                <pic:spPr bwMode="auto">
                  <a:xfrm>
                    <a:off x="0" y="0"/>
                    <a:ext cx="2607673" cy="693219"/>
                  </a:xfrm>
                  <a:prstGeom prst="rect">
                    <a:avLst/>
                  </a:prstGeom>
                  <a:noFill/>
                  <a:ln>
                    <a:noFill/>
                  </a:ln>
                  <a:extLst>
                    <a:ext uri="{53640926-AAD7-44D8-BBD7-CCE9431645EC}">
                      <a14:shadowObscured xmlns:a14="http://schemas.microsoft.com/office/drawing/2010/main"/>
                    </a:ext>
                  </a:extLst>
                </pic:spPr>
              </pic:pic>
            </a:graphicData>
          </a:graphic>
        </wp:inline>
      </w:drawing>
    </w:r>
    <w:r w:rsidR="002A34C6">
      <w:rPr>
        <w:noProof/>
      </w:rPr>
      <w:t xml:space="preserve">          </w:t>
    </w:r>
    <w:r>
      <w:rPr>
        <w:noProof/>
      </w:rPr>
      <w:t xml:space="preserve">   </w:t>
    </w:r>
    <w:r w:rsidR="002A34C6">
      <w:rPr>
        <w:noProof/>
      </w:rPr>
      <w:t xml:space="preserve">       </w:t>
    </w:r>
    <w:r w:rsidR="00B1086E">
      <w:rPr>
        <w:noProof/>
      </w:rPr>
      <w:drawing>
        <wp:inline distT="0" distB="0" distL="0" distR="0" wp14:anchorId="09F7CE62" wp14:editId="30BD054F">
          <wp:extent cx="632460" cy="914400"/>
          <wp:effectExtent l="0" t="0" r="0" b="0"/>
          <wp:docPr id="14028942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552" name=""/>
                  <pic:cNvPicPr/>
                </pic:nvPicPr>
                <pic:blipFill rotWithShape="1">
                  <a:blip r:embed="rId2">
                    <a:extLst>
                      <a:ext uri="{96DAC541-7B7A-43D3-8B79-37D633B846F1}">
                        <asvg:svgBlip xmlns:asvg="http://schemas.microsoft.com/office/drawing/2016/SVG/main" r:embed="rId3"/>
                      </a:ext>
                    </a:extLst>
                  </a:blip>
                  <a:srcRect l="36911" t="17227" r="30498" b="16092"/>
                  <a:stretch/>
                </pic:blipFill>
                <pic:spPr bwMode="auto">
                  <a:xfrm>
                    <a:off x="0" y="0"/>
                    <a:ext cx="632607" cy="91461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7783" w14:textId="77777777" w:rsidR="002F7778" w:rsidRPr="00EC49FE" w:rsidRDefault="003E662E">
    <w:pPr>
      <w:framePr w:wrap="around" w:vAnchor="text" w:hAnchor="margin" w:xAlign="inside" w:y="1"/>
    </w:pPr>
    <w:r>
      <w:fldChar w:fldCharType="begin"/>
    </w:r>
    <w:r w:rsidRPr="00EC49FE">
      <w:instrText xml:space="preserve">PAGE  </w:instrText>
    </w:r>
    <w:r>
      <w:fldChar w:fldCharType="separate"/>
    </w:r>
    <w:r w:rsidRPr="00EC49FE">
      <w:rPr>
        <w:noProof/>
      </w:rPr>
      <w:t>102</w:t>
    </w:r>
    <w:r>
      <w:fldChar w:fldCharType="end"/>
    </w:r>
  </w:p>
  <w:p w14:paraId="7F7C892B" w14:textId="77777777" w:rsidR="002F7778" w:rsidRPr="00EC49FE" w:rsidRDefault="003E662E">
    <w:pPr>
      <w:jc w:val="right"/>
    </w:pPr>
    <w:r w:rsidRPr="00EC49FE">
      <w:t xml:space="preserve">S. Sandri, J. Stolfi, </w:t>
    </w:r>
    <w:proofErr w:type="spellStart"/>
    <w:proofErr w:type="gramStart"/>
    <w:r w:rsidRPr="00EC49FE">
      <w:t>L.Velho</w:t>
    </w:r>
    <w:proofErr w:type="spellEnd"/>
    <w:proofErr w:type="gramEnd"/>
  </w:p>
  <w:p w14:paraId="67A739BE" w14:textId="77777777" w:rsidR="002F7778" w:rsidRDefault="002F777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4104" w14:textId="77777777" w:rsidR="002F7778" w:rsidRDefault="002F7778">
    <w:pPr>
      <w:framePr w:wrap="around" w:vAnchor="text" w:hAnchor="margin" w:xAlign="inside" w:y="1"/>
    </w:pPr>
  </w:p>
  <w:p w14:paraId="705C3168" w14:textId="71973899" w:rsidR="002F7778" w:rsidRDefault="002F7778" w:rsidP="003E662E">
    <w:pPr>
      <w:tabs>
        <w:tab w:val="right" w:pos="935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452EF"/>
    <w:multiLevelType w:val="multilevel"/>
    <w:tmpl w:val="E62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BFF18"/>
    <w:multiLevelType w:val="hybridMultilevel"/>
    <w:tmpl w:val="A246BFA2"/>
    <w:lvl w:ilvl="0" w:tplc="5EC65AA6">
      <w:start w:val="1"/>
      <w:numFmt w:val="bullet"/>
      <w:lvlText w:val=""/>
      <w:lvlJc w:val="left"/>
      <w:pPr>
        <w:ind w:left="720" w:hanging="360"/>
      </w:pPr>
      <w:rPr>
        <w:rFonts w:ascii="Symbol" w:hAnsi="Symbol" w:hint="default"/>
      </w:rPr>
    </w:lvl>
    <w:lvl w:ilvl="1" w:tplc="0F2A1A62">
      <w:start w:val="1"/>
      <w:numFmt w:val="bullet"/>
      <w:lvlText w:val="o"/>
      <w:lvlJc w:val="left"/>
      <w:pPr>
        <w:ind w:left="1440" w:hanging="360"/>
      </w:pPr>
      <w:rPr>
        <w:rFonts w:ascii="Courier New" w:hAnsi="Courier New" w:hint="default"/>
      </w:rPr>
    </w:lvl>
    <w:lvl w:ilvl="2" w:tplc="77C2D7C4">
      <w:start w:val="1"/>
      <w:numFmt w:val="bullet"/>
      <w:lvlText w:val=""/>
      <w:lvlJc w:val="left"/>
      <w:pPr>
        <w:ind w:left="2160" w:hanging="360"/>
      </w:pPr>
      <w:rPr>
        <w:rFonts w:ascii="Wingdings" w:hAnsi="Wingdings" w:hint="default"/>
      </w:rPr>
    </w:lvl>
    <w:lvl w:ilvl="3" w:tplc="33802226">
      <w:start w:val="1"/>
      <w:numFmt w:val="bullet"/>
      <w:lvlText w:val=""/>
      <w:lvlJc w:val="left"/>
      <w:pPr>
        <w:ind w:left="2880" w:hanging="360"/>
      </w:pPr>
      <w:rPr>
        <w:rFonts w:ascii="Symbol" w:hAnsi="Symbol" w:hint="default"/>
      </w:rPr>
    </w:lvl>
    <w:lvl w:ilvl="4" w:tplc="54D4E1E8">
      <w:start w:val="1"/>
      <w:numFmt w:val="bullet"/>
      <w:lvlText w:val="o"/>
      <w:lvlJc w:val="left"/>
      <w:pPr>
        <w:ind w:left="3600" w:hanging="360"/>
      </w:pPr>
      <w:rPr>
        <w:rFonts w:ascii="Courier New" w:hAnsi="Courier New" w:hint="default"/>
      </w:rPr>
    </w:lvl>
    <w:lvl w:ilvl="5" w:tplc="3656CE10">
      <w:start w:val="1"/>
      <w:numFmt w:val="bullet"/>
      <w:lvlText w:val=""/>
      <w:lvlJc w:val="left"/>
      <w:pPr>
        <w:ind w:left="4320" w:hanging="360"/>
      </w:pPr>
      <w:rPr>
        <w:rFonts w:ascii="Wingdings" w:hAnsi="Wingdings" w:hint="default"/>
      </w:rPr>
    </w:lvl>
    <w:lvl w:ilvl="6" w:tplc="C2AE17D2">
      <w:start w:val="1"/>
      <w:numFmt w:val="bullet"/>
      <w:lvlText w:val=""/>
      <w:lvlJc w:val="left"/>
      <w:pPr>
        <w:ind w:left="5040" w:hanging="360"/>
      </w:pPr>
      <w:rPr>
        <w:rFonts w:ascii="Symbol" w:hAnsi="Symbol" w:hint="default"/>
      </w:rPr>
    </w:lvl>
    <w:lvl w:ilvl="7" w:tplc="2F88F094">
      <w:start w:val="1"/>
      <w:numFmt w:val="bullet"/>
      <w:lvlText w:val="o"/>
      <w:lvlJc w:val="left"/>
      <w:pPr>
        <w:ind w:left="5760" w:hanging="360"/>
      </w:pPr>
      <w:rPr>
        <w:rFonts w:ascii="Courier New" w:hAnsi="Courier New" w:hint="default"/>
      </w:rPr>
    </w:lvl>
    <w:lvl w:ilvl="8" w:tplc="0ECCFC8C">
      <w:start w:val="1"/>
      <w:numFmt w:val="bullet"/>
      <w:lvlText w:val=""/>
      <w:lvlJc w:val="left"/>
      <w:pPr>
        <w:ind w:left="6480" w:hanging="360"/>
      </w:pPr>
      <w:rPr>
        <w:rFonts w:ascii="Wingdings" w:hAnsi="Wingdings" w:hint="default"/>
      </w:rPr>
    </w:lvl>
  </w:abstractNum>
  <w:abstractNum w:abstractNumId="2" w15:restartNumberingAfterBreak="0">
    <w:nsid w:val="13A034A1"/>
    <w:multiLevelType w:val="hybridMultilevel"/>
    <w:tmpl w:val="1B063C88"/>
    <w:lvl w:ilvl="0" w:tplc="A0F8B070">
      <w:start w:val="1"/>
      <w:numFmt w:val="bullet"/>
      <w:lvlText w:val=""/>
      <w:lvlJc w:val="left"/>
      <w:pPr>
        <w:ind w:left="720" w:hanging="360"/>
      </w:pPr>
      <w:rPr>
        <w:rFonts w:ascii="Symbol" w:hAnsi="Symbol" w:hint="default"/>
      </w:rPr>
    </w:lvl>
    <w:lvl w:ilvl="1" w:tplc="61AA13CC">
      <w:start w:val="1"/>
      <w:numFmt w:val="bullet"/>
      <w:lvlText w:val="o"/>
      <w:lvlJc w:val="left"/>
      <w:pPr>
        <w:ind w:left="1440" w:hanging="360"/>
      </w:pPr>
      <w:rPr>
        <w:rFonts w:ascii="Courier New" w:hAnsi="Courier New" w:hint="default"/>
      </w:rPr>
    </w:lvl>
    <w:lvl w:ilvl="2" w:tplc="EEA24574">
      <w:start w:val="1"/>
      <w:numFmt w:val="bullet"/>
      <w:lvlText w:val=""/>
      <w:lvlJc w:val="left"/>
      <w:pPr>
        <w:ind w:left="2160" w:hanging="360"/>
      </w:pPr>
      <w:rPr>
        <w:rFonts w:ascii="Wingdings" w:hAnsi="Wingdings" w:hint="default"/>
      </w:rPr>
    </w:lvl>
    <w:lvl w:ilvl="3" w:tplc="F61AE2EA">
      <w:start w:val="1"/>
      <w:numFmt w:val="bullet"/>
      <w:lvlText w:val=""/>
      <w:lvlJc w:val="left"/>
      <w:pPr>
        <w:ind w:left="2880" w:hanging="360"/>
      </w:pPr>
      <w:rPr>
        <w:rFonts w:ascii="Symbol" w:hAnsi="Symbol" w:hint="default"/>
      </w:rPr>
    </w:lvl>
    <w:lvl w:ilvl="4" w:tplc="CC8ED8C8">
      <w:start w:val="1"/>
      <w:numFmt w:val="bullet"/>
      <w:lvlText w:val="o"/>
      <w:lvlJc w:val="left"/>
      <w:pPr>
        <w:ind w:left="3600" w:hanging="360"/>
      </w:pPr>
      <w:rPr>
        <w:rFonts w:ascii="Courier New" w:hAnsi="Courier New" w:hint="default"/>
      </w:rPr>
    </w:lvl>
    <w:lvl w:ilvl="5" w:tplc="1FFC4FA4">
      <w:start w:val="1"/>
      <w:numFmt w:val="bullet"/>
      <w:lvlText w:val=""/>
      <w:lvlJc w:val="left"/>
      <w:pPr>
        <w:ind w:left="4320" w:hanging="360"/>
      </w:pPr>
      <w:rPr>
        <w:rFonts w:ascii="Wingdings" w:hAnsi="Wingdings" w:hint="default"/>
      </w:rPr>
    </w:lvl>
    <w:lvl w:ilvl="6" w:tplc="CC9AACA6">
      <w:start w:val="1"/>
      <w:numFmt w:val="bullet"/>
      <w:lvlText w:val=""/>
      <w:lvlJc w:val="left"/>
      <w:pPr>
        <w:ind w:left="5040" w:hanging="360"/>
      </w:pPr>
      <w:rPr>
        <w:rFonts w:ascii="Symbol" w:hAnsi="Symbol" w:hint="default"/>
      </w:rPr>
    </w:lvl>
    <w:lvl w:ilvl="7" w:tplc="C972B4A0">
      <w:start w:val="1"/>
      <w:numFmt w:val="bullet"/>
      <w:lvlText w:val="o"/>
      <w:lvlJc w:val="left"/>
      <w:pPr>
        <w:ind w:left="5760" w:hanging="360"/>
      </w:pPr>
      <w:rPr>
        <w:rFonts w:ascii="Courier New" w:hAnsi="Courier New" w:hint="default"/>
      </w:rPr>
    </w:lvl>
    <w:lvl w:ilvl="8" w:tplc="E884AAC2">
      <w:start w:val="1"/>
      <w:numFmt w:val="bullet"/>
      <w:lvlText w:val=""/>
      <w:lvlJc w:val="left"/>
      <w:pPr>
        <w:ind w:left="6480" w:hanging="360"/>
      </w:pPr>
      <w:rPr>
        <w:rFonts w:ascii="Wingdings" w:hAnsi="Wingdings" w:hint="default"/>
      </w:rPr>
    </w:lvl>
  </w:abstractNum>
  <w:abstractNum w:abstractNumId="3" w15:restartNumberingAfterBreak="0">
    <w:nsid w:val="1AD34EAE"/>
    <w:multiLevelType w:val="multilevel"/>
    <w:tmpl w:val="7DF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16386"/>
    <w:multiLevelType w:val="multilevel"/>
    <w:tmpl w:val="B4B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C7B1A"/>
    <w:multiLevelType w:val="multilevel"/>
    <w:tmpl w:val="E466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92609"/>
    <w:multiLevelType w:val="multilevel"/>
    <w:tmpl w:val="B75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84151"/>
    <w:multiLevelType w:val="multilevel"/>
    <w:tmpl w:val="FD7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10F58"/>
    <w:multiLevelType w:val="multilevel"/>
    <w:tmpl w:val="A1C2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620131">
    <w:abstractNumId w:val="1"/>
  </w:num>
  <w:num w:numId="2" w16cid:durableId="1704670721">
    <w:abstractNumId w:val="2"/>
  </w:num>
  <w:num w:numId="3" w16cid:durableId="904416017">
    <w:abstractNumId w:val="4"/>
  </w:num>
  <w:num w:numId="4" w16cid:durableId="806120491">
    <w:abstractNumId w:val="8"/>
  </w:num>
  <w:num w:numId="5" w16cid:durableId="593637564">
    <w:abstractNumId w:val="7"/>
  </w:num>
  <w:num w:numId="6" w16cid:durableId="1170832459">
    <w:abstractNumId w:val="5"/>
  </w:num>
  <w:num w:numId="7" w16cid:durableId="281378667">
    <w:abstractNumId w:val="0"/>
  </w:num>
  <w:num w:numId="8" w16cid:durableId="1995991304">
    <w:abstractNumId w:val="6"/>
  </w:num>
  <w:num w:numId="9" w16cid:durableId="684752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30"/>
    <w:rsid w:val="00002C9C"/>
    <w:rsid w:val="00023151"/>
    <w:rsid w:val="000533EC"/>
    <w:rsid w:val="0007168C"/>
    <w:rsid w:val="00092A0B"/>
    <w:rsid w:val="00092AD0"/>
    <w:rsid w:val="0009428B"/>
    <w:rsid w:val="000A0EAB"/>
    <w:rsid w:val="000C4F15"/>
    <w:rsid w:val="00124DD0"/>
    <w:rsid w:val="001309CD"/>
    <w:rsid w:val="001501DC"/>
    <w:rsid w:val="0016F071"/>
    <w:rsid w:val="00196C1C"/>
    <w:rsid w:val="001A0C43"/>
    <w:rsid w:val="001B274E"/>
    <w:rsid w:val="001C4F05"/>
    <w:rsid w:val="00222AF1"/>
    <w:rsid w:val="00244CBD"/>
    <w:rsid w:val="00280D8B"/>
    <w:rsid w:val="002A34C6"/>
    <w:rsid w:val="002B549A"/>
    <w:rsid w:val="002D2CD2"/>
    <w:rsid w:val="002F7778"/>
    <w:rsid w:val="00312BAA"/>
    <w:rsid w:val="00342ED1"/>
    <w:rsid w:val="00350D42"/>
    <w:rsid w:val="00352C7E"/>
    <w:rsid w:val="00372031"/>
    <w:rsid w:val="00381EA7"/>
    <w:rsid w:val="003B4A33"/>
    <w:rsid w:val="003B4FE1"/>
    <w:rsid w:val="003C64DD"/>
    <w:rsid w:val="003E542C"/>
    <w:rsid w:val="003E662E"/>
    <w:rsid w:val="0040121D"/>
    <w:rsid w:val="0042382A"/>
    <w:rsid w:val="00444330"/>
    <w:rsid w:val="00487EC6"/>
    <w:rsid w:val="004D00CE"/>
    <w:rsid w:val="004D4672"/>
    <w:rsid w:val="00526FCD"/>
    <w:rsid w:val="00546766"/>
    <w:rsid w:val="00587186"/>
    <w:rsid w:val="00594162"/>
    <w:rsid w:val="005B24C1"/>
    <w:rsid w:val="005E1B3D"/>
    <w:rsid w:val="005E63D9"/>
    <w:rsid w:val="0061026E"/>
    <w:rsid w:val="00611297"/>
    <w:rsid w:val="00623CEB"/>
    <w:rsid w:val="006511D3"/>
    <w:rsid w:val="006608C0"/>
    <w:rsid w:val="006B654E"/>
    <w:rsid w:val="006E64DD"/>
    <w:rsid w:val="006F42BB"/>
    <w:rsid w:val="00775D33"/>
    <w:rsid w:val="00781990"/>
    <w:rsid w:val="00797C35"/>
    <w:rsid w:val="007E64AE"/>
    <w:rsid w:val="008316D2"/>
    <w:rsid w:val="008723F6"/>
    <w:rsid w:val="008A3B73"/>
    <w:rsid w:val="008C4DDB"/>
    <w:rsid w:val="008C7A26"/>
    <w:rsid w:val="00901D46"/>
    <w:rsid w:val="0090270F"/>
    <w:rsid w:val="00924BAE"/>
    <w:rsid w:val="0093615C"/>
    <w:rsid w:val="0093771E"/>
    <w:rsid w:val="009D2518"/>
    <w:rsid w:val="00A07BEF"/>
    <w:rsid w:val="00A5257B"/>
    <w:rsid w:val="00A558C5"/>
    <w:rsid w:val="00A63DB7"/>
    <w:rsid w:val="00A8469A"/>
    <w:rsid w:val="00A92289"/>
    <w:rsid w:val="00AB6973"/>
    <w:rsid w:val="00AB6FF9"/>
    <w:rsid w:val="00B1086E"/>
    <w:rsid w:val="00B34986"/>
    <w:rsid w:val="00B462AF"/>
    <w:rsid w:val="00B56283"/>
    <w:rsid w:val="00B60FFB"/>
    <w:rsid w:val="00B6687F"/>
    <w:rsid w:val="00B82730"/>
    <w:rsid w:val="00C16A84"/>
    <w:rsid w:val="00C36E18"/>
    <w:rsid w:val="00C37E58"/>
    <w:rsid w:val="00C47458"/>
    <w:rsid w:val="00C52DBE"/>
    <w:rsid w:val="00C97A58"/>
    <w:rsid w:val="00CD1CD9"/>
    <w:rsid w:val="00D34778"/>
    <w:rsid w:val="00D436BA"/>
    <w:rsid w:val="00D74D0B"/>
    <w:rsid w:val="00D80B9B"/>
    <w:rsid w:val="00DA6582"/>
    <w:rsid w:val="00DC7793"/>
    <w:rsid w:val="00DE5DF8"/>
    <w:rsid w:val="00DF3DBA"/>
    <w:rsid w:val="00E378EB"/>
    <w:rsid w:val="00E913E0"/>
    <w:rsid w:val="00EC46E8"/>
    <w:rsid w:val="00F17649"/>
    <w:rsid w:val="00F21CA5"/>
    <w:rsid w:val="00F53E94"/>
    <w:rsid w:val="00FA6A6B"/>
    <w:rsid w:val="00FB7BA0"/>
    <w:rsid w:val="00FF2A0A"/>
    <w:rsid w:val="01E6B23C"/>
    <w:rsid w:val="021BA6E1"/>
    <w:rsid w:val="0354C310"/>
    <w:rsid w:val="03CB0561"/>
    <w:rsid w:val="044EEE3A"/>
    <w:rsid w:val="04909BE2"/>
    <w:rsid w:val="05EF7639"/>
    <w:rsid w:val="05F34131"/>
    <w:rsid w:val="062C6C43"/>
    <w:rsid w:val="072C0689"/>
    <w:rsid w:val="077B1CDF"/>
    <w:rsid w:val="0788BD72"/>
    <w:rsid w:val="092E6347"/>
    <w:rsid w:val="0954E1A0"/>
    <w:rsid w:val="09554E4E"/>
    <w:rsid w:val="09640D05"/>
    <w:rsid w:val="09999F6D"/>
    <w:rsid w:val="09B2CF6A"/>
    <w:rsid w:val="0AE14854"/>
    <w:rsid w:val="0AFFDD66"/>
    <w:rsid w:val="0C0E2851"/>
    <w:rsid w:val="0C1455EA"/>
    <w:rsid w:val="0D69CE96"/>
    <w:rsid w:val="0DA2A2A4"/>
    <w:rsid w:val="0DC62004"/>
    <w:rsid w:val="0E0FF4AF"/>
    <w:rsid w:val="0E5F2FB8"/>
    <w:rsid w:val="0E914003"/>
    <w:rsid w:val="0EE4AB96"/>
    <w:rsid w:val="0F73FC00"/>
    <w:rsid w:val="0F7D316E"/>
    <w:rsid w:val="0F8C19BC"/>
    <w:rsid w:val="0FABC510"/>
    <w:rsid w:val="0FF6C3B0"/>
    <w:rsid w:val="10531577"/>
    <w:rsid w:val="11062B30"/>
    <w:rsid w:val="11479571"/>
    <w:rsid w:val="1170E669"/>
    <w:rsid w:val="118923BB"/>
    <w:rsid w:val="13D9101A"/>
    <w:rsid w:val="1579193C"/>
    <w:rsid w:val="15E344B6"/>
    <w:rsid w:val="15ECF4C4"/>
    <w:rsid w:val="16F10CB9"/>
    <w:rsid w:val="175BC773"/>
    <w:rsid w:val="1767CC58"/>
    <w:rsid w:val="17B0CBC7"/>
    <w:rsid w:val="180D4EF5"/>
    <w:rsid w:val="1A8A5DCD"/>
    <w:rsid w:val="1A936835"/>
    <w:rsid w:val="1B10CB94"/>
    <w:rsid w:val="1B9C7321"/>
    <w:rsid w:val="1C23B955"/>
    <w:rsid w:val="1C262E2E"/>
    <w:rsid w:val="1C2F3896"/>
    <w:rsid w:val="1C520C4D"/>
    <w:rsid w:val="1C8BCF13"/>
    <w:rsid w:val="1CFCACED"/>
    <w:rsid w:val="1D073F59"/>
    <w:rsid w:val="1D1310EA"/>
    <w:rsid w:val="1D2220E3"/>
    <w:rsid w:val="1D81D5D0"/>
    <w:rsid w:val="1D8A4BB0"/>
    <w:rsid w:val="1D9BBA13"/>
    <w:rsid w:val="1DBD32E7"/>
    <w:rsid w:val="1DC74A81"/>
    <w:rsid w:val="1DCB08F7"/>
    <w:rsid w:val="1E565083"/>
    <w:rsid w:val="1EA30FBA"/>
    <w:rsid w:val="1F5C8455"/>
    <w:rsid w:val="1F66D958"/>
    <w:rsid w:val="21CE14D4"/>
    <w:rsid w:val="225520B1"/>
    <w:rsid w:val="228AD6CB"/>
    <w:rsid w:val="22D46C09"/>
    <w:rsid w:val="22F4DF36"/>
    <w:rsid w:val="2302A681"/>
    <w:rsid w:val="235035A0"/>
    <w:rsid w:val="236E2835"/>
    <w:rsid w:val="237455CE"/>
    <w:rsid w:val="24072DD6"/>
    <w:rsid w:val="243A4A7B"/>
    <w:rsid w:val="2452CF88"/>
    <w:rsid w:val="246947B1"/>
    <w:rsid w:val="246F35B3"/>
    <w:rsid w:val="252BFD1E"/>
    <w:rsid w:val="256ABDF1"/>
    <w:rsid w:val="256FF493"/>
    <w:rsid w:val="268A66D6"/>
    <w:rsid w:val="26B4E5EC"/>
    <w:rsid w:val="2714B95B"/>
    <w:rsid w:val="27B2B13E"/>
    <w:rsid w:val="28016F3C"/>
    <w:rsid w:val="28CEE6AB"/>
    <w:rsid w:val="28EA3E3E"/>
    <w:rsid w:val="29E3F57E"/>
    <w:rsid w:val="2A0B9CA6"/>
    <w:rsid w:val="2AB965EC"/>
    <w:rsid w:val="2ADEDFE3"/>
    <w:rsid w:val="2AFF5F99"/>
    <w:rsid w:val="2B4E517C"/>
    <w:rsid w:val="2D473EBF"/>
    <w:rsid w:val="2D59E9A0"/>
    <w:rsid w:val="2D7B0678"/>
    <w:rsid w:val="2D95B5D0"/>
    <w:rsid w:val="2EC54D5C"/>
    <w:rsid w:val="2EE30F20"/>
    <w:rsid w:val="2F683E33"/>
    <w:rsid w:val="2F9D5915"/>
    <w:rsid w:val="3039A723"/>
    <w:rsid w:val="30B284B1"/>
    <w:rsid w:val="3100A2DE"/>
    <w:rsid w:val="3236B122"/>
    <w:rsid w:val="325CD8B7"/>
    <w:rsid w:val="32B38102"/>
    <w:rsid w:val="32C654DA"/>
    <w:rsid w:val="3427D05D"/>
    <w:rsid w:val="3439E871"/>
    <w:rsid w:val="34C6C9E7"/>
    <w:rsid w:val="354AA275"/>
    <w:rsid w:val="357FE59E"/>
    <w:rsid w:val="36B7097D"/>
    <w:rsid w:val="36C3DA47"/>
    <w:rsid w:val="371D2AD2"/>
    <w:rsid w:val="379DB657"/>
    <w:rsid w:val="37BB68D9"/>
    <w:rsid w:val="37FB7580"/>
    <w:rsid w:val="38998BE1"/>
    <w:rsid w:val="392B227B"/>
    <w:rsid w:val="393986B8"/>
    <w:rsid w:val="39ABD367"/>
    <w:rsid w:val="39EA13DC"/>
    <w:rsid w:val="39F424FB"/>
    <w:rsid w:val="3A39F997"/>
    <w:rsid w:val="3A60892A"/>
    <w:rsid w:val="3B3D187D"/>
    <w:rsid w:val="3BC94795"/>
    <w:rsid w:val="3BEF10C7"/>
    <w:rsid w:val="3C437EF0"/>
    <w:rsid w:val="3C5919E3"/>
    <w:rsid w:val="3C6D68D4"/>
    <w:rsid w:val="3C71277A"/>
    <w:rsid w:val="3E267438"/>
    <w:rsid w:val="3E64EEDE"/>
    <w:rsid w:val="3ED1EB21"/>
    <w:rsid w:val="3F3DDC90"/>
    <w:rsid w:val="3FF2ABC6"/>
    <w:rsid w:val="4059DD37"/>
    <w:rsid w:val="406DBB82"/>
    <w:rsid w:val="40714852"/>
    <w:rsid w:val="407CFF70"/>
    <w:rsid w:val="40CFEE41"/>
    <w:rsid w:val="40DF19A6"/>
    <w:rsid w:val="4109A108"/>
    <w:rsid w:val="415DBFFF"/>
    <w:rsid w:val="41AC5A01"/>
    <w:rsid w:val="41DBFD64"/>
    <w:rsid w:val="41F9A841"/>
    <w:rsid w:val="423E771B"/>
    <w:rsid w:val="4265DD2A"/>
    <w:rsid w:val="427AA985"/>
    <w:rsid w:val="4426B645"/>
    <w:rsid w:val="44A753D4"/>
    <w:rsid w:val="4525508C"/>
    <w:rsid w:val="4597003F"/>
    <w:rsid w:val="46D474E6"/>
    <w:rsid w:val="46E4EA8C"/>
    <w:rsid w:val="46EF08A1"/>
    <w:rsid w:val="4732D0A0"/>
    <w:rsid w:val="476C8105"/>
    <w:rsid w:val="4798BC24"/>
    <w:rsid w:val="4878CD67"/>
    <w:rsid w:val="488617F2"/>
    <w:rsid w:val="498B9DB5"/>
    <w:rsid w:val="4A6E7E41"/>
    <w:rsid w:val="4AF52F3C"/>
    <w:rsid w:val="4B541CBB"/>
    <w:rsid w:val="4B8C6D4A"/>
    <w:rsid w:val="4BDE0668"/>
    <w:rsid w:val="4C5F4C3B"/>
    <w:rsid w:val="4CA3254D"/>
    <w:rsid w:val="4D4B21A8"/>
    <w:rsid w:val="4DA48C82"/>
    <w:rsid w:val="4E6EC760"/>
    <w:rsid w:val="4EEFFC71"/>
    <w:rsid w:val="4F25EE60"/>
    <w:rsid w:val="50CC092C"/>
    <w:rsid w:val="50D57E86"/>
    <w:rsid w:val="51AE3045"/>
    <w:rsid w:val="51D89FBD"/>
    <w:rsid w:val="51F14A90"/>
    <w:rsid w:val="5213F9E4"/>
    <w:rsid w:val="529B5212"/>
    <w:rsid w:val="52E7C2E7"/>
    <w:rsid w:val="5334F015"/>
    <w:rsid w:val="534F10AB"/>
    <w:rsid w:val="53663BB2"/>
    <w:rsid w:val="53AFCA45"/>
    <w:rsid w:val="55664830"/>
    <w:rsid w:val="5686B16D"/>
    <w:rsid w:val="56E42316"/>
    <w:rsid w:val="56FB0E56"/>
    <w:rsid w:val="57A07C04"/>
    <w:rsid w:val="57EB12D3"/>
    <w:rsid w:val="5857E0F4"/>
    <w:rsid w:val="5A32AF18"/>
    <w:rsid w:val="5A4010EE"/>
    <w:rsid w:val="5A7A8439"/>
    <w:rsid w:val="5A7CDE19"/>
    <w:rsid w:val="5A902FEC"/>
    <w:rsid w:val="5B40F54E"/>
    <w:rsid w:val="5B48AC72"/>
    <w:rsid w:val="5B98A943"/>
    <w:rsid w:val="5B9D04CB"/>
    <w:rsid w:val="5BA5019D"/>
    <w:rsid w:val="5BEEE49E"/>
    <w:rsid w:val="5D06A74A"/>
    <w:rsid w:val="5DA1AE22"/>
    <w:rsid w:val="5DDDD94D"/>
    <w:rsid w:val="5E148149"/>
    <w:rsid w:val="5F4F2A9D"/>
    <w:rsid w:val="60391AA7"/>
    <w:rsid w:val="607524F0"/>
    <w:rsid w:val="60D955C0"/>
    <w:rsid w:val="60DB9151"/>
    <w:rsid w:val="60F8CBC8"/>
    <w:rsid w:val="611E586A"/>
    <w:rsid w:val="61DA16C2"/>
    <w:rsid w:val="62C95E1D"/>
    <w:rsid w:val="62DC716A"/>
    <w:rsid w:val="64C1CD9E"/>
    <w:rsid w:val="6510C271"/>
    <w:rsid w:val="65147012"/>
    <w:rsid w:val="655D6B45"/>
    <w:rsid w:val="6600FEDF"/>
    <w:rsid w:val="661742CD"/>
    <w:rsid w:val="663B9633"/>
    <w:rsid w:val="6695DA4F"/>
    <w:rsid w:val="66B04073"/>
    <w:rsid w:val="6714A554"/>
    <w:rsid w:val="67B22342"/>
    <w:rsid w:val="67E2C24E"/>
    <w:rsid w:val="68688549"/>
    <w:rsid w:val="688B5204"/>
    <w:rsid w:val="68C2A9D1"/>
    <w:rsid w:val="6A493493"/>
    <w:rsid w:val="6B191875"/>
    <w:rsid w:val="6B286402"/>
    <w:rsid w:val="6C855E6E"/>
    <w:rsid w:val="6D4C02F4"/>
    <w:rsid w:val="6D571B06"/>
    <w:rsid w:val="6D95198D"/>
    <w:rsid w:val="6DAF67AE"/>
    <w:rsid w:val="6E18FF28"/>
    <w:rsid w:val="6E8FF972"/>
    <w:rsid w:val="6EFA1483"/>
    <w:rsid w:val="6F3E7689"/>
    <w:rsid w:val="71071DAD"/>
    <w:rsid w:val="716B3A0B"/>
    <w:rsid w:val="717BC3BC"/>
    <w:rsid w:val="71DC3974"/>
    <w:rsid w:val="7301B3B1"/>
    <w:rsid w:val="7317941D"/>
    <w:rsid w:val="73636A95"/>
    <w:rsid w:val="73C291DA"/>
    <w:rsid w:val="746949F9"/>
    <w:rsid w:val="74B12761"/>
    <w:rsid w:val="74B82A92"/>
    <w:rsid w:val="75B105EF"/>
    <w:rsid w:val="75DB4830"/>
    <w:rsid w:val="76508492"/>
    <w:rsid w:val="76E1FB63"/>
    <w:rsid w:val="776DB837"/>
    <w:rsid w:val="77AA2B53"/>
    <w:rsid w:val="77CA670D"/>
    <w:rsid w:val="780E8D02"/>
    <w:rsid w:val="781DB35B"/>
    <w:rsid w:val="7828C6E4"/>
    <w:rsid w:val="783D8E8B"/>
    <w:rsid w:val="79FDE998"/>
    <w:rsid w:val="7A2E1B5E"/>
    <w:rsid w:val="7A37F70E"/>
    <w:rsid w:val="7A5A7438"/>
    <w:rsid w:val="7ABD1647"/>
    <w:rsid w:val="7B23F5B5"/>
    <w:rsid w:val="7BB24449"/>
    <w:rsid w:val="7C54000A"/>
    <w:rsid w:val="7CBB1C64"/>
    <w:rsid w:val="7CBC3946"/>
    <w:rsid w:val="7DF1E35E"/>
    <w:rsid w:val="7EA4B852"/>
    <w:rsid w:val="7F73FA35"/>
    <w:rsid w:val="7FD70AF1"/>
    <w:rsid w:val="7FF2B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ECF2E"/>
  <w15:chartTrackingRefBased/>
  <w15:docId w15:val="{BFEFADCC-4369-4B7E-8E22-7A002783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E8"/>
  </w:style>
  <w:style w:type="paragraph" w:styleId="Ttulo1">
    <w:name w:val="heading 1"/>
    <w:basedOn w:val="Normal"/>
    <w:next w:val="Normal"/>
    <w:link w:val="Ttulo1Char"/>
    <w:uiPriority w:val="9"/>
    <w:qFormat/>
    <w:rsid w:val="00B8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8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27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27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27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27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27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27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273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27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827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27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273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273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273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273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27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2730"/>
    <w:rPr>
      <w:rFonts w:eastAsiaTheme="majorEastAsia" w:cstheme="majorBidi"/>
      <w:color w:val="272727" w:themeColor="text1" w:themeTint="D8"/>
    </w:rPr>
  </w:style>
  <w:style w:type="paragraph" w:styleId="Ttulo">
    <w:name w:val="Title"/>
    <w:basedOn w:val="Normal"/>
    <w:next w:val="Normal"/>
    <w:link w:val="TtuloChar"/>
    <w:uiPriority w:val="10"/>
    <w:qFormat/>
    <w:rsid w:val="00B8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27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273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27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2730"/>
    <w:pPr>
      <w:spacing w:before="160"/>
      <w:jc w:val="center"/>
    </w:pPr>
    <w:rPr>
      <w:i/>
      <w:iCs/>
      <w:color w:val="404040" w:themeColor="text1" w:themeTint="BF"/>
    </w:rPr>
  </w:style>
  <w:style w:type="character" w:customStyle="1" w:styleId="CitaoChar">
    <w:name w:val="Citação Char"/>
    <w:basedOn w:val="Fontepargpadro"/>
    <w:link w:val="Citao"/>
    <w:uiPriority w:val="29"/>
    <w:rsid w:val="00B82730"/>
    <w:rPr>
      <w:i/>
      <w:iCs/>
      <w:color w:val="404040" w:themeColor="text1" w:themeTint="BF"/>
    </w:rPr>
  </w:style>
  <w:style w:type="paragraph" w:styleId="PargrafodaLista">
    <w:name w:val="List Paragraph"/>
    <w:basedOn w:val="Normal"/>
    <w:uiPriority w:val="34"/>
    <w:qFormat/>
    <w:rsid w:val="00B82730"/>
    <w:pPr>
      <w:ind w:left="720"/>
      <w:contextualSpacing/>
    </w:pPr>
  </w:style>
  <w:style w:type="character" w:styleId="nfaseIntensa">
    <w:name w:val="Intense Emphasis"/>
    <w:basedOn w:val="Fontepargpadro"/>
    <w:uiPriority w:val="21"/>
    <w:qFormat/>
    <w:rsid w:val="00B82730"/>
    <w:rPr>
      <w:i/>
      <w:iCs/>
      <w:color w:val="0F4761" w:themeColor="accent1" w:themeShade="BF"/>
    </w:rPr>
  </w:style>
  <w:style w:type="paragraph" w:styleId="CitaoIntensa">
    <w:name w:val="Intense Quote"/>
    <w:basedOn w:val="Normal"/>
    <w:next w:val="Normal"/>
    <w:link w:val="CitaoIntensaChar"/>
    <w:uiPriority w:val="30"/>
    <w:qFormat/>
    <w:rsid w:val="00B8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2730"/>
    <w:rPr>
      <w:i/>
      <w:iCs/>
      <w:color w:val="0F4761" w:themeColor="accent1" w:themeShade="BF"/>
    </w:rPr>
  </w:style>
  <w:style w:type="character" w:styleId="RefernciaIntensa">
    <w:name w:val="Intense Reference"/>
    <w:basedOn w:val="Fontepargpadro"/>
    <w:uiPriority w:val="32"/>
    <w:qFormat/>
    <w:rsid w:val="00B82730"/>
    <w:rPr>
      <w:b/>
      <w:bCs/>
      <w:smallCaps/>
      <w:color w:val="0F4761" w:themeColor="accent1" w:themeShade="BF"/>
      <w:spacing w:val="5"/>
    </w:rPr>
  </w:style>
  <w:style w:type="paragraph" w:styleId="Rodap">
    <w:name w:val="footer"/>
    <w:basedOn w:val="Normal"/>
    <w:link w:val="RodapChar"/>
    <w:uiPriority w:val="99"/>
    <w:unhideWhenUsed/>
    <w:rsid w:val="006B654E"/>
    <w:pPr>
      <w:tabs>
        <w:tab w:val="center" w:pos="4513"/>
        <w:tab w:val="right" w:pos="9026"/>
      </w:tabs>
      <w:spacing w:after="0" w:line="240" w:lineRule="auto"/>
    </w:pPr>
  </w:style>
  <w:style w:type="character" w:customStyle="1" w:styleId="RodapChar">
    <w:name w:val="Rodapé Char"/>
    <w:basedOn w:val="Fontepargpadro"/>
    <w:link w:val="Rodap"/>
    <w:uiPriority w:val="99"/>
    <w:rsid w:val="006B654E"/>
  </w:style>
  <w:style w:type="paragraph" w:styleId="Cabealho">
    <w:name w:val="header"/>
    <w:basedOn w:val="Normal"/>
    <w:link w:val="CabealhoChar"/>
    <w:uiPriority w:val="99"/>
    <w:unhideWhenUsed/>
    <w:rsid w:val="006B654E"/>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6B654E"/>
  </w:style>
  <w:style w:type="character" w:styleId="Hyperlink">
    <w:name w:val="Hyperlink"/>
    <w:basedOn w:val="Fontepargpadro"/>
    <w:uiPriority w:val="99"/>
    <w:unhideWhenUsed/>
    <w:rsid w:val="000533EC"/>
    <w:rPr>
      <w:color w:val="467886" w:themeColor="hyperlink"/>
      <w:u w:val="single"/>
    </w:rPr>
  </w:style>
  <w:style w:type="character" w:styleId="MenoPendente">
    <w:name w:val="Unresolved Mention"/>
    <w:basedOn w:val="Fontepargpadro"/>
    <w:uiPriority w:val="99"/>
    <w:semiHidden/>
    <w:unhideWhenUsed/>
    <w:rsid w:val="000533EC"/>
    <w:rPr>
      <w:color w:val="605E5C"/>
      <w:shd w:val="clear" w:color="auto" w:fill="E1DFDD"/>
    </w:rPr>
  </w:style>
  <w:style w:type="paragraph" w:styleId="NormalWeb">
    <w:name w:val="Normal (Web)"/>
    <w:basedOn w:val="Normal"/>
    <w:uiPriority w:val="99"/>
    <w:semiHidden/>
    <w:unhideWhenUsed/>
    <w:rsid w:val="00312BAA"/>
    <w:rPr>
      <w:rFonts w:ascii="Times New Roman" w:hAnsi="Times New Roman" w:cs="Times New Roman"/>
    </w:rPr>
  </w:style>
  <w:style w:type="table" w:styleId="Tabelacomgrade">
    <w:name w:val="Table Grid"/>
    <w:basedOn w:val="Tabelanormal"/>
    <w:uiPriority w:val="39"/>
    <w:rsid w:val="00651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9D251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50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ieeexplore.ieee.org/document/10051056" TargetMode="External"/><Relationship Id="rId18" Type="http://schemas.openxmlformats.org/officeDocument/2006/relationships/hyperlink" Target="https://ieeexplore.ieee.org/document/10216987" TargetMode="Externa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yperlink" Target="https://doi.org/10.1016/j.caeai.2024.100242" TargetMode="External"/><Relationship Id="rId7" Type="http://schemas.openxmlformats.org/officeDocument/2006/relationships/header" Target="header1.xml"/><Relationship Id="rId12" Type="http://schemas.openxmlformats.org/officeDocument/2006/relationships/hyperlink" Target="https://doi.org/10.1145/3628797.3628882" TargetMode="External"/><Relationship Id="rId17" Type="http://schemas.openxmlformats.org/officeDocument/2006/relationships/hyperlink" Target="https://ieeexplore.ieee.org/document/9798836" TargetMode="External"/><Relationship Id="rId25" Type="http://schemas.openxmlformats.org/officeDocument/2006/relationships/hyperlink" Target="https://ieeexplore.ieee.org/document/9678802" TargetMode="External"/><Relationship Id="rId2" Type="http://schemas.openxmlformats.org/officeDocument/2006/relationships/styles" Target="styles.xml"/><Relationship Id="rId16" Type="http://schemas.openxmlformats.org/officeDocument/2006/relationships/hyperlink" Target="https://doi.org/10.1108/AEDS-08-2024-0166" TargetMode="External"/><Relationship Id="rId20" Type="http://schemas.openxmlformats.org/officeDocument/2006/relationships/hyperlink" Target="https://doi.org/10.1145/3728725.3728784"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10961471" TargetMode="External"/><Relationship Id="rId24" Type="http://schemas.openxmlformats.org/officeDocument/2006/relationships/hyperlink" Target="https://doi.org/10.1145/3691720.3691773" TargetMode="External"/><Relationship Id="rId5" Type="http://schemas.openxmlformats.org/officeDocument/2006/relationships/footnotes" Target="footnotes.xml"/><Relationship Id="rId15" Type="http://schemas.openxmlformats.org/officeDocument/2006/relationships/hyperlink" Target="https://doi.org/10.1145/3698205.3733951" TargetMode="External"/><Relationship Id="rId23" Type="http://schemas.openxmlformats.org/officeDocument/2006/relationships/hyperlink" Target="https://ieeexplore.ieee.org/document/10927837" TargetMode="External"/><Relationship Id="rId28" Type="http://schemas.openxmlformats.org/officeDocument/2006/relationships/footer" Target="footer2.xml"/><Relationship Id="rId10" Type="http://schemas.openxmlformats.org/officeDocument/2006/relationships/header" Target="header3.xml"/><Relationship Id="rId19" Type="http://schemas.openxmlformats.org/officeDocument/2006/relationships/hyperlink" Target="https://doi.org/10.1016/j.caeai.2024.10024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ieeexplore.ieee.org/document/9753869" TargetMode="External"/><Relationship Id="rId22" Type="http://schemas.openxmlformats.org/officeDocument/2006/relationships/hyperlink" Target="https://ieeexplore.ieee.org/document/9729752" TargetMode="External"/><Relationship Id="rId27" Type="http://schemas.openxmlformats.org/officeDocument/2006/relationships/header" Target="header5.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8</Pages>
  <Words>2992</Words>
  <Characters>19123</Characters>
  <Application>Microsoft Office Word</Application>
  <DocSecurity>0</DocSecurity>
  <Lines>490</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SCALABRINI SAMPAIO</dc:creator>
  <cp:keywords/>
  <dc:description/>
  <cp:lastModifiedBy>THIAGO FELIPE GARCIA</cp:lastModifiedBy>
  <cp:revision>13</cp:revision>
  <dcterms:created xsi:type="dcterms:W3CDTF">2024-04-11T22:05:00Z</dcterms:created>
  <dcterms:modified xsi:type="dcterms:W3CDTF">2026-03-24T20:46:00Z</dcterms:modified>
</cp:coreProperties>
</file>