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Melhorias - Loja EBAC</w:t>
      </w:r>
    </w:p>
    <w:p>
      <w:r>
        <w:t>Site analisado: http://lojaebac.ebaconline.art.br/</w:t>
      </w:r>
    </w:p>
    <w:p>
      <w:r>
        <w:t>Data: 07/04/2025</w:t>
      </w:r>
    </w:p>
    <w:p>
      <w:r>
        <w:t>Autor: Thiago Henrique</w:t>
      </w:r>
    </w:p>
    <w:p/>
    <w:p>
      <w:pPr>
        <w:pStyle w:val="Heading2"/>
      </w:pPr>
      <w:r>
        <w:t>1. Introdução</w:t>
      </w:r>
    </w:p>
    <w:p>
      <w:r>
        <w:t>Este documento apresenta pontos de melhoria identificados no site Loja EBAC. A análise foi baseada em critérios de usabilidade, design responsivo, acessibilidade e consistência visual, com o objetivo de promover uma experiência de navegação aprimorada para os usuários.</w:t>
      </w:r>
    </w:p>
    <w:p>
      <w:pPr>
        <w:pStyle w:val="Heading2"/>
      </w:pPr>
      <w:r>
        <w:t>2. Pontos Identificados</w:t>
      </w:r>
    </w:p>
    <w:p>
      <w:pPr>
        <w:pStyle w:val="Heading3"/>
      </w:pPr>
      <w:r>
        <w:t>2.1 Responsividade</w:t>
      </w:r>
    </w:p>
    <w:p>
      <w:r>
        <w:t>Elementos da interface apresentam desalinhamentos em telas menores. Recomenda-se o uso de media queries e frameworks responsivos para garantir boa visualização em dispositivos móveis.</w:t>
      </w:r>
    </w:p>
    <w:p>
      <w:pPr>
        <w:pStyle w:val="Heading3"/>
      </w:pPr>
      <w:r>
        <w:t>2.2 Links Inativos ou Quebrados</w:t>
      </w:r>
    </w:p>
    <w:p>
      <w:r>
        <w:t>Alguns links do menu principal redirecionam para páginas inexistentes (erro 404). É necessário revisar e atualizar os caminhos dos links.</w:t>
      </w:r>
    </w:p>
    <w:p>
      <w:pPr>
        <w:pStyle w:val="Heading3"/>
      </w:pPr>
      <w:r>
        <w:t>2.3 Idioma Misturado</w:t>
      </w:r>
    </w:p>
    <w:p>
      <w:r>
        <w:t>Foi identificada a presença de palavras em inglês no meio do conteúdo em português. Sugere-se traduzir completamente o conteúdo para manter a consistência linguística.</w:t>
      </w:r>
    </w:p>
    <w:p>
      <w:pPr>
        <w:pStyle w:val="Heading3"/>
      </w:pPr>
      <w:r>
        <w:t>2.4 Baixo Contraste em Elementos</w:t>
      </w:r>
    </w:p>
    <w:p>
      <w:r>
        <w:t>Alguns textos possuem contraste insuficiente em relação ao fundo, prejudicando a leitura. A recomendação é ajustar a paleta de cores para atender aos padrões de acessibilidade.</w:t>
      </w:r>
    </w:p>
    <w:p>
      <w:pPr>
        <w:pStyle w:val="Heading3"/>
      </w:pPr>
      <w:r>
        <w:t>2.5 Estilo dos Botões</w:t>
      </w:r>
    </w:p>
    <w:p>
      <w:r>
        <w:t>Há falta de padronização no estilo visual dos botões. Uniformizar cor, fonte e tamanhos irá melhorar a identidade visual do site.</w:t>
      </w:r>
    </w:p>
    <w:p>
      <w:pPr>
        <w:pStyle w:val="Heading2"/>
      </w:pPr>
      <w:r>
        <w:t>3. Conclusão</w:t>
      </w:r>
    </w:p>
    <w:p>
      <w:r>
        <w:t>As sugestões listadas visam elevar o padrão visual e funcional do site Loja EBAC. A implementação dessas melhorias trará benefícios tanto para o público-alvo quanto para a percepção da marca EBAC.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