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72.567138671875" w:line="360" w:lineRule="auto"/>
        <w:ind w:left="0" w:right="-40.8661417322827" w:firstLine="0"/>
        <w:jc w:val="center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Laboratório I – Iniciando com o MARS e a Linguagem Assembly MIPS</w:t>
      </w:r>
    </w:p>
    <w:p w:rsidR="00000000" w:rsidDel="00000000" w:rsidP="00000000" w:rsidRDefault="00000000" w:rsidRPr="00000000" w14:paraId="00000002">
      <w:pPr>
        <w:spacing w:line="360" w:lineRule="auto"/>
        <w:ind w:right="-40.86614173228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Gabriel Gatti da Silva </w:t>
        <w:tab/>
        <w:tab/>
        <w:tab/>
        <w:t xml:space="preserve">Matrícula:</w:t>
        <w:tab/>
        <w:t xml:space="preserve">2021100336 </w:t>
      </w:r>
    </w:p>
    <w:p w:rsidR="00000000" w:rsidDel="00000000" w:rsidP="00000000" w:rsidRDefault="00000000" w:rsidRPr="00000000" w14:paraId="00000004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Thiago F. N. Lahass </w:t>
        <w:tab/>
        <w:tab/>
        <w:tab/>
        <w:t xml:space="preserve">Matrícula: </w:t>
        <w:tab/>
        <w:t xml:space="preserve">2021100178</w:t>
      </w:r>
    </w:p>
    <w:p w:rsidR="00000000" w:rsidDel="00000000" w:rsidP="00000000" w:rsidRDefault="00000000" w:rsidRPr="00000000" w14:paraId="00000005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27/09/22</w:t>
      </w:r>
    </w:p>
    <w:p w:rsidR="00000000" w:rsidDel="00000000" w:rsidP="00000000" w:rsidRDefault="00000000" w:rsidRPr="00000000" w14:paraId="00000006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43.0181884765625" w:line="360" w:lineRule="auto"/>
        <w:ind w:left="28.9599609375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9.0496826171875" w:line="360" w:lineRule="auto"/>
        <w:ind w:left="18.8800048828125" w:right="-40.8661417322827" w:firstLine="701.11999511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Carregar e executar programas em assembly MIPS;</w:t>
      </w:r>
    </w:p>
    <w:p w:rsidR="00000000" w:rsidDel="00000000" w:rsidP="00000000" w:rsidRDefault="00000000" w:rsidRPr="00000000" w14:paraId="00000009">
      <w:pPr>
        <w:widowControl w:val="0"/>
        <w:spacing w:before="29.0496826171875" w:line="360" w:lineRule="auto"/>
        <w:ind w:left="18.8800048828125" w:right="-40.8661417322827" w:firstLine="701.11999511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Examinar posições de memória;</w:t>
      </w:r>
    </w:p>
    <w:p w:rsidR="00000000" w:rsidDel="00000000" w:rsidP="00000000" w:rsidRDefault="00000000" w:rsidRPr="00000000" w14:paraId="0000000A">
      <w:pPr>
        <w:widowControl w:val="0"/>
        <w:spacing w:before="29.0496826171875" w:line="360" w:lineRule="auto"/>
        <w:ind w:left="18.8800048828125" w:right="-40.8661417322827" w:firstLine="701.11999511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Examinar registradores;</w:t>
      </w:r>
    </w:p>
    <w:p w:rsidR="00000000" w:rsidDel="00000000" w:rsidP="00000000" w:rsidRDefault="00000000" w:rsidRPr="00000000" w14:paraId="0000000B">
      <w:pPr>
        <w:widowControl w:val="0"/>
        <w:spacing w:before="29.0496826171875" w:line="360" w:lineRule="auto"/>
        <w:ind w:left="18.8800048828125" w:right="-40.8661417322827" w:firstLine="701.11999511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Executar programas passo-a-passo.</w:t>
      </w:r>
    </w:p>
    <w:p w:rsidR="00000000" w:rsidDel="00000000" w:rsidP="00000000" w:rsidRDefault="00000000" w:rsidRPr="00000000" w14:paraId="0000000C">
      <w:pPr>
        <w:widowControl w:val="0"/>
        <w:spacing w:before="547.8485107421875" w:line="360" w:lineRule="auto"/>
        <w:ind w:left="16.00006103515625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Primeiros passos com o MARS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701.11999511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Observar o resultado para diferentes números digitados como entrada e preencher a tabela a seguir com 5 diferentes valores de entrada e de saída (valores inteiros, positivos e negativos) para a execução do programa.</w:t>
      </w:r>
    </w:p>
    <w:tbl>
      <w:tblPr>
        <w:tblStyle w:val="Table1"/>
        <w:tblW w:w="9001.119995117188" w:type="dxa"/>
        <w:jc w:val="left"/>
        <w:tblInd w:w="1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.559997558594"/>
        <w:gridCol w:w="4500.559997558594"/>
        <w:tblGridChange w:id="0">
          <w:tblGrid>
            <w:gridCol w:w="4500.559997558594"/>
            <w:gridCol w:w="4500.559997558594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-768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-2560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701.1199951171875"/>
        <w:jc w:val="center"/>
        <w:rPr/>
      </w:pPr>
      <w:r w:rsidDel="00000000" w:rsidR="00000000" w:rsidRPr="00000000">
        <w:rPr>
          <w:rtl w:val="0"/>
        </w:rPr>
        <w:t xml:space="preserve">Tabela 1 - Entradas e Saídas do programa executado para dígito igual a 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701.11999511718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Q1: Qual é a equação que define a transformação dos valores de entrada para saída?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É possível observar que a função que age sobre os valores é </w:t>
      </w:r>
      <m:oMath>
        <m:r>
          <w:rPr>
            <w:sz w:val="24"/>
            <w:szCs w:val="24"/>
          </w:rPr>
          <m:t xml:space="preserve">f(x)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r>
          <w:rPr>
            <w:sz w:val="24"/>
            <w:szCs w:val="24"/>
          </w:rPr>
          <m:t xml:space="preserve">*x</m:t>
        </m:r>
      </m:oMath>
      <w:r w:rsidDel="00000000" w:rsidR="00000000" w:rsidRPr="00000000">
        <w:rPr>
          <w:sz w:val="24"/>
          <w:szCs w:val="24"/>
          <w:rtl w:val="0"/>
        </w:rPr>
        <w:t xml:space="preserve">, onde n é o número alterável no código dado (último número da matrícula).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tabela acima foi usado n = 8.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701.11999511718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Q2: Qual o valor armazenado em $s0 e por que ele foi passado a $ra?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valor salvo em $s0 é 0x00400000, que representa o endereço da primeira instrução do programa. Ele foi passado para $ra para que fosse possível saltar (jump) para a primeira instrução do programa assim que o mesmo chegasse ao fim, permitindo executar as mesmas instruções novamente.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9.0496826171875" w:line="360" w:lineRule="auto"/>
        <w:ind w:left="18.8800048828125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Usando o MARS para entender 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Observar a tabela de símbolos do programa. Dois labels devem aparecer (L1 e msg1). Anotar os valores desses labels (eles estão em hexadecimal, prefixados sempre com 0x).</w:t>
      </w:r>
    </w:p>
    <w:tbl>
      <w:tblPr>
        <w:tblStyle w:val="Table2"/>
        <w:tblW w:w="9000.0" w:type="dxa"/>
        <w:jc w:val="left"/>
        <w:tblInd w:w="1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130"/>
        <w:gridCol w:w="5670"/>
        <w:tblGridChange w:id="0">
          <w:tblGrid>
            <w:gridCol w:w="1200"/>
            <w:gridCol w:w="213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0x00400008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 tem o endereço de uma instrução (li $v0, 4), logo o começo fica 0x0…, pois é uma Label de instrução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0x10010000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msg1 salva o endereço do começo da string na memória, e por isso começa com 0x1…, pois é uma Label de dados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before="29.0496826171875" w:line="360" w:lineRule="auto"/>
        <w:ind w:left="18.8800048828125" w:right="-40.8661417322827" w:firstLine="701.1199951171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Tabela 2 - Labels e seus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Q3: O que esses valores significam?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São os endereços para as quais as Labels apontam, ou seja, se referem àquela posição da memória, que no caso de L1, aponta para uma instrução, e msg1 aponta para o início de uma sequência de caracteres (String).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Q4: Quantas instruções tem o programa? Quantos Bytes no total o programa ocupa na memória?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15 instruções. Cada instrução ocupa 4 Bytes. A string apontada por msg1 possui 25 caracteres e cada caractere ocupa um Byte, porém sempre é ocupado um número múltiplo de 4 Bytes (palavra/word) na memória, ou seja, são ocupados 28 Bytes pela string.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Portanto o programa ocupa um total de 15 * 4 + 28 = 88 Bytes na memória.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Q5: Para quê serve a instrução li $s0, 0x00400000?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701.11999511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0x00400000 é o endereço da primeira instrução do programa, então o comando “li” salva esse valor no registrador $s0 para que futuramente seja feito o jump para o início do programa novamente.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18.8800048828125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Q6: Observe que durante a montagem essa instrução foi substituída por duas instruções. Quais e por quê?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Instruções: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lui $1, 0x00000040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ori $16, $1, 0x00000000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Motivo: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cada instrução possui 32 bits, e um registrador também possui 32 bits, então é impossível que uma instrução seja de tal forma que tenha o opcode que indique a função a ser realizada e ainda tenha como parâmetro os 32 bits do valor a ser colocado no registrador de destino, então são necessárias duas instruções para realizar essa tarefa. Primeiro é carregado a halfword menos significativa do segundo argumento (0x00000040) na halfword mais significativa do registrador $1. Os bits menos significativos do registrador são colocados em 0. Na segunda instrução é feito o OR lógico do registrador $1 e do hexa (0x000000000) e o resultado é colocado no registrador $16.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Q7: Observe que durante a montagem a instrução la $a0, msg1 também foi substituída por 2 outras instruções. Quais e por quê?</w:t>
      </w:r>
    </w:p>
    <w:p w:rsidR="00000000" w:rsidDel="00000000" w:rsidP="00000000" w:rsidRDefault="00000000" w:rsidRPr="00000000" w14:paraId="00000041">
      <w:pPr>
        <w:widowControl w:val="0"/>
        <w:spacing w:before="29.0496826171875" w:line="344.8327159881592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Instruções:</w:t>
      </w:r>
    </w:p>
    <w:p w:rsidR="00000000" w:rsidDel="00000000" w:rsidP="00000000" w:rsidRDefault="00000000" w:rsidRPr="00000000" w14:paraId="00000042">
      <w:pPr>
        <w:widowControl w:val="0"/>
        <w:spacing w:before="29.0496826171875" w:line="344.8327159881592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lui $1, 0x00001001</w:t>
      </w:r>
    </w:p>
    <w:p w:rsidR="00000000" w:rsidDel="00000000" w:rsidP="00000000" w:rsidRDefault="00000000" w:rsidRPr="00000000" w14:paraId="00000043">
      <w:pPr>
        <w:widowControl w:val="0"/>
        <w:spacing w:before="29.0496826171875" w:line="344.8327159881592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ori $4, $1, 0x00000000</w:t>
      </w:r>
    </w:p>
    <w:p w:rsidR="00000000" w:rsidDel="00000000" w:rsidP="00000000" w:rsidRDefault="00000000" w:rsidRPr="00000000" w14:paraId="00000044">
      <w:pPr>
        <w:widowControl w:val="0"/>
        <w:spacing w:before="29.0496826171875" w:line="344.8327159881592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Motivo:</w:t>
      </w:r>
    </w:p>
    <w:p w:rsidR="00000000" w:rsidDel="00000000" w:rsidP="00000000" w:rsidRDefault="00000000" w:rsidRPr="00000000" w14:paraId="00000045">
      <w:pPr>
        <w:widowControl w:val="0"/>
        <w:spacing w:before="29.0496826171875" w:line="344.8327159881592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Mesmo motivo descrito em Q6, ou seja:</w:t>
      </w:r>
    </w:p>
    <w:p w:rsidR="00000000" w:rsidDel="00000000" w:rsidP="00000000" w:rsidRDefault="00000000" w:rsidRPr="00000000" w14:paraId="00000046">
      <w:pPr>
        <w:widowControl w:val="0"/>
        <w:spacing w:before="29.0496826171875" w:line="344.8327159881592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cada instrução possui 32 bits, e um registrador também possui 32 bits, então é impossível que uma instrução seja de tal forma que tenha o opcode que indique a função a ser realizada e ainda tenha como parâmetro os 32 bits do valor a ser colocado no registrador de destino, então são necessárias duas instruções para realizar essa tarefa. Primeiro é carregado a halfword menos significativa do segundo argumento (0x00001001) na halfword mais significativa do registrador $1. Os bits menos significativos do registrador são colocados em 0. Na segunda instrução é feito o OR lógico do registrador $1 e do hexa (0x000000000) e o resultado é colocado no registrador $4.</w:t>
      </w:r>
    </w:p>
    <w:p w:rsidR="00000000" w:rsidDel="00000000" w:rsidP="00000000" w:rsidRDefault="00000000" w:rsidRPr="00000000" w14:paraId="00000047">
      <w:pPr>
        <w:widowControl w:val="0"/>
        <w:spacing w:before="29.0496826171875" w:line="344.8327159881592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1.091878501902" w:type="dxa"/>
        <w:jc w:val="left"/>
        <w:tblInd w:w="1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6.091878501902"/>
        <w:gridCol w:w="2385"/>
        <w:gridCol w:w="1965"/>
        <w:gridCol w:w="1995"/>
        <w:tblGridChange w:id="0">
          <w:tblGrid>
            <w:gridCol w:w="2676.091878501902"/>
            <w:gridCol w:w="2385"/>
            <w:gridCol w:w="1965"/>
            <w:gridCol w:w="1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da instrução syscall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serviço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 (registrador)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(registrador)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0x00400014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print_string</w:t>
            </w:r>
          </w:p>
        </w:tc>
        <w:tc>
          <w:tcPr>
            <w:tcBorders>
              <w:top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msg1($a0)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0x0040001C</w:t>
            </w:r>
          </w:p>
        </w:tc>
        <w:tc>
          <w:tcPr>
            <w:tcBorders>
              <w:lef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read_int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int($v0)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0x00400030</w:t>
            </w:r>
          </w:p>
        </w:tc>
        <w:tc>
          <w:tcPr>
            <w:tcBorders>
              <w:lef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print_int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int($v0)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before="29.0496826171875" w:line="360" w:lineRule="auto"/>
        <w:ind w:left="18.8800048828125" w:right="-40.8661417322827" w:firstLine="701.1199951171875"/>
        <w:jc w:val="center"/>
        <w:rPr/>
      </w:pPr>
      <w:r w:rsidDel="00000000" w:rsidR="00000000" w:rsidRPr="00000000">
        <w:rPr>
          <w:rtl w:val="0"/>
        </w:rPr>
        <w:t xml:space="preserve">Tabela 3 - Dados das chamadas de syscall</w:t>
      </w:r>
    </w:p>
    <w:p w:rsidR="00000000" w:rsidDel="00000000" w:rsidP="00000000" w:rsidRDefault="00000000" w:rsidRPr="00000000" w14:paraId="00000059">
      <w:pPr>
        <w:widowControl w:val="0"/>
        <w:spacing w:before="29.0496826171875" w:line="360" w:lineRule="auto"/>
        <w:ind w:left="18.8800048828125" w:right="-40.8661417322827" w:firstLine="701.11999511718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Coprocessadores</w:t>
      </w:r>
    </w:p>
    <w:p w:rsidR="00000000" w:rsidDel="00000000" w:rsidP="00000000" w:rsidRDefault="00000000" w:rsidRPr="00000000" w14:paraId="0000005B">
      <w:pPr>
        <w:widowControl w:val="0"/>
        <w:spacing w:before="29.0496826171875" w:line="360" w:lineRule="auto"/>
        <w:ind w:left="18.8800048828125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Q8: Qual registrador indica o erro?</w:t>
      </w:r>
    </w:p>
    <w:p w:rsidR="00000000" w:rsidDel="00000000" w:rsidP="00000000" w:rsidRDefault="00000000" w:rsidRPr="00000000" w14:paraId="0000005C">
      <w:pPr>
        <w:widowControl w:val="0"/>
        <w:spacing w:before="29.0496826171875" w:line="360" w:lineRule="auto"/>
        <w:ind w:left="18.8800048828125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$12 (status).</w:t>
      </w:r>
    </w:p>
    <w:p w:rsidR="00000000" w:rsidDel="00000000" w:rsidP="00000000" w:rsidRDefault="00000000" w:rsidRPr="00000000" w14:paraId="0000005D">
      <w:pPr>
        <w:widowControl w:val="0"/>
        <w:spacing w:before="29.0496826171875" w:line="360" w:lineRule="auto"/>
        <w:ind w:left="18.8800048828125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Q9: Qual o erro foi indicado?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registrador $13 (cause) indica o valor 0x00000020, o que provavelmente deve ser a flag de indicação de que aconteceu um overflow, como o ocorrido.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Q10: Como essa indicação poderia ser usada pelo SO?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Poderia ser usada como uma flag que indicaria que ocorreu overflow durante a execução do programa, sendo assim o SO poderia informar o ocorrido  ao cliente ou utilizar essa informação para tomar as devidas providências.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Q11: Que representação é essa para a variável “x” (não precisa explicar)?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variável x representa um número em ponto flutuante.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Q12: O que representam os valores que foram gerados nos registradores do Coproc1?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27159881592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valor gerado em $f0 é o valor que foi carregado da variável x para esse registrador, que tem valor 1.5674, e foi carregado através do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l.s $f0, x. </w:t>
      </w:r>
      <w:r w:rsidDel="00000000" w:rsidR="00000000" w:rsidRPr="00000000">
        <w:rPr>
          <w:sz w:val="24"/>
          <w:szCs w:val="24"/>
          <w:rtl w:val="0"/>
        </w:rPr>
        <w:t xml:space="preserve">Já o valor que aparece em $f2 é duas vezes o valor que está em $f0, pois foi feita a soma do valor que está no registrador $f0 com o valor que está no registrador $f0, e o resultado foi colocado no registrador $f2, isso foi feito através do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add.s $f2, $f0, $f0</w:t>
      </w:r>
      <w:r w:rsidDel="00000000" w:rsidR="00000000" w:rsidRPr="00000000">
        <w:rPr>
          <w:sz w:val="24"/>
          <w:szCs w:val="24"/>
          <w:rtl w:val="0"/>
        </w:rPr>
        <w:t xml:space="preserve">, e o número que este registrador representa é 1.5674 + 1.5674 = 3.1348.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20" w:w="11900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line="276" w:lineRule="auto"/>
      <w:jc w:val="center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  <w:rtl w:val="0"/>
      </w:rPr>
      <w:t xml:space="preserve">Departamento de Informática (DI) / Centro Tecnológico (CT)</w:t>
    </w:r>
  </w:p>
  <w:p w:rsidR="00000000" w:rsidDel="00000000" w:rsidP="00000000" w:rsidRDefault="00000000" w:rsidRPr="00000000" w14:paraId="00000070">
    <w:pPr>
      <w:spacing w:line="276" w:lineRule="auto"/>
      <w:jc w:val="center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  <w:rtl w:val="0"/>
      </w:rPr>
      <w:t xml:space="preserve">Av. Fernando Ferrari, 514, Campus de Goiabeiras, CEP: 29.075-910, Vitória/ES</w:t>
    </w:r>
  </w:p>
  <w:p w:rsidR="00000000" w:rsidDel="00000000" w:rsidP="00000000" w:rsidRDefault="00000000" w:rsidRPr="00000000" w14:paraId="00000071">
    <w:pPr>
      <w:jc w:val="right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47626</wp:posOffset>
          </wp:positionV>
          <wp:extent cx="1535974" cy="11858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5974" cy="11858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A">
    <w:pPr>
      <w:widowControl w:val="0"/>
      <w:spacing w:line="229.90880012512207" w:lineRule="auto"/>
      <w:ind w:left="0" w:right="529.61181640625" w:firstLine="0"/>
      <w:jc w:val="center"/>
      <w:rPr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CENTRO TECNOLÓGICO </w:t>
    </w:r>
  </w:p>
  <w:p w:rsidR="00000000" w:rsidDel="00000000" w:rsidP="00000000" w:rsidRDefault="00000000" w:rsidRPr="00000000" w14:paraId="0000006B">
    <w:pPr>
      <w:widowControl w:val="0"/>
      <w:spacing w:line="229.90880012512207" w:lineRule="auto"/>
      <w:ind w:left="0" w:right="529.61181640625" w:firstLine="0"/>
      <w:jc w:val="center"/>
      <w:rPr>
        <w:b w:val="1"/>
        <w:sz w:val="23.999998092651367"/>
        <w:szCs w:val="23.999998092651367"/>
      </w:rPr>
    </w:pPr>
    <w:r w:rsidDel="00000000" w:rsidR="00000000" w:rsidRPr="00000000">
      <w:rPr>
        <w:b w:val="1"/>
        <w:sz w:val="23.999998092651367"/>
        <w:szCs w:val="23.999998092651367"/>
        <w:rtl w:val="0"/>
      </w:rPr>
      <w:t xml:space="preserve">DEPARTAMENTO DE INFORMÁTICA </w:t>
    </w:r>
  </w:p>
  <w:p w:rsidR="00000000" w:rsidDel="00000000" w:rsidP="00000000" w:rsidRDefault="00000000" w:rsidRPr="00000000" w14:paraId="0000006C">
    <w:pPr>
      <w:widowControl w:val="0"/>
      <w:spacing w:before="282.010498046875" w:line="240" w:lineRule="auto"/>
      <w:ind w:right="851.199951171875"/>
      <w:jc w:val="center"/>
      <w:rPr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Arquitetura de Computadores I – Turma 01 – 2022/2 </w:t>
    </w:r>
  </w:p>
  <w:p w:rsidR="00000000" w:rsidDel="00000000" w:rsidP="00000000" w:rsidRDefault="00000000" w:rsidRPr="00000000" w14:paraId="0000006D">
    <w:pPr>
      <w:widowControl w:val="0"/>
      <w:spacing w:line="240" w:lineRule="auto"/>
      <w:ind w:right="1715.311279296875"/>
      <w:jc w:val="center"/>
      <w:rPr>
        <w:color w:val="000080"/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Prof. Rodolfo</w:t>
    </w:r>
    <w:r w:rsidDel="00000000" w:rsidR="00000000" w:rsidRPr="00000000">
      <w:rPr>
        <w:sz w:val="23.999998092651367"/>
        <w:szCs w:val="23.999998092651367"/>
        <w:rtl w:val="0"/>
      </w:rPr>
      <w:t xml:space="preserve"> da Silva Villaça –</w:t>
    </w:r>
    <w:r w:rsidDel="00000000" w:rsidR="00000000" w:rsidRPr="00000000">
      <w:rPr>
        <w:sz w:val="23.999998092651367"/>
        <w:szCs w:val="23.999998092651367"/>
        <w:rtl w:val="0"/>
      </w:rPr>
      <w:t xml:space="preserve"> </w:t>
    </w:r>
    <w:r w:rsidDel="00000000" w:rsidR="00000000" w:rsidRPr="00000000">
      <w:rPr>
        <w:color w:val="000080"/>
        <w:sz w:val="23.999998092651367"/>
        <w:szCs w:val="23.999998092651367"/>
        <w:u w:val="single"/>
        <w:rtl w:val="0"/>
      </w:rPr>
      <w:t xml:space="preserve">rodolfo.villaca@ufes.br</w:t>
    </w:r>
    <w:r w:rsidDel="00000000" w:rsidR="00000000" w:rsidRPr="00000000">
      <w:rPr>
        <w:color w:val="000080"/>
        <w:sz w:val="23.999998092651367"/>
        <w:szCs w:val="23.999998092651367"/>
        <w:rtl w:val="0"/>
      </w:rPr>
      <w:t xml:space="preserve"> </w:t>
    </w:r>
  </w:p>
  <w:p w:rsidR="00000000" w:rsidDel="00000000" w:rsidP="00000000" w:rsidRDefault="00000000" w:rsidRPr="00000000" w14:paraId="0000006E">
    <w:pPr>
      <w:widowControl w:val="0"/>
      <w:spacing w:line="240" w:lineRule="auto"/>
      <w:ind w:left="0" w:right="2022.4407958984375" w:firstLine="0"/>
      <w:jc w:val="left"/>
      <w:rPr>
        <w:b w:val="1"/>
        <w:sz w:val="25.999998092651367"/>
        <w:szCs w:val="25.999998092651367"/>
        <w:vertAlign w:val="superscript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