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3B0" w:rsidRPr="004323B0" w:rsidRDefault="004323B0" w:rsidP="004323B0">
      <w:pPr>
        <w:rPr>
          <w:b/>
          <w:u w:val="single"/>
        </w:rPr>
      </w:pPr>
      <w:proofErr w:type="spellStart"/>
      <w:r w:rsidRPr="004323B0">
        <w:rPr>
          <w:b/>
          <w:u w:val="single"/>
        </w:rPr>
        <w:t>OpenMCU-ru</w:t>
      </w:r>
      <w:proofErr w:type="spellEnd"/>
      <w:r w:rsidRPr="004323B0">
        <w:rPr>
          <w:b/>
          <w:u w:val="single"/>
        </w:rPr>
        <w:t xml:space="preserve"> tem as seguintes características:</w:t>
      </w:r>
      <w:bookmarkStart w:id="0" w:name="_GoBack"/>
      <w:bookmarkEnd w:id="0"/>
    </w:p>
    <w:p w:rsidR="004323B0" w:rsidRDefault="004323B0" w:rsidP="004323B0">
      <w:r>
        <w:t>* configuração e controle através da interface web na porta 1420</w:t>
      </w:r>
    </w:p>
    <w:p w:rsidR="004323B0" w:rsidRDefault="004323B0" w:rsidP="004323B0">
      <w:r>
        <w:t>* suportados idiomas de interface: Inglês, russo, ucraniano, japonês</w:t>
      </w:r>
    </w:p>
    <w:p w:rsidR="004323B0" w:rsidRDefault="004323B0" w:rsidP="004323B0">
      <w:r>
        <w:t>* não requer hardware codec para operar</w:t>
      </w:r>
    </w:p>
    <w:p w:rsidR="004323B0" w:rsidRDefault="004323B0" w:rsidP="004323B0">
      <w:r>
        <w:t>* saída de vídeo é armazenada em cache para reduzir a carga sobre o servidor</w:t>
      </w:r>
    </w:p>
    <w:p w:rsidR="004323B0" w:rsidRDefault="004323B0" w:rsidP="004323B0">
      <w:r>
        <w:t>* protocolos suportados: H.323, SIP</w:t>
      </w:r>
    </w:p>
    <w:p w:rsidR="004323B0" w:rsidRDefault="004323B0" w:rsidP="004323B0">
      <w:r>
        <w:t xml:space="preserve">* </w:t>
      </w:r>
      <w:proofErr w:type="spellStart"/>
      <w:r>
        <w:t>codecs</w:t>
      </w:r>
      <w:proofErr w:type="spellEnd"/>
      <w:r>
        <w:t xml:space="preserve"> de vídeo suportados: H.261, H.263, H.263 +, H.264, VP8</w:t>
      </w:r>
    </w:p>
    <w:p w:rsidR="004323B0" w:rsidRDefault="004323B0" w:rsidP="004323B0">
      <w:r>
        <w:t xml:space="preserve">* suportados </w:t>
      </w:r>
      <w:proofErr w:type="spellStart"/>
      <w:r>
        <w:t>codecs</w:t>
      </w:r>
      <w:proofErr w:type="spellEnd"/>
      <w:r>
        <w:t xml:space="preserve"> de áudio: G.711, G.722, G723.1, G.726, G.729, </w:t>
      </w:r>
      <w:proofErr w:type="spellStart"/>
      <w:r>
        <w:t>iLBC</w:t>
      </w:r>
      <w:proofErr w:type="spellEnd"/>
      <w:r>
        <w:t xml:space="preserve">, </w:t>
      </w:r>
      <w:proofErr w:type="spellStart"/>
      <w:r>
        <w:t>Speex</w:t>
      </w:r>
      <w:proofErr w:type="spellEnd"/>
      <w:r>
        <w:t>, seda, OPUS</w:t>
      </w:r>
    </w:p>
    <w:p w:rsidR="004323B0" w:rsidRDefault="004323B0" w:rsidP="004323B0">
      <w:r>
        <w:t>* várias conferências diferentes podem estar ocorrendo ao mesmo tempo usando 'quartos' diferentes</w:t>
      </w:r>
    </w:p>
    <w:p w:rsidR="004323B0" w:rsidRDefault="004323B0" w:rsidP="004323B0">
      <w:r>
        <w:t>* exibir estatísticas de chamadas em tempo real</w:t>
      </w:r>
    </w:p>
    <w:p w:rsidR="004323B0" w:rsidRDefault="004323B0" w:rsidP="004323B0">
      <w:r>
        <w:t xml:space="preserve">* iniciar chamadas a partir do MCU para </w:t>
      </w:r>
      <w:proofErr w:type="spellStart"/>
      <w:r>
        <w:t>endpoints</w:t>
      </w:r>
      <w:proofErr w:type="spellEnd"/>
      <w:r>
        <w:t xml:space="preserve"> remotos</w:t>
      </w:r>
    </w:p>
    <w:p w:rsidR="004323B0" w:rsidRDefault="004323B0" w:rsidP="004323B0">
      <w:r>
        <w:t>* Gravação de conferência</w:t>
      </w:r>
    </w:p>
    <w:p w:rsidR="004323B0" w:rsidRDefault="004323B0" w:rsidP="004323B0">
      <w:r>
        <w:t>* tradução conferência como fluxo de web</w:t>
      </w:r>
    </w:p>
    <w:p w:rsidR="004323B0" w:rsidRDefault="004323B0" w:rsidP="004323B0"/>
    <w:p w:rsidR="004323B0" w:rsidRDefault="004323B0" w:rsidP="004323B0">
      <w:proofErr w:type="spellStart"/>
      <w:r>
        <w:t>OpenMCU-ru</w:t>
      </w:r>
      <w:proofErr w:type="spellEnd"/>
      <w:r>
        <w:t xml:space="preserve"> escuta em H.323 e SIP portas para conexões de entrada.</w:t>
      </w:r>
    </w:p>
    <w:p w:rsidR="004323B0" w:rsidRDefault="004323B0" w:rsidP="004323B0">
      <w:r>
        <w:t xml:space="preserve">No servidor de conexão de entrada cria espaço, especificado pelo terminal remoto e conecta </w:t>
      </w:r>
    </w:p>
    <w:p w:rsidR="004323B0" w:rsidRDefault="004323B0" w:rsidP="004323B0">
      <w:proofErr w:type="gramStart"/>
      <w:r>
        <w:t>o</w:t>
      </w:r>
      <w:proofErr w:type="gramEnd"/>
      <w:r>
        <w:t xml:space="preserve"> cliente para este quarto. Se o cliente não especificou qualquer sala, em seguida, o cliente </w:t>
      </w:r>
    </w:p>
    <w:p w:rsidR="004323B0" w:rsidRDefault="004323B0" w:rsidP="004323B0">
      <w:proofErr w:type="gramStart"/>
      <w:r>
        <w:t>será</w:t>
      </w:r>
      <w:proofErr w:type="gramEnd"/>
      <w:r>
        <w:t xml:space="preserve"> conectado à sala de default («room101» por padrão, pode ser alterada em opções).</w:t>
      </w:r>
    </w:p>
    <w:p w:rsidR="004323B0" w:rsidRDefault="004323B0" w:rsidP="004323B0">
      <w:r>
        <w:t>Você pode ligar para o servidor usando o endereço de destino «</w:t>
      </w:r>
      <w:proofErr w:type="spellStart"/>
      <w:r>
        <w:t>room_name</w:t>
      </w:r>
      <w:proofErr w:type="spellEnd"/>
      <w:r>
        <w:t xml:space="preserve"> @ server-</w:t>
      </w:r>
      <w:proofErr w:type="spellStart"/>
      <w:r>
        <w:t>name_or_address</w:t>
      </w:r>
      <w:proofErr w:type="spellEnd"/>
      <w:r>
        <w:t xml:space="preserve">». </w:t>
      </w:r>
    </w:p>
    <w:p w:rsidR="004323B0" w:rsidRDefault="004323B0" w:rsidP="004323B0">
      <w:r>
        <w:t xml:space="preserve">Por exemplo, usando </w:t>
      </w:r>
      <w:proofErr w:type="spellStart"/>
      <w:r>
        <w:t>Myphone</w:t>
      </w:r>
      <w:proofErr w:type="spellEnd"/>
      <w:r>
        <w:t xml:space="preserve"> ou </w:t>
      </w:r>
      <w:proofErr w:type="spellStart"/>
      <w:r>
        <w:t>Linphone</w:t>
      </w:r>
      <w:proofErr w:type="spellEnd"/>
      <w:r>
        <w:t xml:space="preserve"> como um cliente, você pode chamar: «meeting1@mcu.myservers.com».</w:t>
      </w:r>
    </w:p>
    <w:p w:rsidR="004323B0" w:rsidRDefault="004323B0" w:rsidP="004323B0">
      <w:r>
        <w:t xml:space="preserve">Novos quartos são criados automaticamente quando eles são acessados. Além disso, há um quarto padrão para </w:t>
      </w:r>
    </w:p>
    <w:p w:rsidR="004323B0" w:rsidRDefault="004323B0" w:rsidP="004323B0">
      <w:proofErr w:type="gramStart"/>
      <w:r>
        <w:t>clientes</w:t>
      </w:r>
      <w:proofErr w:type="gramEnd"/>
      <w:r>
        <w:t xml:space="preserve"> que não especificam quarto ou que são incapazes de especificá-lo (por exemplo, NetMeeting).</w:t>
      </w:r>
    </w:p>
    <w:p w:rsidR="004323B0" w:rsidRDefault="004323B0" w:rsidP="004323B0">
      <w:r>
        <w:t xml:space="preserve">Durante a conferência irá ouvir outros membros e vai vê-los na janela de vídeo. Você pode detecção ativação </w:t>
      </w:r>
    </w:p>
    <w:p w:rsidR="005C76D0" w:rsidRDefault="004323B0" w:rsidP="004323B0">
      <w:proofErr w:type="gramStart"/>
      <w:r>
        <w:t>configuração</w:t>
      </w:r>
      <w:proofErr w:type="gramEnd"/>
      <w:r>
        <w:t xml:space="preserve"> de voz (VAD), alterar o layout de tela e configurar outros parâmetros através da interface web.</w:t>
      </w:r>
    </w:p>
    <w:sectPr w:rsidR="005C7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65"/>
    <w:rsid w:val="004323B0"/>
    <w:rsid w:val="005C76D0"/>
    <w:rsid w:val="00C0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1867A2-1B4D-4E2D-ACEB-D53AB31A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2</cp:revision>
  <dcterms:created xsi:type="dcterms:W3CDTF">2015-04-29T22:10:00Z</dcterms:created>
  <dcterms:modified xsi:type="dcterms:W3CDTF">2015-04-29T22:11:00Z</dcterms:modified>
</cp:coreProperties>
</file>