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F250" w14:textId="31833C09" w:rsidR="00B4160C" w:rsidRPr="00B4160C" w:rsidRDefault="00B4160C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B4160C">
        <w:rPr>
          <w:rFonts w:ascii="Arial" w:hAnsi="Arial" w:cs="Arial"/>
          <w:b/>
          <w:bCs/>
          <w:sz w:val="24"/>
          <w:szCs w:val="24"/>
          <w:lang w:val="pt-BR"/>
        </w:rPr>
        <w:t>HARDWARE</w:t>
      </w:r>
    </w:p>
    <w:p w14:paraId="6065B6A2" w14:textId="577692BB" w:rsidR="002071ED" w:rsidRPr="0060658F" w:rsidRDefault="002071ED" w:rsidP="00B4160C">
      <w:pPr>
        <w:ind w:firstLine="360"/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 xml:space="preserve">Um hardware de computador possui componentes para entrada de dados, processar dados, armazenar dados e para a saída de dados. </w:t>
      </w:r>
    </w:p>
    <w:p w14:paraId="621FB266" w14:textId="687B3025" w:rsidR="00C5327D" w:rsidRPr="0060658F" w:rsidRDefault="00A05CFE" w:rsidP="00A05CF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>Unidade de Entrada de Dados: É responsável pelo envio de sinais para o computador</w:t>
      </w:r>
      <w:r w:rsidR="00BC7BAA">
        <w:rPr>
          <w:rFonts w:ascii="Arial" w:hAnsi="Arial" w:cs="Arial"/>
          <w:sz w:val="24"/>
          <w:szCs w:val="24"/>
          <w:lang w:val="pt-BR"/>
        </w:rPr>
        <w:t>. É</w:t>
      </w:r>
      <w:r w:rsidRPr="0060658F">
        <w:rPr>
          <w:rFonts w:ascii="Arial" w:hAnsi="Arial" w:cs="Arial"/>
          <w:sz w:val="24"/>
          <w:szCs w:val="24"/>
          <w:lang w:val="pt-BR"/>
        </w:rPr>
        <w:t xml:space="preserve"> a ferramenta de comunicação entre pessoas e computadores. Tem-se que os hardwares de entrada são usados para três tipos de tarefas</w:t>
      </w:r>
      <w:r w:rsidR="00BC7BAA">
        <w:rPr>
          <w:rFonts w:ascii="Arial" w:hAnsi="Arial" w:cs="Arial"/>
          <w:sz w:val="24"/>
          <w:szCs w:val="24"/>
          <w:lang w:val="pt-BR"/>
        </w:rPr>
        <w:t xml:space="preserve">: </w:t>
      </w:r>
      <w:r w:rsidRPr="0060658F">
        <w:rPr>
          <w:rFonts w:ascii="Arial" w:hAnsi="Arial" w:cs="Arial"/>
          <w:sz w:val="24"/>
          <w:szCs w:val="24"/>
          <w:lang w:val="pt-BR"/>
        </w:rPr>
        <w:t xml:space="preserve">controle, entrada de dados ativa e entrada de dados passiva. </w:t>
      </w:r>
    </w:p>
    <w:p w14:paraId="6518ACD0" w14:textId="77777777" w:rsidR="00C5327D" w:rsidRPr="0060658F" w:rsidRDefault="00C5327D" w:rsidP="00C5327D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38E7B5EF" w14:textId="7EAA916F" w:rsidR="00A05CFE" w:rsidRPr="0060658F" w:rsidRDefault="00A05CFE" w:rsidP="00C5327D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 xml:space="preserve">Por controle, nos referimos ao uso do dispositivo de entrada com o objetivo de controlar as tarefas ou ações do computador, como um mouse para acessar os ícones na tela de um computador. </w:t>
      </w:r>
    </w:p>
    <w:p w14:paraId="709A4269" w14:textId="68F2B658" w:rsidR="00C5327D" w:rsidRPr="0060658F" w:rsidRDefault="00C5327D" w:rsidP="00C5327D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424A4614" w14:textId="7A7953F5" w:rsidR="00C5327D" w:rsidRPr="0060658F" w:rsidRDefault="00C5327D" w:rsidP="00C5327D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>Entrada de dados ativa</w:t>
      </w:r>
      <w:r w:rsidR="00BC7BAA">
        <w:rPr>
          <w:rFonts w:ascii="Arial" w:hAnsi="Arial" w:cs="Arial"/>
          <w:sz w:val="24"/>
          <w:szCs w:val="24"/>
          <w:lang w:val="pt-BR"/>
        </w:rPr>
        <w:t>:</w:t>
      </w:r>
      <w:r w:rsidRPr="0060658F">
        <w:rPr>
          <w:rFonts w:ascii="Arial" w:hAnsi="Arial" w:cs="Arial"/>
          <w:sz w:val="24"/>
          <w:szCs w:val="24"/>
          <w:lang w:val="pt-BR"/>
        </w:rPr>
        <w:t xml:space="preserve"> temos como exemplo o uso do teclado, ou seja, alimentar dados em um computador.</w:t>
      </w:r>
    </w:p>
    <w:p w14:paraId="705B800C" w14:textId="014C4200" w:rsidR="00C5327D" w:rsidRPr="0060658F" w:rsidRDefault="00C5327D" w:rsidP="00C5327D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3DACC665" w14:textId="0616A629" w:rsidR="005071FB" w:rsidRPr="0060658F" w:rsidRDefault="00C5327D" w:rsidP="00C5327D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>Entrada de dados passiva</w:t>
      </w:r>
      <w:r w:rsidR="00BC7BAA">
        <w:rPr>
          <w:rFonts w:ascii="Arial" w:hAnsi="Arial" w:cs="Arial"/>
          <w:sz w:val="24"/>
          <w:szCs w:val="24"/>
          <w:lang w:val="pt-BR"/>
        </w:rPr>
        <w:t>:</w:t>
      </w:r>
      <w:r w:rsidR="005071FB" w:rsidRPr="0060658F">
        <w:rPr>
          <w:rFonts w:ascii="Arial" w:hAnsi="Arial" w:cs="Arial"/>
          <w:sz w:val="24"/>
          <w:szCs w:val="24"/>
          <w:lang w:val="pt-BR"/>
        </w:rPr>
        <w:t xml:space="preserve"> obtém a informação sem a participação de um usuário, como dispositivos de cobranças.</w:t>
      </w:r>
    </w:p>
    <w:p w14:paraId="0ADCD720" w14:textId="77777777" w:rsidR="005071FB" w:rsidRPr="0060658F" w:rsidRDefault="005071FB" w:rsidP="00C5327D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658CB45E" w14:textId="4CEBB42C" w:rsidR="00C5327D" w:rsidRPr="0060658F" w:rsidRDefault="005071FB" w:rsidP="005071F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 xml:space="preserve">Unidade de Processamento de Dados: </w:t>
      </w:r>
      <w:r w:rsidR="00226BB5" w:rsidRPr="0060658F">
        <w:rPr>
          <w:rFonts w:ascii="Arial" w:hAnsi="Arial" w:cs="Arial"/>
          <w:sz w:val="24"/>
          <w:szCs w:val="24"/>
          <w:lang w:val="pt-BR"/>
        </w:rPr>
        <w:t>implementa as instruções codificadas no software. A Unidade Central de Processamento (UCP) é o componente que realiza o processamento dos dados de entrada e transforma-os em dados de saída.</w:t>
      </w:r>
    </w:p>
    <w:p w14:paraId="096BEB2E" w14:textId="77777777" w:rsidR="00226BB5" w:rsidRPr="0060658F" w:rsidRDefault="00226BB5" w:rsidP="00226BB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0FC1A654" w14:textId="77777777" w:rsidR="00E44706" w:rsidRPr="0060658F" w:rsidRDefault="00226BB5" w:rsidP="005071F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>Armazenamento de dados: O armazenamento pode ser, Primário ou Secundário e volátil e não-volátil. Entende-se que os dados estão armazenados em uma unidade principal e esses dados podem ser perdidos ou destruídos caso o</w:t>
      </w:r>
      <w:r w:rsidR="00E6502E" w:rsidRPr="0060658F">
        <w:rPr>
          <w:rFonts w:ascii="Arial" w:hAnsi="Arial" w:cs="Arial"/>
          <w:sz w:val="24"/>
          <w:szCs w:val="24"/>
          <w:lang w:val="pt-BR"/>
        </w:rPr>
        <w:t xml:space="preserve"> computador desligue. A maior parte dos dados são armazenados na área secundária, fora da área principal. </w:t>
      </w:r>
    </w:p>
    <w:p w14:paraId="13169BAA" w14:textId="77777777" w:rsidR="00E44706" w:rsidRPr="0060658F" w:rsidRDefault="00E44706" w:rsidP="00E44706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50F0FB3C" w14:textId="6E2C40FB" w:rsidR="00226BB5" w:rsidRPr="0060658F" w:rsidRDefault="00E44706" w:rsidP="00E44706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>O armazenamento secundário mantém os dados sem energia elétrica, podendo ser removido do computador, tornando-se um componente com uma grande transferência de volume de dados entre os computadores</w:t>
      </w:r>
      <w:r w:rsidR="000D722D" w:rsidRPr="0060658F">
        <w:rPr>
          <w:rFonts w:ascii="Arial" w:hAnsi="Arial" w:cs="Arial"/>
          <w:sz w:val="24"/>
          <w:szCs w:val="24"/>
          <w:lang w:val="pt-BR"/>
        </w:rPr>
        <w:t xml:space="preserve">. </w:t>
      </w:r>
      <w:r w:rsidRPr="0060658F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281268D9" w14:textId="654D2180" w:rsidR="00E44706" w:rsidRPr="0060658F" w:rsidRDefault="00E44706" w:rsidP="00E44706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5B0B0F14" w14:textId="74108C83" w:rsidR="00E44706" w:rsidRPr="0060658F" w:rsidRDefault="00E44706" w:rsidP="00E44706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>O armazenamento primário armazena dados de forma temporária, ou seja, caso o computador seja desligado, os dados nele contido, serão apagados</w:t>
      </w:r>
      <w:r w:rsidR="000D722D" w:rsidRPr="0060658F">
        <w:rPr>
          <w:rFonts w:ascii="Arial" w:hAnsi="Arial" w:cs="Arial"/>
          <w:sz w:val="24"/>
          <w:szCs w:val="24"/>
          <w:lang w:val="pt-BR"/>
        </w:rPr>
        <w:t>.</w:t>
      </w:r>
    </w:p>
    <w:p w14:paraId="218B07F2" w14:textId="6DBCA4C8" w:rsidR="00B371DE" w:rsidRPr="0060658F" w:rsidRDefault="00B371DE" w:rsidP="00E44706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695AA3F4" w14:textId="02EBB63B" w:rsidR="00B371DE" w:rsidRPr="0060658F" w:rsidRDefault="00B371DE" w:rsidP="00B371D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t xml:space="preserve">Saída de dados: transforma a informação armazenada em uma informação na qual as pessoas podem ver, ouvir ou sentir. Um exemplo é a tela de um computador, você pode visualizar os resultados dos processamentos dos dados, outro exemplo também são as impressoras que a informação é </w:t>
      </w:r>
      <w:r w:rsidR="00BC7BAA">
        <w:rPr>
          <w:rFonts w:ascii="Arial" w:hAnsi="Arial" w:cs="Arial"/>
          <w:sz w:val="24"/>
          <w:szCs w:val="24"/>
          <w:lang w:val="pt-BR"/>
        </w:rPr>
        <w:t>impressa</w:t>
      </w:r>
      <w:r w:rsidRPr="0060658F">
        <w:rPr>
          <w:rFonts w:ascii="Arial" w:hAnsi="Arial" w:cs="Arial"/>
          <w:sz w:val="24"/>
          <w:szCs w:val="24"/>
          <w:lang w:val="pt-BR"/>
        </w:rPr>
        <w:t xml:space="preserve"> no papel. </w:t>
      </w:r>
    </w:p>
    <w:p w14:paraId="3264865F" w14:textId="455C831A" w:rsidR="00691AB2" w:rsidRDefault="000D722D" w:rsidP="00B4160C">
      <w:pPr>
        <w:ind w:firstLine="360"/>
        <w:rPr>
          <w:rFonts w:ascii="Arial" w:hAnsi="Arial" w:cs="Arial"/>
          <w:sz w:val="24"/>
          <w:szCs w:val="24"/>
          <w:lang w:val="pt-BR"/>
        </w:rPr>
      </w:pPr>
      <w:r w:rsidRPr="0060658F">
        <w:rPr>
          <w:rFonts w:ascii="Arial" w:hAnsi="Arial" w:cs="Arial"/>
          <w:sz w:val="24"/>
          <w:szCs w:val="24"/>
          <w:lang w:val="pt-BR"/>
        </w:rPr>
        <w:lastRenderedPageBreak/>
        <w:t>As empresas utilizam diferentes sistemas de informação para resolver os problemas e se preparar para mudanças que ocorrem no mercado. Para isso, elas desenvolvem sistemas de informações de nível estratégico, tático, de conhecimento e operacional.</w:t>
      </w:r>
      <w:r w:rsidR="00691AB2" w:rsidRPr="0060658F">
        <w:rPr>
          <w:rFonts w:ascii="Arial" w:hAnsi="Arial" w:cs="Arial"/>
          <w:sz w:val="24"/>
          <w:szCs w:val="24"/>
          <w:lang w:val="pt-BR"/>
        </w:rPr>
        <w:t xml:space="preserve"> Os computadores precisam de Hardware para funcionar e os gestores de conhecimento o suficiente para satisfazer as necessidades de seu uso</w:t>
      </w:r>
      <w:r w:rsidR="008A703C">
        <w:rPr>
          <w:rFonts w:ascii="Arial" w:hAnsi="Arial" w:cs="Arial"/>
          <w:sz w:val="24"/>
          <w:szCs w:val="24"/>
          <w:lang w:val="pt-BR"/>
        </w:rPr>
        <w:t>.</w:t>
      </w:r>
    </w:p>
    <w:p w14:paraId="091E65CC" w14:textId="77777777" w:rsidR="00B4160C" w:rsidRDefault="00B4160C" w:rsidP="00B4160C">
      <w:pPr>
        <w:ind w:firstLine="360"/>
        <w:rPr>
          <w:rFonts w:ascii="Arial" w:hAnsi="Arial" w:cs="Arial"/>
          <w:sz w:val="24"/>
          <w:szCs w:val="24"/>
          <w:lang w:val="pt-BR"/>
        </w:rPr>
      </w:pPr>
    </w:p>
    <w:p w14:paraId="382E624C" w14:textId="77777777" w:rsidR="00B4160C" w:rsidRDefault="00B4160C" w:rsidP="00B4160C">
      <w:pPr>
        <w:rPr>
          <w:rFonts w:ascii="Arial" w:hAnsi="Arial" w:cs="Arial"/>
          <w:sz w:val="24"/>
          <w:szCs w:val="24"/>
          <w:lang w:val="pt-BR"/>
        </w:rPr>
      </w:pPr>
    </w:p>
    <w:p w14:paraId="19771E63" w14:textId="23B7A661" w:rsidR="008A703C" w:rsidRPr="00B4160C" w:rsidRDefault="00B4160C" w:rsidP="00B371DE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B4160C">
        <w:rPr>
          <w:rFonts w:ascii="Arial" w:hAnsi="Arial" w:cs="Arial"/>
          <w:b/>
          <w:bCs/>
          <w:sz w:val="24"/>
          <w:szCs w:val="24"/>
          <w:lang w:val="pt-BR"/>
        </w:rPr>
        <w:t>SOFTWARE</w:t>
      </w:r>
    </w:p>
    <w:p w14:paraId="255705C6" w14:textId="26D76D5A" w:rsidR="00004502" w:rsidRPr="0060658F" w:rsidRDefault="008A703C" w:rsidP="00B4160C">
      <w:pPr>
        <w:ind w:firstLine="360"/>
        <w:rPr>
          <w:rStyle w:val="markedcontent"/>
          <w:rFonts w:ascii="Arial" w:hAnsi="Arial" w:cs="Arial"/>
          <w:sz w:val="24"/>
          <w:szCs w:val="24"/>
          <w:lang w:val="pt-BR"/>
        </w:rPr>
      </w:pPr>
      <w:r>
        <w:rPr>
          <w:rStyle w:val="markedcontent"/>
          <w:rFonts w:ascii="Arial" w:hAnsi="Arial" w:cs="Arial"/>
          <w:sz w:val="24"/>
          <w:szCs w:val="24"/>
          <w:lang w:val="pt-BR"/>
        </w:rPr>
        <w:t>É o</w:t>
      </w:r>
      <w:r w:rsidR="00004502" w:rsidRPr="0060658F">
        <w:rPr>
          <w:rStyle w:val="markedcontent"/>
          <w:rFonts w:ascii="Arial" w:hAnsi="Arial" w:cs="Arial"/>
          <w:sz w:val="24"/>
          <w:szCs w:val="24"/>
          <w:lang w:val="pt-BR"/>
        </w:rPr>
        <w:t xml:space="preserve"> software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 que</w:t>
      </w:r>
      <w:r w:rsidR="00004502" w:rsidRPr="0060658F">
        <w:rPr>
          <w:rStyle w:val="markedcontent"/>
          <w:rFonts w:ascii="Arial" w:hAnsi="Arial" w:cs="Arial"/>
          <w:sz w:val="24"/>
          <w:szCs w:val="24"/>
          <w:lang w:val="pt-BR"/>
        </w:rPr>
        <w:t xml:space="preserve"> 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>tornará o Hardware útil</w:t>
      </w:r>
      <w:r w:rsidR="00004502" w:rsidRPr="0060658F">
        <w:rPr>
          <w:rStyle w:val="markedcontent"/>
          <w:rFonts w:ascii="Arial" w:hAnsi="Arial" w:cs="Arial"/>
          <w:sz w:val="24"/>
          <w:szCs w:val="24"/>
          <w:lang w:val="pt-BR"/>
        </w:rPr>
        <w:t>, ou seja, é ele quem dirá ao computador o que deve ser feito. Segundo Audy, Andrade e Cidral</w:t>
      </w:r>
      <w:r w:rsidR="00004502" w:rsidRPr="0060658F">
        <w:rPr>
          <w:rFonts w:ascii="Arial" w:hAnsi="Arial" w:cs="Arial"/>
          <w:sz w:val="24"/>
          <w:szCs w:val="24"/>
          <w:lang w:val="pt-BR"/>
        </w:rPr>
        <w:t xml:space="preserve"> </w:t>
      </w:r>
      <w:r w:rsidR="00004502" w:rsidRPr="0060658F">
        <w:rPr>
          <w:rStyle w:val="markedcontent"/>
          <w:rFonts w:ascii="Arial" w:hAnsi="Arial" w:cs="Arial"/>
          <w:sz w:val="24"/>
          <w:szCs w:val="24"/>
          <w:lang w:val="pt-BR"/>
        </w:rPr>
        <w:t xml:space="preserve">(2007), a palavra software designa o conjunto de programas que um equipamento e, em especial, um sistema de computador é capaz de executar. </w:t>
      </w:r>
      <w:r w:rsidR="00B4160C">
        <w:rPr>
          <w:rStyle w:val="markedcontent"/>
          <w:rFonts w:ascii="Arial" w:hAnsi="Arial" w:cs="Arial"/>
          <w:sz w:val="24"/>
          <w:szCs w:val="24"/>
          <w:lang w:val="pt-BR"/>
        </w:rPr>
        <w:t>U</w:t>
      </w:r>
      <w:r w:rsidR="00004502" w:rsidRPr="0060658F">
        <w:rPr>
          <w:rStyle w:val="markedcontent"/>
          <w:rFonts w:ascii="Arial" w:hAnsi="Arial" w:cs="Arial"/>
          <w:sz w:val="24"/>
          <w:szCs w:val="24"/>
          <w:lang w:val="pt-BR"/>
        </w:rPr>
        <w:t>m sistema de software é um conjunto de programas de computador que operam de forma conjunta para solucionar problemas de uma determinada área.</w:t>
      </w:r>
    </w:p>
    <w:p w14:paraId="7ED7827D" w14:textId="6055E056" w:rsidR="0060658F" w:rsidRPr="0060658F" w:rsidRDefault="0060658F" w:rsidP="0060658F">
      <w:pPr>
        <w:ind w:firstLine="720"/>
        <w:rPr>
          <w:rStyle w:val="markedcontent"/>
          <w:rFonts w:ascii="Arial" w:hAnsi="Arial" w:cs="Arial"/>
          <w:sz w:val="24"/>
          <w:szCs w:val="24"/>
          <w:lang w:val="pt-BR"/>
        </w:rPr>
      </w:pPr>
      <w:r w:rsidRPr="0060658F">
        <w:rPr>
          <w:rStyle w:val="markedcontent"/>
          <w:rFonts w:ascii="Arial" w:hAnsi="Arial" w:cs="Arial"/>
          <w:sz w:val="24"/>
          <w:szCs w:val="24"/>
          <w:lang w:val="pt-BR"/>
        </w:rPr>
        <w:t>Todos os computadores têm dois tipos de software: software de sistema e softwares aplicativos.</w:t>
      </w:r>
    </w:p>
    <w:p w14:paraId="5BBBF86F" w14:textId="598C320F" w:rsidR="0060658F" w:rsidRPr="0060658F" w:rsidRDefault="0060658F" w:rsidP="0060658F">
      <w:pPr>
        <w:ind w:firstLine="720"/>
        <w:rPr>
          <w:rStyle w:val="markedcontent"/>
          <w:rFonts w:ascii="Arial" w:hAnsi="Arial" w:cs="Arial"/>
          <w:sz w:val="24"/>
          <w:szCs w:val="24"/>
          <w:lang w:val="pt-BR"/>
        </w:rPr>
      </w:pPr>
      <w:r w:rsidRPr="0060658F">
        <w:rPr>
          <w:rStyle w:val="markedcontent"/>
          <w:rFonts w:ascii="Arial" w:hAnsi="Arial" w:cs="Arial"/>
          <w:sz w:val="24"/>
          <w:szCs w:val="24"/>
          <w:lang w:val="pt-BR"/>
        </w:rPr>
        <w:t>Um sistema operacional é um software de sistema que consiste em programas que controlam os recursos do computador, como por exemplo, entrada, saída e armazenamento, inicialização e término programa, recuperação de dados e além disso, é uma função do sistema operacional criar e gerenciar interfaces de usuário, como monitores, teclados, mouse entre outros.</w:t>
      </w:r>
    </w:p>
    <w:p w14:paraId="319C219D" w14:textId="6E34056B" w:rsidR="00004502" w:rsidRDefault="0060658F" w:rsidP="0060658F">
      <w:pPr>
        <w:ind w:firstLine="720"/>
        <w:rPr>
          <w:rStyle w:val="markedcontent"/>
          <w:rFonts w:ascii="Arial" w:hAnsi="Arial" w:cs="Arial"/>
          <w:sz w:val="24"/>
          <w:szCs w:val="24"/>
          <w:lang w:val="pt-BR"/>
        </w:rPr>
      </w:pPr>
      <w:r w:rsidRPr="0060658F">
        <w:rPr>
          <w:rStyle w:val="markedcontent"/>
          <w:rFonts w:ascii="Arial" w:hAnsi="Arial" w:cs="Arial"/>
          <w:sz w:val="24"/>
          <w:szCs w:val="24"/>
          <w:lang w:val="pt-BR"/>
        </w:rPr>
        <w:t>Já o software aplicativo inclui uma série de programas de computador que são feitos para atender uma necessidade específica de um cliente. Nas empresas, por exemplo, temos pacotes aplicativos para dar apoio a práticas gerenciais, profissionais e comerciais como suporte à decisão, contabilidade, administração de vendas, financeiro e recursos humanos, entre outros.</w:t>
      </w:r>
    </w:p>
    <w:p w14:paraId="687E44AD" w14:textId="4F1D8C5F" w:rsidR="00B4160C" w:rsidRDefault="00B4160C" w:rsidP="00B4160C">
      <w:pPr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3B9EE517" w14:textId="55140632" w:rsidR="00B4160C" w:rsidRDefault="00B4160C" w:rsidP="00B4160C">
      <w:pPr>
        <w:rPr>
          <w:rStyle w:val="markedcontent"/>
          <w:rFonts w:ascii="Arial" w:hAnsi="Arial" w:cs="Arial"/>
          <w:b/>
          <w:bCs/>
          <w:sz w:val="24"/>
          <w:szCs w:val="24"/>
          <w:lang w:val="pt-BR"/>
        </w:rPr>
      </w:pPr>
      <w:r w:rsidRPr="006B7E52">
        <w:rPr>
          <w:rStyle w:val="markedcontent"/>
          <w:rFonts w:ascii="Arial" w:hAnsi="Arial" w:cs="Arial"/>
          <w:b/>
          <w:bCs/>
          <w:sz w:val="24"/>
          <w:szCs w:val="24"/>
          <w:lang w:val="pt-BR"/>
        </w:rPr>
        <w:t>REDES DE COMPUTADORES</w:t>
      </w:r>
    </w:p>
    <w:p w14:paraId="632D89DB" w14:textId="5BB47D4B" w:rsidR="00A71079" w:rsidRDefault="0065363D" w:rsidP="00A71079">
      <w:pPr>
        <w:ind w:firstLine="720"/>
        <w:rPr>
          <w:rStyle w:val="markedcontent"/>
          <w:rFonts w:ascii="Arial" w:hAnsi="Arial" w:cs="Arial"/>
          <w:sz w:val="24"/>
          <w:szCs w:val="24"/>
          <w:lang w:val="pt-BR"/>
        </w:rPr>
      </w:pPr>
      <w:r>
        <w:rPr>
          <w:rStyle w:val="markedcontent"/>
          <w:rFonts w:ascii="Arial" w:hAnsi="Arial" w:cs="Arial"/>
          <w:sz w:val="24"/>
          <w:szCs w:val="24"/>
          <w:lang w:val="pt-BR"/>
        </w:rPr>
        <w:t>Para entender redes de computadores, precisamos entender um pouco sobre telecomunicações, que é a comunicaçã</w:t>
      </w:r>
      <w:r w:rsidR="00A71079">
        <w:rPr>
          <w:rStyle w:val="markedcontent"/>
          <w:rFonts w:ascii="Arial" w:hAnsi="Arial" w:cs="Arial"/>
          <w:sz w:val="24"/>
          <w:szCs w:val="24"/>
          <w:lang w:val="pt-BR"/>
        </w:rPr>
        <w:t>o feita por dispositivos eletrônicos, geralmente feita em longas distâncias.</w:t>
      </w:r>
    </w:p>
    <w:p w14:paraId="36379FA1" w14:textId="66489AED" w:rsidR="00A71079" w:rsidRDefault="00A71079" w:rsidP="00A71079">
      <w:pPr>
        <w:ind w:firstLine="720"/>
        <w:rPr>
          <w:rStyle w:val="markedcontent"/>
          <w:rFonts w:ascii="Arial" w:hAnsi="Arial" w:cs="Arial"/>
          <w:sz w:val="24"/>
          <w:szCs w:val="24"/>
          <w:lang w:val="pt-BR"/>
        </w:rPr>
      </w:pP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Um sistema de telecomunicações é um conjunto de hardware e software que transmite informações através de um caminho estabelecido entre o emissor e o receptor. </w:t>
      </w:r>
    </w:p>
    <w:p w14:paraId="2C327B07" w14:textId="0DA38632" w:rsidR="00655F18" w:rsidRDefault="00655F18" w:rsidP="00655F18">
      <w:pPr>
        <w:ind w:left="360"/>
        <w:rPr>
          <w:rStyle w:val="markedcontent"/>
          <w:rFonts w:ascii="Arial" w:hAnsi="Arial" w:cs="Arial"/>
          <w:sz w:val="24"/>
          <w:szCs w:val="24"/>
          <w:lang w:val="pt-BR"/>
        </w:rPr>
      </w:pPr>
      <w:r w:rsidRPr="00655F18">
        <w:rPr>
          <w:rStyle w:val="markedcontent"/>
          <w:rFonts w:ascii="Arial" w:hAnsi="Arial" w:cs="Arial"/>
          <w:sz w:val="24"/>
          <w:szCs w:val="24"/>
          <w:lang w:val="pt-BR"/>
        </w:rPr>
        <w:lastRenderedPageBreak/>
        <w:t>Para formar um sistema de telecomunicações, precisamos dos seguintes componentes:</w:t>
      </w:r>
      <w:r w:rsidRPr="00655F18">
        <w:rPr>
          <w:rStyle w:val="markedcontent"/>
          <w:rFonts w:ascii="Arial" w:hAnsi="Arial" w:cs="Arial"/>
          <w:sz w:val="24"/>
          <w:szCs w:val="24"/>
          <w:lang w:val="pt-BR"/>
        </w:rPr>
        <w:br/>
      </w:r>
    </w:p>
    <w:p w14:paraId="555FD1DA" w14:textId="4CDD9F99" w:rsidR="00655F18" w:rsidRDefault="00655F18" w:rsidP="00655F18">
      <w:pPr>
        <w:pStyle w:val="PargrafodaLista"/>
        <w:numPr>
          <w:ilvl w:val="0"/>
          <w:numId w:val="1"/>
        </w:numPr>
        <w:rPr>
          <w:rStyle w:val="markedcontent"/>
          <w:rFonts w:ascii="Arial" w:hAnsi="Arial" w:cs="Arial"/>
          <w:sz w:val="24"/>
          <w:szCs w:val="24"/>
          <w:lang w:val="pt-BR"/>
        </w:rPr>
      </w:pPr>
      <w:r w:rsidRPr="009C2512">
        <w:rPr>
          <w:rStyle w:val="markedcontent"/>
          <w:rFonts w:ascii="Arial" w:hAnsi="Arial" w:cs="Arial"/>
          <w:b/>
          <w:bCs/>
          <w:sz w:val="24"/>
          <w:szCs w:val="24"/>
          <w:lang w:val="pt-BR"/>
        </w:rPr>
        <w:t>Computadores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 – Para o processamento das informações.</w:t>
      </w:r>
    </w:p>
    <w:p w14:paraId="6D409FFF" w14:textId="77777777" w:rsidR="009C2512" w:rsidRDefault="009C2512" w:rsidP="009C2512">
      <w:pPr>
        <w:pStyle w:val="PargrafodaLista"/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3CB6A420" w14:textId="6346FDA9" w:rsidR="00655F18" w:rsidRDefault="00655F18" w:rsidP="00655F18">
      <w:pPr>
        <w:pStyle w:val="PargrafodaLista"/>
        <w:numPr>
          <w:ilvl w:val="0"/>
          <w:numId w:val="1"/>
        </w:numPr>
        <w:rPr>
          <w:rStyle w:val="markedcontent"/>
          <w:rFonts w:ascii="Arial" w:hAnsi="Arial" w:cs="Arial"/>
          <w:sz w:val="24"/>
          <w:szCs w:val="24"/>
          <w:lang w:val="pt-BR"/>
        </w:rPr>
      </w:pPr>
      <w:r w:rsidRPr="009C2512">
        <w:rPr>
          <w:rStyle w:val="markedcontent"/>
          <w:rFonts w:ascii="Arial" w:hAnsi="Arial" w:cs="Arial"/>
          <w:b/>
          <w:bCs/>
          <w:sz w:val="24"/>
          <w:szCs w:val="24"/>
          <w:lang w:val="pt-BR"/>
        </w:rPr>
        <w:t>Terminais ou dispositivos de entrada/saída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 – permite a entrada e a saída de dados que serão transmitidos.</w:t>
      </w:r>
    </w:p>
    <w:p w14:paraId="357E1855" w14:textId="77777777" w:rsidR="009C2512" w:rsidRDefault="009C2512" w:rsidP="009C2512">
      <w:pPr>
        <w:pStyle w:val="PargrafodaLista"/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1F89B5CA" w14:textId="417849D9" w:rsidR="00655F18" w:rsidRDefault="00655F18" w:rsidP="00655F18">
      <w:pPr>
        <w:pStyle w:val="PargrafodaLista"/>
        <w:numPr>
          <w:ilvl w:val="0"/>
          <w:numId w:val="1"/>
        </w:numPr>
        <w:rPr>
          <w:rStyle w:val="markedcontent"/>
          <w:rFonts w:ascii="Arial" w:hAnsi="Arial" w:cs="Arial"/>
          <w:sz w:val="24"/>
          <w:szCs w:val="24"/>
          <w:lang w:val="pt-BR"/>
        </w:rPr>
      </w:pPr>
      <w:r w:rsidRPr="009C2512">
        <w:rPr>
          <w:rStyle w:val="markedcontent"/>
          <w:rFonts w:ascii="Arial" w:hAnsi="Arial" w:cs="Arial"/>
          <w:b/>
          <w:bCs/>
          <w:sz w:val="24"/>
          <w:szCs w:val="24"/>
          <w:lang w:val="pt-BR"/>
        </w:rPr>
        <w:t>Canais de comunicação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 – são as ligações pelas quais os dados irão ser estabelecidos entre o emissor e o receptor.</w:t>
      </w:r>
    </w:p>
    <w:p w14:paraId="62CF5073" w14:textId="77777777" w:rsidR="009C2512" w:rsidRPr="009C2512" w:rsidRDefault="009C2512" w:rsidP="009C2512">
      <w:pPr>
        <w:pStyle w:val="PargrafodaLista"/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3EB5E2EC" w14:textId="77777777" w:rsidR="009C2512" w:rsidRDefault="009C2512" w:rsidP="009C2512">
      <w:pPr>
        <w:pStyle w:val="PargrafodaLista"/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7BDF0686" w14:textId="30DDE0B8" w:rsidR="00655F18" w:rsidRPr="00655F18" w:rsidRDefault="00655F18" w:rsidP="00655F18">
      <w:pPr>
        <w:pStyle w:val="PargrafodaLista"/>
        <w:numPr>
          <w:ilvl w:val="0"/>
          <w:numId w:val="1"/>
        </w:numPr>
        <w:rPr>
          <w:rStyle w:val="markedcontent"/>
          <w:rFonts w:ascii="Arial" w:hAnsi="Arial" w:cs="Arial"/>
          <w:sz w:val="24"/>
          <w:szCs w:val="24"/>
          <w:lang w:val="pt-BR"/>
        </w:rPr>
      </w:pPr>
      <w:r w:rsidRPr="009C2512">
        <w:rPr>
          <w:rStyle w:val="markedcontent"/>
          <w:rFonts w:ascii="Arial" w:hAnsi="Arial" w:cs="Arial"/>
          <w:b/>
          <w:bCs/>
          <w:sz w:val="24"/>
          <w:szCs w:val="24"/>
          <w:lang w:val="pt-BR"/>
        </w:rPr>
        <w:t>Processador de comunicação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 – são os equipamentos que dão suporte a transmissão de dados. Como por exemplo: Modems, processadores front-end</w:t>
      </w:r>
      <w:r w:rsidR="00987111">
        <w:rPr>
          <w:rStyle w:val="markedcontent"/>
          <w:rFonts w:ascii="Arial" w:hAnsi="Arial" w:cs="Arial"/>
          <w:sz w:val="24"/>
          <w:szCs w:val="24"/>
          <w:lang w:val="pt-BR"/>
        </w:rPr>
        <w:t>, multiplexadores, concentradores, controladores e softwares de telecomunicação.</w:t>
      </w:r>
    </w:p>
    <w:p w14:paraId="6AFDA255" w14:textId="13812D4A" w:rsidR="00A71079" w:rsidRDefault="00A71079" w:rsidP="00B4160C">
      <w:pPr>
        <w:rPr>
          <w:rFonts w:ascii="Arial" w:hAnsi="Arial" w:cs="Arial"/>
          <w:sz w:val="24"/>
          <w:szCs w:val="24"/>
          <w:lang w:val="pt-BR"/>
        </w:rPr>
      </w:pPr>
    </w:p>
    <w:p w14:paraId="5DB3199E" w14:textId="41DEC798" w:rsidR="009C2512" w:rsidRDefault="009C2512" w:rsidP="00B4160C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Os serviços de telecomunicações são geralmente prestados por empresas denominadas concessionárias de serviços de telecomunicações, as operadoras de serviços telefônicos são um dos exemplos. </w:t>
      </w:r>
    </w:p>
    <w:p w14:paraId="35F247F3" w14:textId="2ABEFBA3" w:rsidR="009C2512" w:rsidRDefault="009C2512" w:rsidP="00B4160C">
      <w:pPr>
        <w:rPr>
          <w:rFonts w:ascii="Arial" w:hAnsi="Arial" w:cs="Arial"/>
          <w:sz w:val="24"/>
          <w:szCs w:val="24"/>
          <w:lang w:val="pt-BR"/>
        </w:rPr>
      </w:pPr>
    </w:p>
    <w:p w14:paraId="43E748E3" w14:textId="77777777" w:rsidR="009C2512" w:rsidRDefault="009C2512" w:rsidP="00B4160C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Redes de computadores é um conjunto interligado de computadores que proporcionam o compartilhamento de recursos e melhoram o processo de comunicação. </w:t>
      </w:r>
    </w:p>
    <w:p w14:paraId="7BC86531" w14:textId="62CD8D63" w:rsidR="009C2512" w:rsidRDefault="009C2512" w:rsidP="00B4160C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/>
        <w:t>Os tipos de redes podem ser classificados em Rede Local</w:t>
      </w:r>
      <w:r w:rsidR="009320EC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 xml:space="preserve">(Local Area Network – LAN) e rede de longa distância (Wide Area Network – WAN). </w:t>
      </w:r>
    </w:p>
    <w:p w14:paraId="32D8E036" w14:textId="7DD5D343" w:rsidR="009C2512" w:rsidRDefault="009C2512" w:rsidP="009C251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  <w:lang w:val="pt-BR"/>
        </w:rPr>
      </w:pPr>
      <w:r w:rsidRPr="009320EC">
        <w:rPr>
          <w:rFonts w:ascii="Arial" w:hAnsi="Arial" w:cs="Arial"/>
          <w:b/>
          <w:bCs/>
          <w:sz w:val="24"/>
          <w:szCs w:val="24"/>
          <w:lang w:val="pt-BR"/>
        </w:rPr>
        <w:t>Rede Local</w:t>
      </w:r>
      <w:r>
        <w:rPr>
          <w:rFonts w:ascii="Arial" w:hAnsi="Arial" w:cs="Arial"/>
          <w:sz w:val="24"/>
          <w:szCs w:val="24"/>
          <w:lang w:val="pt-BR"/>
        </w:rPr>
        <w:t xml:space="preserve"> – Geralmente usada em pequenas distâncias, como por exemplo uma empresa, o número de dispositivos conectados pode ser de dois a centenas de dispositivos</w:t>
      </w:r>
      <w:r w:rsidR="00E92640">
        <w:rPr>
          <w:rFonts w:ascii="Arial" w:hAnsi="Arial" w:cs="Arial"/>
          <w:sz w:val="24"/>
          <w:szCs w:val="24"/>
          <w:lang w:val="pt-BR"/>
        </w:rPr>
        <w:t xml:space="preserve">, porém é necessário que estejam em somente um local. Os protocolos mais usados são Ethernet, Token Ring e Wi-Fi. </w:t>
      </w:r>
    </w:p>
    <w:p w14:paraId="0F16B6B7" w14:textId="041EFC8D" w:rsidR="00E92640" w:rsidRDefault="00E92640" w:rsidP="00E92640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33CB6F9C" w14:textId="26004A6A" w:rsidR="00E92640" w:rsidRDefault="00E92640" w:rsidP="00E9264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  <w:lang w:val="pt-BR"/>
        </w:rPr>
      </w:pPr>
      <w:r w:rsidRPr="009320EC">
        <w:rPr>
          <w:rFonts w:ascii="Arial" w:hAnsi="Arial" w:cs="Arial"/>
          <w:b/>
          <w:bCs/>
          <w:sz w:val="24"/>
          <w:szCs w:val="24"/>
          <w:lang w:val="pt-BR"/>
        </w:rPr>
        <w:t>Rede de Longa Distância</w:t>
      </w:r>
      <w:r>
        <w:rPr>
          <w:rFonts w:ascii="Arial" w:hAnsi="Arial" w:cs="Arial"/>
          <w:sz w:val="24"/>
          <w:szCs w:val="24"/>
          <w:lang w:val="pt-BR"/>
        </w:rPr>
        <w:t xml:space="preserve"> – Conecta, por exemplo, diversas empresas em uma área amplamente geográfica. Geralmente a conexão entre elas é feita através de serviços de operadoras telefônicas.</w:t>
      </w:r>
    </w:p>
    <w:p w14:paraId="7A7417D4" w14:textId="77777777" w:rsidR="00E92640" w:rsidRPr="00E92640" w:rsidRDefault="00E92640" w:rsidP="00E92640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743398A6" w14:textId="2A8D37A9" w:rsidR="00E92640" w:rsidRDefault="00E92640" w:rsidP="00E92640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lastRenderedPageBreak/>
        <w:t>A forma com que</w:t>
      </w:r>
      <w:r w:rsidR="009320EC">
        <w:rPr>
          <w:rFonts w:ascii="Arial" w:hAnsi="Arial" w:cs="Arial"/>
          <w:sz w:val="24"/>
          <w:szCs w:val="24"/>
          <w:lang w:val="pt-BR"/>
        </w:rPr>
        <w:t xml:space="preserve"> os componentes de uma rede estão conectados é definido como topologia de redes. Os três tipos mais comuns de topologias de rede são: Estrela, Barramento e Anel.</w:t>
      </w:r>
    </w:p>
    <w:p w14:paraId="156A7A78" w14:textId="4AC3CDEF" w:rsidR="009320EC" w:rsidRDefault="009320EC" w:rsidP="00E92640">
      <w:pPr>
        <w:rPr>
          <w:rFonts w:ascii="Arial" w:hAnsi="Arial" w:cs="Arial"/>
          <w:sz w:val="24"/>
          <w:szCs w:val="24"/>
          <w:lang w:val="pt-BR"/>
        </w:rPr>
      </w:pPr>
    </w:p>
    <w:p w14:paraId="54C03139" w14:textId="469B325E" w:rsidR="0014416A" w:rsidRDefault="0014416A" w:rsidP="0014416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  <w:lang w:val="pt-BR"/>
        </w:rPr>
      </w:pPr>
      <w:r w:rsidRPr="0014416A">
        <w:rPr>
          <w:rFonts w:ascii="Arial" w:hAnsi="Arial" w:cs="Arial"/>
          <w:b/>
          <w:bCs/>
          <w:sz w:val="24"/>
          <w:szCs w:val="24"/>
          <w:lang w:val="pt-BR"/>
        </w:rPr>
        <w:t>Estrela</w:t>
      </w:r>
      <w:r w:rsidRPr="0014416A">
        <w:rPr>
          <w:rFonts w:ascii="Arial" w:hAnsi="Arial" w:cs="Arial"/>
          <w:sz w:val="24"/>
          <w:szCs w:val="24"/>
          <w:lang w:val="pt-BR"/>
        </w:rPr>
        <w:t xml:space="preserve"> </w:t>
      </w:r>
      <w:r w:rsidR="00760F33">
        <w:rPr>
          <w:rFonts w:ascii="Arial" w:hAnsi="Arial" w:cs="Arial"/>
          <w:sz w:val="24"/>
          <w:szCs w:val="24"/>
          <w:lang w:val="pt-BR"/>
        </w:rPr>
        <w:t>–</w:t>
      </w:r>
      <w:r w:rsidRPr="0014416A">
        <w:rPr>
          <w:rFonts w:ascii="Arial" w:hAnsi="Arial" w:cs="Arial"/>
          <w:sz w:val="24"/>
          <w:szCs w:val="24"/>
          <w:lang w:val="pt-BR"/>
        </w:rPr>
        <w:t xml:space="preserve"> </w:t>
      </w:r>
      <w:r w:rsidR="00760F33">
        <w:rPr>
          <w:rFonts w:ascii="Arial" w:hAnsi="Arial" w:cs="Arial"/>
          <w:sz w:val="24"/>
          <w:szCs w:val="24"/>
          <w:lang w:val="pt-BR"/>
        </w:rPr>
        <w:t>Parte da premissa que os dispositivos estão individualmente conectados por um computador central.</w:t>
      </w:r>
    </w:p>
    <w:p w14:paraId="4AE81DE2" w14:textId="2E432A23" w:rsidR="00760F33" w:rsidRDefault="00760F33" w:rsidP="00760F33">
      <w:pPr>
        <w:rPr>
          <w:rFonts w:ascii="Arial" w:hAnsi="Arial" w:cs="Arial"/>
          <w:sz w:val="24"/>
          <w:szCs w:val="24"/>
          <w:lang w:val="pt-BR"/>
        </w:rPr>
      </w:pPr>
    </w:p>
    <w:p w14:paraId="61B441E7" w14:textId="07FB0405" w:rsidR="00760F33" w:rsidRPr="004D25FC" w:rsidRDefault="00760F33" w:rsidP="00760F33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r w:rsidRPr="00760F33">
        <w:rPr>
          <w:rFonts w:ascii="Arial" w:hAnsi="Arial" w:cs="Arial"/>
          <w:b/>
          <w:bCs/>
          <w:sz w:val="24"/>
          <w:szCs w:val="24"/>
          <w:lang w:val="pt-BR"/>
        </w:rPr>
        <w:t>Barramento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– Neste caso, não é necessário ter um computador controlando a rede, aqui temos um único circuito feito de pares trançados, cabos coaxiais ou de fibra ótica interligan</w:t>
      </w:r>
      <w:r w:rsidR="004D25FC">
        <w:rPr>
          <w:rFonts w:ascii="Arial" w:hAnsi="Arial" w:cs="Arial"/>
          <w:sz w:val="24"/>
          <w:szCs w:val="24"/>
          <w:lang w:val="pt-BR"/>
        </w:rPr>
        <w:t>do todos os computadores.</w:t>
      </w:r>
    </w:p>
    <w:p w14:paraId="023C0139" w14:textId="77777777" w:rsidR="004D25FC" w:rsidRPr="004D25FC" w:rsidRDefault="004D25FC" w:rsidP="004D25FC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3D5F59B" w14:textId="42D0DBBC" w:rsidR="004D25FC" w:rsidRPr="004D25FC" w:rsidRDefault="004D25FC" w:rsidP="00760F33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Anel – </w:t>
      </w:r>
      <w:r>
        <w:rPr>
          <w:rFonts w:ascii="Arial" w:hAnsi="Arial" w:cs="Arial"/>
          <w:sz w:val="24"/>
          <w:szCs w:val="24"/>
          <w:lang w:val="pt-BR"/>
        </w:rPr>
        <w:t>Os computadores são conectados em um barramento no formato de um laço e a rede funciona enviando os dados por este laço até que os dados cheguem ao destinatário.</w:t>
      </w:r>
    </w:p>
    <w:p w14:paraId="1BECF85F" w14:textId="77777777" w:rsidR="004D25FC" w:rsidRPr="004D25FC" w:rsidRDefault="004D25FC" w:rsidP="004D25FC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18A9117" w14:textId="2544BF94" w:rsidR="004D25FC" w:rsidRDefault="00CA310E" w:rsidP="004D25FC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Um sistema de redes de computadores é constituído pelos seguintes componentes: servidores, estações de trabalho, equipamentos de comunicação, canais de comunicação, softwares de rede, sistemas de gerenciamento de redes e protocolos. </w:t>
      </w:r>
    </w:p>
    <w:p w14:paraId="6C4A13B7" w14:textId="70E34D03" w:rsidR="00CA310E" w:rsidRDefault="00CA310E" w:rsidP="004D25FC">
      <w:pPr>
        <w:rPr>
          <w:rFonts w:ascii="Arial" w:hAnsi="Arial" w:cs="Arial"/>
          <w:sz w:val="24"/>
          <w:szCs w:val="24"/>
          <w:lang w:val="pt-BR"/>
        </w:rPr>
      </w:pPr>
    </w:p>
    <w:p w14:paraId="5B0E5DE8" w14:textId="3EBADB05" w:rsidR="00CA310E" w:rsidRPr="00CA310E" w:rsidRDefault="00CA310E" w:rsidP="00CA310E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pt-BR"/>
        </w:rPr>
      </w:pPr>
      <w:r w:rsidRPr="00CA310E">
        <w:rPr>
          <w:rFonts w:ascii="Arial" w:hAnsi="Arial" w:cs="Arial"/>
          <w:b/>
          <w:bCs/>
          <w:sz w:val="24"/>
          <w:szCs w:val="24"/>
          <w:lang w:val="pt-BR"/>
        </w:rPr>
        <w:t>Servidores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– É um computador que presta serviço à rede permitindo que outros dispositivos compartilhem arquivos e programas.</w:t>
      </w:r>
    </w:p>
    <w:p w14:paraId="5D8369C9" w14:textId="77777777" w:rsidR="00FF0FB8" w:rsidRDefault="00FF0FB8" w:rsidP="00FF0FB8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D805EBE" w14:textId="0C210D53" w:rsidR="00CA310E" w:rsidRPr="00FF0FB8" w:rsidRDefault="00FF0FB8" w:rsidP="00CA310E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Estações de Trabalho</w:t>
      </w:r>
      <w:r>
        <w:rPr>
          <w:rFonts w:ascii="Arial" w:hAnsi="Arial" w:cs="Arial"/>
          <w:sz w:val="24"/>
          <w:szCs w:val="24"/>
          <w:lang w:val="pt-BR"/>
        </w:rPr>
        <w:t xml:space="preserve"> - Se caracterizam por serem computadores e terminais utilizados pelos usuários da rede na execução de suas atividades.</w:t>
      </w:r>
    </w:p>
    <w:p w14:paraId="4F9D0BCC" w14:textId="77777777" w:rsidR="00FF0FB8" w:rsidRPr="00FF0FB8" w:rsidRDefault="00FF0FB8" w:rsidP="00FF0FB8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B08E744" w14:textId="5F0F9DC6" w:rsidR="00FF0FB8" w:rsidRPr="00FF0FB8" w:rsidRDefault="00FF0FB8" w:rsidP="00CA310E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Equipamentos de comunicação </w:t>
      </w:r>
      <w:r>
        <w:rPr>
          <w:rFonts w:ascii="Arial" w:hAnsi="Arial" w:cs="Arial"/>
          <w:sz w:val="24"/>
          <w:szCs w:val="24"/>
          <w:lang w:val="pt-BR"/>
        </w:rPr>
        <w:t xml:space="preserve">– Permite a conexão entre os dispositivos que estão conectados em uma rede. </w:t>
      </w:r>
    </w:p>
    <w:p w14:paraId="18D332BB" w14:textId="77777777" w:rsidR="00FF0FB8" w:rsidRPr="00FF0FB8" w:rsidRDefault="00FF0FB8" w:rsidP="00FF0FB8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5249E20" w14:textId="1A5F9BEC" w:rsidR="00FF0FB8" w:rsidRPr="00FF0FB8" w:rsidRDefault="00FF0FB8" w:rsidP="00CA310E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Sistemas de gerenciamento de rede </w:t>
      </w:r>
      <w:r>
        <w:rPr>
          <w:rFonts w:ascii="Arial" w:hAnsi="Arial" w:cs="Arial"/>
          <w:sz w:val="24"/>
          <w:szCs w:val="24"/>
          <w:lang w:val="pt-BR"/>
        </w:rPr>
        <w:t>– São os softwares que auxiliam no gerenciamento, utilização e segurança de uma rede de computador.</w:t>
      </w:r>
    </w:p>
    <w:p w14:paraId="0F87D2A9" w14:textId="77777777" w:rsidR="00FF0FB8" w:rsidRPr="00FF0FB8" w:rsidRDefault="00FF0FB8" w:rsidP="00FF0FB8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ED6D52" w14:textId="3D72FF20" w:rsidR="00FF0FB8" w:rsidRPr="00FF0FB8" w:rsidRDefault="00FF0FB8" w:rsidP="00CA310E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Protocolos </w:t>
      </w:r>
      <w:r>
        <w:rPr>
          <w:rFonts w:ascii="Arial" w:hAnsi="Arial" w:cs="Arial"/>
          <w:sz w:val="24"/>
          <w:szCs w:val="24"/>
          <w:lang w:val="pt-BR"/>
        </w:rPr>
        <w:t>– É um conjunto de regras que disciplinam dois dispositivos em uma rede.</w:t>
      </w:r>
    </w:p>
    <w:p w14:paraId="720C3782" w14:textId="77777777" w:rsidR="00FF0FB8" w:rsidRPr="00FF0FB8" w:rsidRDefault="00FF0FB8" w:rsidP="00FF0FB8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B230EF" w14:textId="790DE7B6" w:rsidR="00FF0FB8" w:rsidRPr="003601B6" w:rsidRDefault="003601B6" w:rsidP="00FF0FB8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Não podemos deixar de falar sobre a Internet, que é um sistema global de redes de computadores interligadas que utiliza um conjunto próprio de protoc</w:t>
      </w:r>
      <w:r w:rsidR="00140B90">
        <w:rPr>
          <w:rFonts w:ascii="Arial" w:hAnsi="Arial" w:cs="Arial"/>
          <w:sz w:val="24"/>
          <w:szCs w:val="24"/>
          <w:lang w:val="pt-BR"/>
        </w:rPr>
        <w:t>o</w:t>
      </w:r>
      <w:r>
        <w:rPr>
          <w:rFonts w:ascii="Arial" w:hAnsi="Arial" w:cs="Arial"/>
          <w:sz w:val="24"/>
          <w:szCs w:val="24"/>
          <w:lang w:val="pt-BR"/>
        </w:rPr>
        <w:t xml:space="preserve">los, que é o TCP/IP, com o propósito de servir usuários no mundo inteiro. </w:t>
      </w:r>
    </w:p>
    <w:p w14:paraId="778FCD8D" w14:textId="4C54AB6D" w:rsidR="009320EC" w:rsidRDefault="00237B86" w:rsidP="00E92640">
      <w:p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Segurança da Informação</w:t>
      </w:r>
    </w:p>
    <w:p w14:paraId="674146B8" w14:textId="4E42DDAE" w:rsidR="00237B86" w:rsidRDefault="00237B86" w:rsidP="00E92640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63F3812" w14:textId="3FF2D66F" w:rsidR="00237B86" w:rsidRDefault="00237B86" w:rsidP="00237B86">
      <w:pPr>
        <w:ind w:firstLine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 segurança da informação é a proteção de dados das organizações contra ameaças. Trata-se de um esforço que objetivam a mitigação de riscos e garantir a continuidade das operações. </w:t>
      </w:r>
    </w:p>
    <w:p w14:paraId="137B0789" w14:textId="7B6D2059" w:rsidR="00237B86" w:rsidRDefault="00237B86" w:rsidP="00E92640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ab/>
        <w:t>Alguns pilares da segurança da informação são necessários para manter o devido funcionamento de uma organização.</w:t>
      </w:r>
    </w:p>
    <w:p w14:paraId="247EF1AB" w14:textId="3509E000" w:rsidR="00237B86" w:rsidRDefault="00237B86" w:rsidP="00E92640">
      <w:pPr>
        <w:rPr>
          <w:rFonts w:ascii="Arial" w:hAnsi="Arial" w:cs="Arial"/>
          <w:sz w:val="24"/>
          <w:szCs w:val="24"/>
          <w:lang w:val="pt-BR"/>
        </w:rPr>
      </w:pPr>
    </w:p>
    <w:p w14:paraId="56E3204A" w14:textId="6FDD53AB" w:rsidR="00237B86" w:rsidRPr="006D3076" w:rsidRDefault="00237B86" w:rsidP="006D307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  <w:lang w:val="pt-BR"/>
        </w:rPr>
      </w:pPr>
      <w:r w:rsidRPr="006D3076">
        <w:rPr>
          <w:rFonts w:ascii="Arial" w:hAnsi="Arial" w:cs="Arial"/>
          <w:b/>
          <w:bCs/>
          <w:sz w:val="24"/>
          <w:szCs w:val="24"/>
          <w:lang w:val="pt-BR"/>
        </w:rPr>
        <w:t>Confid</w:t>
      </w:r>
      <w:r w:rsidR="00A75CA4" w:rsidRPr="006D3076">
        <w:rPr>
          <w:rFonts w:ascii="Arial" w:hAnsi="Arial" w:cs="Arial"/>
          <w:b/>
          <w:bCs/>
          <w:sz w:val="24"/>
          <w:szCs w:val="24"/>
          <w:lang w:val="pt-BR"/>
        </w:rPr>
        <w:t>e</w:t>
      </w:r>
      <w:r w:rsidRPr="006D3076">
        <w:rPr>
          <w:rFonts w:ascii="Arial" w:hAnsi="Arial" w:cs="Arial"/>
          <w:b/>
          <w:bCs/>
          <w:sz w:val="24"/>
          <w:szCs w:val="24"/>
          <w:lang w:val="pt-BR"/>
        </w:rPr>
        <w:t>ncialidade</w:t>
      </w:r>
      <w:r w:rsidR="00A75CA4" w:rsidRPr="006D3076">
        <w:rPr>
          <w:rFonts w:ascii="Arial" w:hAnsi="Arial" w:cs="Arial"/>
          <w:b/>
          <w:bCs/>
          <w:sz w:val="24"/>
          <w:szCs w:val="24"/>
          <w:lang w:val="pt-BR"/>
        </w:rPr>
        <w:t xml:space="preserve"> – </w:t>
      </w:r>
      <w:r w:rsidR="00A75CA4" w:rsidRPr="006D3076">
        <w:rPr>
          <w:rFonts w:ascii="Arial" w:hAnsi="Arial" w:cs="Arial"/>
          <w:sz w:val="24"/>
          <w:szCs w:val="24"/>
          <w:lang w:val="pt-BR"/>
        </w:rPr>
        <w:t>É a garantia que os dados não serão espalhados</w:t>
      </w:r>
      <w:r w:rsidR="00085332" w:rsidRPr="006D3076">
        <w:rPr>
          <w:rFonts w:ascii="Arial" w:hAnsi="Arial" w:cs="Arial"/>
          <w:sz w:val="24"/>
          <w:szCs w:val="24"/>
          <w:lang w:val="pt-BR"/>
        </w:rPr>
        <w:t xml:space="preserve"> e que esses dados não estejam disponíveis a entidades que não possuem o devido acesso.</w:t>
      </w:r>
    </w:p>
    <w:p w14:paraId="18DFBAD0" w14:textId="5A0E826C" w:rsidR="00085332" w:rsidRDefault="00085332" w:rsidP="00E92640">
      <w:pPr>
        <w:rPr>
          <w:rFonts w:ascii="Arial" w:hAnsi="Arial" w:cs="Arial"/>
          <w:sz w:val="24"/>
          <w:szCs w:val="24"/>
          <w:lang w:val="pt-BR"/>
        </w:rPr>
      </w:pPr>
    </w:p>
    <w:p w14:paraId="79AE404C" w14:textId="0C0802AF" w:rsidR="00085332" w:rsidRPr="006D3076" w:rsidRDefault="00085332" w:rsidP="006D307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  <w:lang w:val="pt-BR"/>
        </w:rPr>
      </w:pPr>
      <w:r w:rsidRPr="006D3076">
        <w:rPr>
          <w:rFonts w:ascii="Arial" w:hAnsi="Arial" w:cs="Arial"/>
          <w:b/>
          <w:bCs/>
          <w:sz w:val="24"/>
          <w:szCs w:val="24"/>
          <w:lang w:val="pt-BR"/>
        </w:rPr>
        <w:t xml:space="preserve">Integridade – </w:t>
      </w:r>
      <w:r w:rsidRPr="006D3076">
        <w:rPr>
          <w:rFonts w:ascii="Arial" w:hAnsi="Arial" w:cs="Arial"/>
          <w:sz w:val="24"/>
          <w:szCs w:val="24"/>
          <w:lang w:val="pt-BR"/>
        </w:rPr>
        <w:t>corresponde à preservação da precisão, consistência e confiabilidade das informações e sistemas ao longo dos processos ou de seu ciclo de vida.</w:t>
      </w:r>
    </w:p>
    <w:p w14:paraId="2A5BABD9" w14:textId="19DC671F" w:rsidR="00085332" w:rsidRDefault="00085332" w:rsidP="00E92640">
      <w:pPr>
        <w:rPr>
          <w:rFonts w:ascii="Arial" w:hAnsi="Arial" w:cs="Arial"/>
          <w:sz w:val="24"/>
          <w:szCs w:val="24"/>
          <w:lang w:val="pt-BR"/>
        </w:rPr>
      </w:pPr>
    </w:p>
    <w:p w14:paraId="376CC816" w14:textId="720B35AD" w:rsidR="00085332" w:rsidRPr="006D3076" w:rsidRDefault="00085332" w:rsidP="006D307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  <w:lang w:val="pt-BR"/>
        </w:rPr>
      </w:pPr>
      <w:r w:rsidRPr="006D3076">
        <w:rPr>
          <w:rFonts w:ascii="Arial" w:hAnsi="Arial" w:cs="Arial"/>
          <w:b/>
          <w:bCs/>
          <w:sz w:val="24"/>
          <w:szCs w:val="24"/>
          <w:lang w:val="pt-BR"/>
        </w:rPr>
        <w:t xml:space="preserve">Disponibilidade – </w:t>
      </w:r>
      <w:r w:rsidRPr="006D3076">
        <w:rPr>
          <w:rFonts w:ascii="Arial" w:hAnsi="Arial" w:cs="Arial"/>
          <w:sz w:val="24"/>
          <w:szCs w:val="24"/>
          <w:lang w:val="pt-BR"/>
        </w:rPr>
        <w:t xml:space="preserve">A capacidade de pessoas autorizadas de terem acesso às informações a qualquer instante. </w:t>
      </w:r>
    </w:p>
    <w:p w14:paraId="33171088" w14:textId="16E1ED6D" w:rsidR="00085332" w:rsidRDefault="00085332" w:rsidP="00E92640">
      <w:pPr>
        <w:rPr>
          <w:rFonts w:ascii="Arial" w:hAnsi="Arial" w:cs="Arial"/>
          <w:sz w:val="24"/>
          <w:szCs w:val="24"/>
          <w:lang w:val="pt-BR"/>
        </w:rPr>
      </w:pPr>
    </w:p>
    <w:p w14:paraId="745E3507" w14:textId="2B101241" w:rsidR="00085332" w:rsidRPr="00620365" w:rsidRDefault="00085332" w:rsidP="0062036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  <w:lang w:val="pt-BR"/>
        </w:rPr>
      </w:pPr>
      <w:r w:rsidRPr="00620365">
        <w:rPr>
          <w:rFonts w:ascii="Arial" w:hAnsi="Arial" w:cs="Arial"/>
          <w:b/>
          <w:bCs/>
          <w:sz w:val="24"/>
          <w:szCs w:val="24"/>
          <w:lang w:val="pt-BR"/>
        </w:rPr>
        <w:t xml:space="preserve">Autenticidade - </w:t>
      </w:r>
      <w:r w:rsidR="00620365" w:rsidRPr="00620365">
        <w:rPr>
          <w:rFonts w:ascii="Arial" w:hAnsi="Arial" w:cs="Arial"/>
          <w:sz w:val="24"/>
          <w:szCs w:val="24"/>
          <w:lang w:val="pt-BR"/>
        </w:rPr>
        <w:t>S</w:t>
      </w:r>
      <w:r w:rsidRPr="00620365">
        <w:rPr>
          <w:rFonts w:ascii="Arial" w:hAnsi="Arial" w:cs="Arial"/>
          <w:sz w:val="24"/>
          <w:szCs w:val="24"/>
          <w:lang w:val="pt-BR"/>
        </w:rPr>
        <w:t xml:space="preserve">e refere à manutenção das condições iniciais dos dados de maneira autêntica, ou seja, </w:t>
      </w:r>
      <w:r w:rsidR="00001FD4" w:rsidRPr="00620365">
        <w:rPr>
          <w:rFonts w:ascii="Arial" w:hAnsi="Arial" w:cs="Arial"/>
          <w:sz w:val="24"/>
          <w:szCs w:val="24"/>
          <w:lang w:val="pt-BR"/>
        </w:rPr>
        <w:t xml:space="preserve">a informação é a mesma e não poderá ser alterada, exceto por pessoas autorizadas. </w:t>
      </w:r>
    </w:p>
    <w:p w14:paraId="2477C672" w14:textId="2204C4FA" w:rsidR="00001FD4" w:rsidRDefault="00001FD4" w:rsidP="00E92640">
      <w:pPr>
        <w:rPr>
          <w:rFonts w:ascii="Arial" w:hAnsi="Arial" w:cs="Arial"/>
          <w:sz w:val="24"/>
          <w:szCs w:val="24"/>
          <w:lang w:val="pt-BR"/>
        </w:rPr>
      </w:pPr>
    </w:p>
    <w:p w14:paraId="5F8A08F4" w14:textId="74785774" w:rsidR="00001FD4" w:rsidRDefault="00001FD4" w:rsidP="006D3076">
      <w:pPr>
        <w:ind w:firstLine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Na prática, o dever da organização é estabelecer um conjunto de políticas e regras que, juntas, irão contribuir para que os quatro princípios sejam alcançados.</w:t>
      </w:r>
      <w:r w:rsidR="006D3076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Podemos aplicar duas formas de mecanismos de segurança, controle físico</w:t>
      </w:r>
      <w:r w:rsidR="006D3076">
        <w:rPr>
          <w:rFonts w:ascii="Arial" w:hAnsi="Arial" w:cs="Arial"/>
          <w:sz w:val="24"/>
          <w:szCs w:val="24"/>
          <w:lang w:val="pt-BR"/>
        </w:rPr>
        <w:t xml:space="preserve"> ou controle lógico.</w:t>
      </w:r>
    </w:p>
    <w:p w14:paraId="23B4FE5D" w14:textId="718EF94B" w:rsidR="006D3076" w:rsidRDefault="006D3076" w:rsidP="00E92640">
      <w:pPr>
        <w:rPr>
          <w:rFonts w:ascii="Arial" w:hAnsi="Arial" w:cs="Arial"/>
          <w:sz w:val="24"/>
          <w:szCs w:val="24"/>
          <w:lang w:val="pt-BR"/>
        </w:rPr>
      </w:pPr>
    </w:p>
    <w:p w14:paraId="14FEA557" w14:textId="19526551" w:rsidR="006D3076" w:rsidRPr="006D3076" w:rsidRDefault="006D3076" w:rsidP="006D307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  <w:lang w:val="pt-BR"/>
        </w:rPr>
      </w:pPr>
      <w:r w:rsidRPr="006D3076">
        <w:rPr>
          <w:rFonts w:ascii="Arial" w:hAnsi="Arial" w:cs="Arial"/>
          <w:b/>
          <w:bCs/>
          <w:sz w:val="24"/>
          <w:szCs w:val="24"/>
          <w:lang w:val="pt-BR"/>
        </w:rPr>
        <w:t xml:space="preserve">Controle Físico </w:t>
      </w:r>
      <w:r w:rsidRPr="006D3076">
        <w:rPr>
          <w:rFonts w:ascii="Arial" w:hAnsi="Arial" w:cs="Arial"/>
          <w:sz w:val="24"/>
          <w:szCs w:val="24"/>
          <w:lang w:val="pt-BR"/>
        </w:rPr>
        <w:t xml:space="preserve">– são fechaduras, portas, muros, divisórias, a intenção é impedir o contato direto a informação ou a infraestrutura que dá suporte a ela. </w:t>
      </w:r>
    </w:p>
    <w:p w14:paraId="0905A414" w14:textId="387449F7" w:rsidR="006D3076" w:rsidRDefault="006D3076" w:rsidP="00E92640">
      <w:pPr>
        <w:rPr>
          <w:rFonts w:ascii="Arial" w:hAnsi="Arial" w:cs="Arial"/>
          <w:sz w:val="24"/>
          <w:szCs w:val="24"/>
          <w:lang w:val="pt-BR"/>
        </w:rPr>
      </w:pPr>
    </w:p>
    <w:p w14:paraId="78D1606E" w14:textId="5F163F81" w:rsidR="006D3076" w:rsidRDefault="006D3076" w:rsidP="002D747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  <w:lang w:val="pt-BR"/>
        </w:rPr>
      </w:pPr>
      <w:r w:rsidRPr="006D3076">
        <w:rPr>
          <w:rFonts w:ascii="Arial" w:hAnsi="Arial" w:cs="Arial"/>
          <w:b/>
          <w:bCs/>
          <w:sz w:val="24"/>
          <w:szCs w:val="24"/>
          <w:lang w:val="pt-BR"/>
        </w:rPr>
        <w:t xml:space="preserve">Controle Lógico </w:t>
      </w:r>
      <w:r w:rsidRPr="006D3076">
        <w:rPr>
          <w:rFonts w:ascii="Arial" w:hAnsi="Arial" w:cs="Arial"/>
          <w:sz w:val="24"/>
          <w:szCs w:val="24"/>
          <w:lang w:val="pt-BR"/>
        </w:rPr>
        <w:t xml:space="preserve">– são barreiras eletrônicas com o fim de barrar conexões remotas como antivírus, firewall ou filtro antispam. </w:t>
      </w:r>
    </w:p>
    <w:p w14:paraId="55F1322B" w14:textId="77777777" w:rsidR="002D7475" w:rsidRPr="002D7475" w:rsidRDefault="002D7475" w:rsidP="002D747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2A5666EC" w14:textId="766072EC" w:rsidR="0077747F" w:rsidRDefault="002D7475" w:rsidP="00A36941">
      <w:pPr>
        <w:ind w:firstLine="36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 defesa cibernética se refere a um conjunto de práticas destinadas a proteger servidores, computadores, sistemas eletrônicos, rede</w:t>
      </w:r>
      <w:r w:rsidR="0077747F">
        <w:rPr>
          <w:rFonts w:ascii="Arial" w:hAnsi="Arial" w:cs="Arial"/>
          <w:sz w:val="24"/>
          <w:szCs w:val="24"/>
          <w:lang w:val="pt-BR"/>
        </w:rPr>
        <w:t xml:space="preserve">s, dispositivos </w:t>
      </w:r>
      <w:r>
        <w:rPr>
          <w:rFonts w:ascii="Arial" w:hAnsi="Arial" w:cs="Arial"/>
          <w:sz w:val="24"/>
          <w:szCs w:val="24"/>
          <w:lang w:val="pt-BR"/>
        </w:rPr>
        <w:t>de indivíduos maliciosos que operam em mundos virtuais.</w:t>
      </w:r>
      <w:r w:rsidR="0077747F">
        <w:rPr>
          <w:rFonts w:ascii="Arial" w:hAnsi="Arial" w:cs="Arial"/>
          <w:sz w:val="24"/>
          <w:szCs w:val="24"/>
          <w:lang w:val="pt-BR"/>
        </w:rPr>
        <w:t xml:space="preserve"> Está relacionada às ações de prevenção e recuperação de desastres e conscientização do usuário.</w:t>
      </w:r>
    </w:p>
    <w:p w14:paraId="5EDE43A3" w14:textId="78EF2EC1" w:rsidR="0077747F" w:rsidRDefault="0077747F" w:rsidP="00A36941">
      <w:pPr>
        <w:ind w:firstLine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Defesa Cibernética e Segurança da Informação não são a mesma coisa. O campo de atuação para a Defesa Cibernética é mais limitado em relação ao campo de atuação da Segurança da Informação. </w:t>
      </w:r>
    </w:p>
    <w:p w14:paraId="14C6669A" w14:textId="105DC8DB" w:rsidR="0077747F" w:rsidRDefault="0077747F" w:rsidP="00A36941">
      <w:pPr>
        <w:ind w:firstLine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 defesa cibernética se concentra em temas como intrusão e vulnerabilidades de tecnologia (software ou hardware), já a Segurança da Informação abrange a própia Defesa </w:t>
      </w:r>
      <w:r w:rsidRPr="00A36941">
        <w:rPr>
          <w:rFonts w:ascii="Arial" w:hAnsi="Arial" w:cs="Arial"/>
          <w:sz w:val="24"/>
          <w:szCs w:val="24"/>
          <w:lang w:val="pt-BR"/>
        </w:rPr>
        <w:t>Cibernética</w:t>
      </w:r>
      <w:r>
        <w:rPr>
          <w:rFonts w:ascii="Arial" w:hAnsi="Arial" w:cs="Arial"/>
          <w:sz w:val="24"/>
          <w:szCs w:val="24"/>
          <w:lang w:val="pt-BR"/>
        </w:rPr>
        <w:t xml:space="preserve"> como também inclui segurança cibernética, proteção de dados e segurança física de registros, a ideia é </w:t>
      </w:r>
      <w:r w:rsidR="0073180C">
        <w:rPr>
          <w:rFonts w:ascii="Arial" w:hAnsi="Arial" w:cs="Arial"/>
          <w:sz w:val="24"/>
          <w:szCs w:val="24"/>
          <w:lang w:val="pt-BR"/>
        </w:rPr>
        <w:t>implementar políticas que garantam a confidencialidade, integridade, disponibilidade e autenticidade dos dados.</w:t>
      </w:r>
    </w:p>
    <w:p w14:paraId="04284AF0" w14:textId="17CBFEEE" w:rsidR="0077747F" w:rsidRDefault="0077747F" w:rsidP="002D7475">
      <w:pPr>
        <w:rPr>
          <w:rFonts w:ascii="Arial" w:hAnsi="Arial" w:cs="Arial"/>
          <w:sz w:val="24"/>
          <w:szCs w:val="24"/>
          <w:lang w:val="pt-BR"/>
        </w:rPr>
      </w:pPr>
    </w:p>
    <w:p w14:paraId="07FFAB6F" w14:textId="0AE1A0F8" w:rsidR="0077747F" w:rsidRDefault="0077747F" w:rsidP="002D7475">
      <w:pPr>
        <w:rPr>
          <w:rFonts w:ascii="Arial" w:hAnsi="Arial" w:cs="Arial"/>
          <w:sz w:val="24"/>
          <w:szCs w:val="24"/>
          <w:lang w:val="pt-BR"/>
        </w:rPr>
      </w:pPr>
    </w:p>
    <w:p w14:paraId="0CE91181" w14:textId="6451394F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1B10756D" w14:textId="61759563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76F0D90B" w14:textId="10C37249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35041497" w14:textId="7896B5ED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48CE3378" w14:textId="29994B80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78F23D38" w14:textId="002397BE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7080F404" w14:textId="1E1E2CCD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06A97331" w14:textId="2DB4D38D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0D249D45" w14:textId="50B219C3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5B93226F" w14:textId="369CD8F0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3A3B3625" w14:textId="0C9903CF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6533D1EC" w14:textId="10092DA5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4B28BD6D" w14:textId="74F7D80F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6328B301" w14:textId="2B681B6F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61DCA663" w14:textId="68E808BE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28A446A1" w14:textId="41364DA7" w:rsidR="0073180C" w:rsidRDefault="0073180C" w:rsidP="002D7475">
      <w:pPr>
        <w:rPr>
          <w:rFonts w:ascii="Arial" w:hAnsi="Arial" w:cs="Arial"/>
          <w:sz w:val="24"/>
          <w:szCs w:val="24"/>
          <w:lang w:val="pt-BR"/>
        </w:rPr>
      </w:pPr>
    </w:p>
    <w:p w14:paraId="5B4DDE3A" w14:textId="7E263B5A" w:rsidR="0073180C" w:rsidRDefault="0073180C" w:rsidP="0073180C">
      <w:pPr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73180C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REFERÊNCIAS</w:t>
      </w:r>
    </w:p>
    <w:p w14:paraId="1BBFEB13" w14:textId="4B664D6F" w:rsidR="0073180C" w:rsidRDefault="00577DCF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  <w:r w:rsidRPr="00577DCF">
        <w:rPr>
          <w:rStyle w:val="markedcontent"/>
          <w:rFonts w:ascii="Arial" w:hAnsi="Arial" w:cs="Arial"/>
          <w:sz w:val="24"/>
          <w:szCs w:val="24"/>
          <w:lang w:val="pt-BR"/>
        </w:rPr>
        <w:t xml:space="preserve">WAKULICZ, Gilmar Jorge. Sistemas de informações gerenciais. Universidade Federal de Santa Maria, Colégio Politécnico, Rede </w:t>
      </w:r>
      <w:proofErr w:type="spellStart"/>
      <w:r w:rsidRPr="00577DCF">
        <w:rPr>
          <w:rStyle w:val="markedcontent"/>
          <w:rFonts w:ascii="Arial" w:hAnsi="Arial" w:cs="Arial"/>
          <w:sz w:val="24"/>
          <w:szCs w:val="24"/>
          <w:lang w:val="pt-BR"/>
        </w:rPr>
        <w:t>e-Tec</w:t>
      </w:r>
      <w:proofErr w:type="spellEnd"/>
      <w:r w:rsidRPr="00577DCF">
        <w:rPr>
          <w:rStyle w:val="markedcontent"/>
          <w:rFonts w:ascii="Arial" w:hAnsi="Arial" w:cs="Arial"/>
          <w:sz w:val="24"/>
          <w:szCs w:val="24"/>
          <w:lang w:val="pt-BR"/>
        </w:rPr>
        <w:t xml:space="preserve"> Brasil, 2016.</w:t>
      </w:r>
    </w:p>
    <w:p w14:paraId="2EB56AAD" w14:textId="79BCFAE4" w:rsidR="00577DCF" w:rsidRDefault="00577DCF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24A2F470" w14:textId="3D099224" w:rsidR="00577DCF" w:rsidRPr="002E5A89" w:rsidRDefault="002E5A89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  <w:r w:rsidRPr="002E5A89">
        <w:rPr>
          <w:rStyle w:val="markedcontent"/>
          <w:rFonts w:ascii="Arial" w:hAnsi="Arial" w:cs="Arial"/>
          <w:sz w:val="24"/>
          <w:szCs w:val="24"/>
        </w:rPr>
        <w:t>Kenneth, C. Laudon; Jane P</w:t>
      </w:r>
      <w:r>
        <w:rPr>
          <w:rStyle w:val="markedcontent"/>
          <w:rFonts w:ascii="Arial" w:hAnsi="Arial" w:cs="Arial"/>
          <w:sz w:val="24"/>
          <w:szCs w:val="24"/>
        </w:rPr>
        <w:t xml:space="preserve">. Laudon. </w:t>
      </w:r>
      <w:r w:rsidRPr="002E5A89">
        <w:rPr>
          <w:rStyle w:val="markedcontent"/>
          <w:rFonts w:ascii="Arial" w:hAnsi="Arial" w:cs="Arial"/>
          <w:sz w:val="24"/>
          <w:szCs w:val="24"/>
          <w:lang w:val="pt-BR"/>
        </w:rPr>
        <w:t>Sistemas de informação gerenciais, 11ª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 edição. PEARSO, 2014.</w:t>
      </w:r>
    </w:p>
    <w:p w14:paraId="1FA7E9CF" w14:textId="77777777" w:rsidR="00577DCF" w:rsidRPr="002E5A89" w:rsidRDefault="00577DCF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67A1A428" w14:textId="717D03A9" w:rsidR="00577DCF" w:rsidRDefault="00577DCF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  <w:r>
        <w:rPr>
          <w:rStyle w:val="markedcontent"/>
          <w:rFonts w:ascii="Arial" w:hAnsi="Arial" w:cs="Arial"/>
          <w:sz w:val="24"/>
          <w:szCs w:val="24"/>
          <w:lang w:val="pt-BR"/>
        </w:rPr>
        <w:t>Conheça os 3 pilares da segurança da informação</w:t>
      </w:r>
      <w:r w:rsidR="00620365">
        <w:rPr>
          <w:rStyle w:val="markedcontent"/>
          <w:rFonts w:ascii="Arial" w:hAnsi="Arial" w:cs="Arial"/>
          <w:sz w:val="24"/>
          <w:szCs w:val="24"/>
          <w:lang w:val="pt-BR"/>
        </w:rPr>
        <w:t xml:space="preserve">. Ss3tecnologia, 2021. Disponível em: </w:t>
      </w:r>
      <w:hyperlink r:id="rId6" w:history="1">
        <w:r w:rsidR="00620365" w:rsidRPr="00CE6137">
          <w:rPr>
            <w:rStyle w:val="Hyperlink"/>
            <w:rFonts w:ascii="Arial" w:hAnsi="Arial" w:cs="Arial"/>
            <w:sz w:val="24"/>
            <w:szCs w:val="24"/>
            <w:lang w:val="pt-BR"/>
          </w:rPr>
          <w:t>https://www.ss3tecnologia.com.br/post/pilares-seguranca-da-informacao</w:t>
        </w:r>
      </w:hyperlink>
      <w:r w:rsidR="00620365">
        <w:rPr>
          <w:rStyle w:val="markedcontent"/>
          <w:rFonts w:ascii="Arial" w:hAnsi="Arial" w:cs="Arial"/>
          <w:sz w:val="24"/>
          <w:szCs w:val="24"/>
          <w:lang w:val="pt-BR"/>
        </w:rPr>
        <w:t>. Acesso em: 26 de março de 2022.</w:t>
      </w:r>
    </w:p>
    <w:p w14:paraId="4EA6271C" w14:textId="57373B6E" w:rsidR="00620365" w:rsidRDefault="00620365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7CEFD821" w14:textId="12F4ACBB" w:rsidR="00620365" w:rsidRDefault="00620365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Segurança da Informação: Guia Completo. FIA, 2018. Disponível em: </w:t>
      </w:r>
      <w:hyperlink r:id="rId7" w:history="1">
        <w:r w:rsidRPr="00CE6137">
          <w:rPr>
            <w:rStyle w:val="Hyperlink"/>
            <w:rFonts w:ascii="Arial" w:hAnsi="Arial" w:cs="Arial"/>
            <w:sz w:val="24"/>
            <w:szCs w:val="24"/>
            <w:lang w:val="pt-BR"/>
          </w:rPr>
          <w:t>https://fia.com.br/blog/seguranca-da-informacao/</w:t>
        </w:r>
      </w:hyperlink>
      <w:r>
        <w:rPr>
          <w:rStyle w:val="markedcontent"/>
          <w:rFonts w:ascii="Arial" w:hAnsi="Arial" w:cs="Arial"/>
          <w:sz w:val="24"/>
          <w:szCs w:val="24"/>
          <w:lang w:val="pt-BR"/>
        </w:rPr>
        <w:t>. Acesso em: 26 de março de 2022.</w:t>
      </w:r>
    </w:p>
    <w:p w14:paraId="4F934538" w14:textId="77777777" w:rsidR="00BB2B4D" w:rsidRDefault="00BB2B4D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48DAF4F8" w14:textId="0231AB48" w:rsidR="00BB2B4D" w:rsidRDefault="00BB2B4D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Networks, </w:t>
      </w:r>
      <w:proofErr w:type="spellStart"/>
      <w:r>
        <w:rPr>
          <w:rStyle w:val="markedcontent"/>
          <w:rFonts w:ascii="Arial" w:hAnsi="Arial" w:cs="Arial"/>
          <w:sz w:val="24"/>
          <w:szCs w:val="24"/>
          <w:lang w:val="pt-BR"/>
        </w:rPr>
        <w:t>Telium</w:t>
      </w:r>
      <w:proofErr w:type="spellEnd"/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. Confidencialidade, integridade e disponibilidade: os três pilares da segurança da informação. </w:t>
      </w:r>
      <w:proofErr w:type="spellStart"/>
      <w:r>
        <w:rPr>
          <w:rStyle w:val="markedcontent"/>
          <w:rFonts w:ascii="Arial" w:hAnsi="Arial" w:cs="Arial"/>
          <w:sz w:val="24"/>
          <w:szCs w:val="24"/>
          <w:lang w:val="pt-BR"/>
        </w:rPr>
        <w:t>Telium</w:t>
      </w:r>
      <w:proofErr w:type="spellEnd"/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, 2018. Disponível em: </w:t>
      </w:r>
      <w:hyperlink r:id="rId8" w:history="1">
        <w:r w:rsidRPr="00CE6137">
          <w:rPr>
            <w:rStyle w:val="Hyperlink"/>
            <w:rFonts w:ascii="Arial" w:hAnsi="Arial" w:cs="Arial"/>
            <w:sz w:val="24"/>
            <w:szCs w:val="24"/>
            <w:lang w:val="pt-BR"/>
          </w:rPr>
          <w:t>https://www.telium.com.br/blog/confidencialidade-integridade-e-disponibilidade-os-tres-pilares-da-seguranca-da-informacao</w:t>
        </w:r>
      </w:hyperlink>
      <w:r>
        <w:rPr>
          <w:rStyle w:val="markedcontent"/>
          <w:rFonts w:ascii="Arial" w:hAnsi="Arial" w:cs="Arial"/>
          <w:sz w:val="24"/>
          <w:szCs w:val="24"/>
          <w:lang w:val="pt-BR"/>
        </w:rPr>
        <w:t>. Acesso em: 26 de março de 2022.</w:t>
      </w:r>
    </w:p>
    <w:p w14:paraId="4684A878" w14:textId="6A3FF017" w:rsidR="00BB2B4D" w:rsidRDefault="00BB2B4D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31EA93CC" w14:textId="44E9F9DD" w:rsidR="00BB2B4D" w:rsidRDefault="00BB2B4D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  <w:proofErr w:type="spellStart"/>
      <w:r>
        <w:rPr>
          <w:rStyle w:val="markedcontent"/>
          <w:rFonts w:ascii="Arial" w:hAnsi="Arial" w:cs="Arial"/>
          <w:sz w:val="24"/>
          <w:szCs w:val="24"/>
          <w:lang w:val="pt-BR"/>
        </w:rPr>
        <w:t>Inlearn</w:t>
      </w:r>
      <w:proofErr w:type="spellEnd"/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. 4 Pilares da segurança da informação em empresas. </w:t>
      </w:r>
      <w:proofErr w:type="spellStart"/>
      <w:r>
        <w:rPr>
          <w:rStyle w:val="markedcontent"/>
          <w:rFonts w:ascii="Arial" w:hAnsi="Arial" w:cs="Arial"/>
          <w:sz w:val="24"/>
          <w:szCs w:val="24"/>
          <w:lang w:val="pt-BR"/>
        </w:rPr>
        <w:t>Inlearn</w:t>
      </w:r>
      <w:proofErr w:type="spellEnd"/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, 2019. Disponível em: </w:t>
      </w:r>
      <w:r w:rsidRPr="00BB2B4D">
        <w:rPr>
          <w:rStyle w:val="markedcontent"/>
          <w:rFonts w:ascii="Arial" w:hAnsi="Arial" w:cs="Arial"/>
          <w:sz w:val="24"/>
          <w:szCs w:val="24"/>
          <w:lang w:val="pt-BR"/>
        </w:rPr>
        <w:t>https://www.inlearn.com.br/seguranca-da-informacao-pilares/</w:t>
      </w: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 . Acesso em: 26 de março de 2022.</w:t>
      </w:r>
    </w:p>
    <w:p w14:paraId="5F236388" w14:textId="6BAE46D9" w:rsidR="00BB2B4D" w:rsidRDefault="00BB2B4D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</w:p>
    <w:p w14:paraId="17E0E8FF" w14:textId="708EA434" w:rsidR="00BB2B4D" w:rsidRDefault="00BB2B4D" w:rsidP="00577DCF">
      <w:pPr>
        <w:rPr>
          <w:rStyle w:val="markedcontent"/>
          <w:rFonts w:ascii="Arial" w:hAnsi="Arial" w:cs="Arial"/>
          <w:sz w:val="24"/>
          <w:szCs w:val="24"/>
          <w:lang w:val="pt-BR"/>
        </w:rPr>
      </w:pPr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O que é defesa cibernética?. </w:t>
      </w:r>
      <w:proofErr w:type="spellStart"/>
      <w:r>
        <w:rPr>
          <w:rStyle w:val="markedcontent"/>
          <w:rFonts w:ascii="Arial" w:hAnsi="Arial" w:cs="Arial"/>
          <w:sz w:val="24"/>
          <w:szCs w:val="24"/>
          <w:lang w:val="pt-BR"/>
        </w:rPr>
        <w:t>Engajatech</w:t>
      </w:r>
      <w:proofErr w:type="spellEnd"/>
      <w:r>
        <w:rPr>
          <w:rStyle w:val="markedcontent"/>
          <w:rFonts w:ascii="Arial" w:hAnsi="Arial" w:cs="Arial"/>
          <w:sz w:val="24"/>
          <w:szCs w:val="24"/>
          <w:lang w:val="pt-BR"/>
        </w:rPr>
        <w:t xml:space="preserve">, 2021. Disponível em: </w:t>
      </w:r>
      <w:hyperlink r:id="rId9" w:history="1">
        <w:r w:rsidRPr="00CE6137">
          <w:rPr>
            <w:rStyle w:val="Hyperlink"/>
            <w:rFonts w:ascii="Arial" w:hAnsi="Arial" w:cs="Arial"/>
            <w:sz w:val="24"/>
            <w:szCs w:val="24"/>
            <w:lang w:val="pt-BR"/>
          </w:rPr>
          <w:t>https://engaja.tech/blog/o-que-e-defesa-cibernetica</w:t>
        </w:r>
      </w:hyperlink>
      <w:r>
        <w:rPr>
          <w:rStyle w:val="markedcontent"/>
          <w:rFonts w:ascii="Arial" w:hAnsi="Arial" w:cs="Arial"/>
          <w:sz w:val="24"/>
          <w:szCs w:val="24"/>
          <w:lang w:val="pt-BR"/>
        </w:rPr>
        <w:t>. Acesso em: 26 de março de 2022.</w:t>
      </w:r>
    </w:p>
    <w:p w14:paraId="08661EFD" w14:textId="77777777" w:rsidR="00620365" w:rsidRPr="00577DCF" w:rsidRDefault="00620365" w:rsidP="00577DCF">
      <w:pPr>
        <w:rPr>
          <w:rFonts w:ascii="Arial" w:hAnsi="Arial" w:cs="Arial"/>
          <w:sz w:val="24"/>
          <w:szCs w:val="24"/>
          <w:lang w:val="pt-BR"/>
        </w:rPr>
      </w:pPr>
    </w:p>
    <w:sectPr w:rsidR="00620365" w:rsidRPr="00577DC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778B"/>
    <w:multiLevelType w:val="hybridMultilevel"/>
    <w:tmpl w:val="2ABA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D37A5"/>
    <w:multiLevelType w:val="hybridMultilevel"/>
    <w:tmpl w:val="CABE5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F284D"/>
    <w:multiLevelType w:val="hybridMultilevel"/>
    <w:tmpl w:val="4530C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40843"/>
    <w:multiLevelType w:val="hybridMultilevel"/>
    <w:tmpl w:val="39D4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F02EC"/>
    <w:multiLevelType w:val="hybridMultilevel"/>
    <w:tmpl w:val="FFCA6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05A16"/>
    <w:multiLevelType w:val="hybridMultilevel"/>
    <w:tmpl w:val="B4F24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D7"/>
    <w:rsid w:val="00001FD4"/>
    <w:rsid w:val="00004502"/>
    <w:rsid w:val="00085332"/>
    <w:rsid w:val="000D722D"/>
    <w:rsid w:val="00140B90"/>
    <w:rsid w:val="0014416A"/>
    <w:rsid w:val="002071ED"/>
    <w:rsid w:val="00226BB5"/>
    <w:rsid w:val="00237B86"/>
    <w:rsid w:val="002D73D7"/>
    <w:rsid w:val="002D7475"/>
    <w:rsid w:val="002E5A89"/>
    <w:rsid w:val="003601B6"/>
    <w:rsid w:val="004D25FC"/>
    <w:rsid w:val="005071FB"/>
    <w:rsid w:val="00577DCF"/>
    <w:rsid w:val="0060438D"/>
    <w:rsid w:val="0060658F"/>
    <w:rsid w:val="00620365"/>
    <w:rsid w:val="0065363D"/>
    <w:rsid w:val="00655F18"/>
    <w:rsid w:val="00691AB2"/>
    <w:rsid w:val="006B7E52"/>
    <w:rsid w:val="006D3076"/>
    <w:rsid w:val="0073180C"/>
    <w:rsid w:val="00760F33"/>
    <w:rsid w:val="0077747F"/>
    <w:rsid w:val="008236C3"/>
    <w:rsid w:val="008A703C"/>
    <w:rsid w:val="009320EC"/>
    <w:rsid w:val="00987111"/>
    <w:rsid w:val="009A6D44"/>
    <w:rsid w:val="009C2512"/>
    <w:rsid w:val="00A05CFE"/>
    <w:rsid w:val="00A36941"/>
    <w:rsid w:val="00A71079"/>
    <w:rsid w:val="00A75CA4"/>
    <w:rsid w:val="00B371DE"/>
    <w:rsid w:val="00B4160C"/>
    <w:rsid w:val="00BB2B4D"/>
    <w:rsid w:val="00BC7BAA"/>
    <w:rsid w:val="00C5327D"/>
    <w:rsid w:val="00CA310E"/>
    <w:rsid w:val="00D474D8"/>
    <w:rsid w:val="00E44706"/>
    <w:rsid w:val="00E6502E"/>
    <w:rsid w:val="00E92640"/>
    <w:rsid w:val="00FF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53A7"/>
  <w15:chartTrackingRefBased/>
  <w15:docId w15:val="{0BDB8DE1-7AD4-4CE4-AB8A-87C721F9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5CFE"/>
    <w:pPr>
      <w:ind w:left="720"/>
      <w:contextualSpacing/>
    </w:pPr>
  </w:style>
  <w:style w:type="character" w:customStyle="1" w:styleId="markedcontent">
    <w:name w:val="markedcontent"/>
    <w:basedOn w:val="Fontepargpadro"/>
    <w:rsid w:val="00004502"/>
  </w:style>
  <w:style w:type="character" w:styleId="Refdecomentrio">
    <w:name w:val="annotation reference"/>
    <w:basedOn w:val="Fontepargpadro"/>
    <w:uiPriority w:val="99"/>
    <w:semiHidden/>
    <w:unhideWhenUsed/>
    <w:rsid w:val="002E5A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5A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E5A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5A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5A89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2036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0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lium.com.br/blog/confidencialidade-integridade-e-disponibilidade-os-tres-pilares-da-seguranca-da-informacao" TargetMode="External"/><Relationship Id="rId3" Type="http://schemas.openxmlformats.org/officeDocument/2006/relationships/styles" Target="styles.xml"/><Relationship Id="rId7" Type="http://schemas.openxmlformats.org/officeDocument/2006/relationships/hyperlink" Target="https://fia.com.br/blog/seguranca-da-informaca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s3tecnologia.com.br/post/pilares-seguranca-da-informacao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gaja.tech/blog/o-que-e-defesa-cibernetic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E7AB9-B892-4365-8F19-4888957BD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1672</Words>
  <Characters>9536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MAGALHAES COELHO</dc:creator>
  <cp:keywords/>
  <dc:description/>
  <cp:lastModifiedBy>THIAGO MAGALHAES COELHO</cp:lastModifiedBy>
  <cp:revision>8</cp:revision>
  <dcterms:created xsi:type="dcterms:W3CDTF">2022-03-24T23:35:00Z</dcterms:created>
  <dcterms:modified xsi:type="dcterms:W3CDTF">2022-03-26T19:15:00Z</dcterms:modified>
</cp:coreProperties>
</file>