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drawing>
          <wp:inline distB="0" distT="0" distL="0" distR="0">
            <wp:extent cx="2556735" cy="3188895"/>
            <wp:effectExtent b="0" l="0" r="0" t="0"/>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56735" cy="318889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70" w:before="0" w:line="240" w:lineRule="auto"/>
        <w:ind w:left="0" w:right="0" w:firstLine="0"/>
        <w:jc w:val="right"/>
        <w:rPr>
          <w:rFonts w:ascii="Eras Bk BT" w:cs="Eras Bk BT" w:eastAsia="Eras Bk BT" w:hAnsi="Eras Bk BT"/>
          <w:b w:val="1"/>
          <w:i w:val="0"/>
          <w:smallCaps w:val="0"/>
          <w:strike w:val="0"/>
          <w:color w:val="000000"/>
          <w:sz w:val="32"/>
          <w:szCs w:val="32"/>
          <w:u w:val="none"/>
          <w:shd w:fill="auto" w:val="clear"/>
          <w:vertAlign w:val="baseline"/>
        </w:rPr>
      </w:pPr>
      <w:r w:rsidDel="00000000" w:rsidR="00000000" w:rsidRPr="00000000">
        <w:rPr>
          <w:rFonts w:ascii="Eras Bk BT" w:cs="Eras Bk BT" w:eastAsia="Eras Bk BT" w:hAnsi="Eras Bk BT"/>
          <w:b w:val="1"/>
          <w:sz w:val="32"/>
          <w:szCs w:val="32"/>
          <w:rtl w:val="0"/>
        </w:rPr>
        <w:t xml:space="preserve">Gestor de Inventario para Centro Color del Quindío</w:t>
      </w:r>
      <w:r w:rsidDel="00000000" w:rsidR="00000000" w:rsidRPr="00000000">
        <w:rPr>
          <w:rtl w:val="0"/>
        </w:rPr>
      </w:r>
    </w:p>
    <w:p w:rsidR="00000000" w:rsidDel="00000000" w:rsidP="00000000" w:rsidRDefault="00000000" w:rsidRPr="00000000" w14:paraId="00000010">
      <w:pPr>
        <w:pStyle w:val="Title"/>
        <w:rPr/>
      </w:pPr>
      <w:r w:rsidDel="00000000" w:rsidR="00000000" w:rsidRPr="00000000">
        <w:rPr>
          <w:rtl w:val="0"/>
        </w:rPr>
        <w:t xml:space="preserve">Especificación de Requisitos</w:t>
      </w:r>
    </w:p>
    <w:p w:rsidR="00000000" w:rsidDel="00000000" w:rsidP="00000000" w:rsidRDefault="00000000" w:rsidRPr="00000000" w14:paraId="00000011">
      <w:pPr>
        <w:pStyle w:val="Subtitl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Versión: 1.00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Fecha: </w:t>
      </w:r>
      <w:r w:rsidDel="00000000" w:rsidR="00000000" w:rsidRPr="00000000">
        <w:rPr>
          <w:rFonts w:ascii="NewsGotT" w:cs="NewsGotT" w:eastAsia="NewsGotT" w:hAnsi="NewsGotT"/>
          <w:rtl w:val="0"/>
        </w:rPr>
        <w:t xml:space="preserve">30</w:t>
      </w: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w:t>
      </w:r>
      <w:r w:rsidDel="00000000" w:rsidR="00000000" w:rsidRPr="00000000">
        <w:rPr>
          <w:rFonts w:ascii="NewsGotT" w:cs="NewsGotT" w:eastAsia="NewsGotT" w:hAnsi="NewsGotT"/>
          <w:rtl w:val="0"/>
        </w:rPr>
        <w:t xml:space="preserve">08</w:t>
      </w: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w:t>
      </w:r>
      <w:r w:rsidDel="00000000" w:rsidR="00000000" w:rsidRPr="00000000">
        <w:rPr>
          <w:rFonts w:ascii="NewsGotT" w:cs="NewsGotT" w:eastAsia="NewsGotT" w:hAnsi="NewsGotT"/>
          <w:rtl w:val="0"/>
        </w:rPr>
        <w:t xml:space="preserve">2023</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[Versión del Producto]</w:t>
      </w:r>
    </w:p>
    <w:tbl>
      <w:tblPr>
        <w:tblStyle w:val="Table1"/>
        <w:tblW w:w="9637.0" w:type="dxa"/>
        <w:jc w:val="left"/>
        <w:tblLayout w:type="fixed"/>
        <w:tblLook w:val="0400"/>
      </w:tblPr>
      <w:tblGrid>
        <w:gridCol w:w="9637"/>
        <w:tblGridChange w:id="0">
          <w:tblGrid>
            <w:gridCol w:w="9637"/>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Mar>
              <w:top w:w="55.0" w:type="dxa"/>
              <w:left w:w="55.0" w:type="dxa"/>
              <w:bottom w:w="55.0" w:type="dxa"/>
              <w:right w:w="55.0" w:type="dxa"/>
            </w:tcM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sectPr>
          <w:pgSz w:h="16837" w:w="11905" w:orient="portrait"/>
          <w:pgMar w:bottom="1134" w:top="1134" w:left="1134" w:right="1134" w:header="720" w:footer="720"/>
          <w:pgNumType w:start="1"/>
        </w:sect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Eras Md BT" w:cs="Eras Md BT" w:eastAsia="Eras Md BT" w:hAnsi="Eras Md BT"/>
          <w:b w:val="1"/>
          <w:i w:val="0"/>
          <w:smallCaps w:val="0"/>
          <w:strike w:val="0"/>
          <w:color w:val="000000"/>
          <w:sz w:val="28"/>
          <w:szCs w:val="28"/>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HOJA DE CONTROL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07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8"/>
        <w:gridCol w:w="3002"/>
        <w:gridCol w:w="2199"/>
        <w:gridCol w:w="1662"/>
        <w:tblGridChange w:id="0">
          <w:tblGrid>
            <w:gridCol w:w="2208"/>
            <w:gridCol w:w="3002"/>
            <w:gridCol w:w="2199"/>
            <w:gridCol w:w="1662"/>
          </w:tblGrid>
        </w:tblGridChange>
      </w:tblGrid>
      <w:tr>
        <w:trPr>
          <w:cantSplit w:val="0"/>
          <w:tblHeader w:val="0"/>
        </w:trPr>
        <w:tc>
          <w:tcPr>
            <w:shd w:fill="e6e6e6" w:val="clear"/>
            <w:tcMar>
              <w:top w:w="55.0" w:type="dxa"/>
              <w:left w:w="55.0" w:type="dxa"/>
              <w:bottom w:w="55.0" w:type="dxa"/>
              <w:right w:w="55.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Proyecto</w:t>
            </w:r>
          </w:p>
        </w:tc>
        <w:tc>
          <w:tcPr>
            <w:gridSpan w:val="3"/>
            <w:tcMar>
              <w:top w:w="55.0" w:type="dxa"/>
              <w:left w:w="55.0" w:type="dxa"/>
              <w:bottom w:w="55.0" w:type="dxa"/>
              <w:right w:w="55.0"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Gestor de inventario para Centro Color del Quindío</w:t>
            </w:r>
            <w:r w:rsidDel="00000000" w:rsidR="00000000" w:rsidRPr="00000000">
              <w:rPr>
                <w:rtl w:val="0"/>
              </w:rPr>
            </w:r>
          </w:p>
        </w:tc>
      </w:tr>
      <w:tr>
        <w:trPr>
          <w:cantSplit w:val="0"/>
          <w:tblHeader w:val="0"/>
        </w:trPr>
        <w:tc>
          <w:tcPr>
            <w:shd w:fill="e6e6e6" w:val="clear"/>
            <w:tcMar>
              <w:top w:w="55.0" w:type="dxa"/>
              <w:left w:w="55.0" w:type="dxa"/>
              <w:bottom w:w="55.0" w:type="dxa"/>
              <w:right w:w="55.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Entregable</w:t>
            </w:r>
          </w:p>
        </w:tc>
        <w:tc>
          <w:tcPr>
            <w:gridSpan w:val="3"/>
            <w:tcMar>
              <w:top w:w="55.0" w:type="dxa"/>
              <w:left w:w="55.0" w:type="dxa"/>
              <w:bottom w:w="55.0" w:type="dxa"/>
              <w:right w:w="55.0"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Especificación de Requisitos</w:t>
            </w:r>
          </w:p>
        </w:tc>
      </w:tr>
      <w:tr>
        <w:trPr>
          <w:cantSplit w:val="0"/>
          <w:tblHeader w:val="0"/>
        </w:trPr>
        <w:tc>
          <w:tcPr>
            <w:shd w:fill="e6e6e6" w:val="clear"/>
            <w:tcMar>
              <w:top w:w="55.0" w:type="dxa"/>
              <w:left w:w="55.0" w:type="dxa"/>
              <w:bottom w:w="55.0" w:type="dxa"/>
              <w:right w:w="55.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Autor (es)</w:t>
            </w:r>
          </w:p>
        </w:tc>
        <w:tc>
          <w:tcPr>
            <w:gridSpan w:val="3"/>
            <w:tcMar>
              <w:top w:w="55.0" w:type="dxa"/>
              <w:left w:w="55.0" w:type="dxa"/>
              <w:bottom w:w="55.0" w:type="dxa"/>
              <w:right w:w="55.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Santiago Maya, Juan Alejandro Brito, Juan Esteban Mosquera</w:t>
            </w:r>
            <w:r w:rsidDel="00000000" w:rsidR="00000000" w:rsidRPr="00000000">
              <w:rPr>
                <w:rtl w:val="0"/>
              </w:rPr>
            </w:r>
          </w:p>
        </w:tc>
      </w:tr>
      <w:tr>
        <w:trPr>
          <w:cantSplit w:val="0"/>
          <w:tblHeader w:val="0"/>
        </w:trPr>
        <w:tc>
          <w:tcPr>
            <w:shd w:fill="e6e6e6" w:val="clear"/>
            <w:tcMar>
              <w:top w:w="55.0" w:type="dxa"/>
              <w:left w:w="55.0" w:type="dxa"/>
              <w:bottom w:w="55.0" w:type="dxa"/>
              <w:right w:w="55.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Versión/Edición</w:t>
            </w:r>
          </w:p>
        </w:tc>
        <w:tc>
          <w:tcPr>
            <w:tcMar>
              <w:top w:w="55.0" w:type="dxa"/>
              <w:left w:w="55.0" w:type="dxa"/>
              <w:bottom w:w="55.0" w:type="dxa"/>
              <w:right w:w="55.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0100</w:t>
            </w:r>
          </w:p>
        </w:tc>
        <w:tc>
          <w:tcPr>
            <w:shd w:fill="e6e6e6" w:val="clear"/>
            <w:tcMar>
              <w:top w:w="55.0" w:type="dxa"/>
              <w:left w:w="55.0" w:type="dxa"/>
              <w:bottom w:w="55.0" w:type="dxa"/>
              <w:right w:w="55.0" w:type="dxa"/>
            </w:tcMar>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Versión</w:t>
            </w:r>
          </w:p>
        </w:tc>
        <w:tc>
          <w:tcPr>
            <w:tcMar>
              <w:top w:w="55.0" w:type="dxa"/>
              <w:left w:w="55.0" w:type="dxa"/>
              <w:bottom w:w="55.0" w:type="dxa"/>
              <w:right w:w="55.0" w:type="dxa"/>
            </w:tcM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30</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r w:rsidDel="00000000" w:rsidR="00000000" w:rsidRPr="00000000">
              <w:rPr>
                <w:rFonts w:ascii="NewsGotT" w:cs="NewsGotT" w:eastAsia="NewsGotT" w:hAnsi="NewsGotT"/>
                <w:sz w:val="20"/>
                <w:szCs w:val="20"/>
                <w:rtl w:val="0"/>
              </w:rPr>
              <w:t xml:space="preserve">08</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r w:rsidDel="00000000" w:rsidR="00000000" w:rsidRPr="00000000">
              <w:rPr>
                <w:rFonts w:ascii="NewsGotT" w:cs="NewsGotT" w:eastAsia="NewsGotT" w:hAnsi="NewsGotT"/>
                <w:sz w:val="20"/>
                <w:szCs w:val="20"/>
                <w:rtl w:val="0"/>
              </w:rPr>
              <w:t xml:space="preserve">2023</w:t>
            </w:r>
            <w:r w:rsidDel="00000000" w:rsidR="00000000" w:rsidRPr="00000000">
              <w:rPr>
                <w:rtl w:val="0"/>
              </w:rPr>
            </w:r>
          </w:p>
        </w:tc>
      </w:tr>
      <w:tr>
        <w:trPr>
          <w:cantSplit w:val="0"/>
          <w:tblHeader w:val="0"/>
        </w:trPr>
        <w:tc>
          <w:tcPr>
            <w:shd w:fill="e6e6e6" w:val="clear"/>
            <w:tcMar>
              <w:top w:w="55.0" w:type="dxa"/>
              <w:left w:w="55.0" w:type="dxa"/>
              <w:bottom w:w="55.0" w:type="dxa"/>
              <w:right w:w="55.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Aprobado por</w:t>
            </w:r>
          </w:p>
        </w:tc>
        <w:tc>
          <w:tcPr>
            <w:tcMar>
              <w:top w:w="55.0" w:type="dxa"/>
              <w:left w:w="55.0" w:type="dxa"/>
              <w:bottom w:w="55.0" w:type="dxa"/>
              <w:right w:w="55.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Mar>
              <w:top w:w="55.0" w:type="dxa"/>
              <w:left w:w="55.0" w:type="dxa"/>
              <w:bottom w:w="55.0" w:type="dxa"/>
              <w:right w:w="55.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Aprobación</w:t>
            </w:r>
          </w:p>
        </w:tc>
        <w:tc>
          <w:tcPr>
            <w:tcMar>
              <w:top w:w="55.0" w:type="dxa"/>
              <w:left w:w="55.0" w:type="dxa"/>
              <w:bottom w:w="55.0" w:type="dxa"/>
              <w:right w:w="55.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DD/MM/AAAA</w:t>
            </w:r>
          </w:p>
        </w:tc>
      </w:tr>
      <w:tr>
        <w:trPr>
          <w:cantSplit w:val="0"/>
          <w:tblHeader w:val="0"/>
        </w:trPr>
        <w:tc>
          <w:tcPr>
            <w:tcMar>
              <w:top w:w="55.0" w:type="dxa"/>
              <w:left w:w="55.0" w:type="dxa"/>
              <w:bottom w:w="55.0" w:type="dxa"/>
              <w:right w:w="55.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Mar>
              <w:top w:w="55.0" w:type="dxa"/>
              <w:left w:w="55.0" w:type="dxa"/>
              <w:bottom w:w="55.0" w:type="dxa"/>
              <w:right w:w="55.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shd w:fill="e6e6e6" w:val="clear"/>
            <w:tcMar>
              <w:top w:w="55.0" w:type="dxa"/>
              <w:left w:w="55.0" w:type="dxa"/>
              <w:bottom w:w="55.0" w:type="dxa"/>
              <w:right w:w="55.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Nº Total de Páginas</w:t>
            </w:r>
          </w:p>
        </w:tc>
        <w:tc>
          <w:tcPr>
            <w:tcMar>
              <w:top w:w="55.0" w:type="dxa"/>
              <w:left w:w="55.0" w:type="dxa"/>
              <w:bottom w:w="55.0" w:type="dxa"/>
              <w:right w:w="55.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REGISTRO DE CAMBIOS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071.000000000002" w:type="dxa"/>
        <w:jc w:val="left"/>
        <w:tblInd w:w="-6.0" w:type="dxa"/>
        <w:tblLayout w:type="fixed"/>
        <w:tblLook w:val="0400"/>
      </w:tblPr>
      <w:tblGrid>
        <w:gridCol w:w="894"/>
        <w:gridCol w:w="2863"/>
        <w:gridCol w:w="3646"/>
        <w:gridCol w:w="1668"/>
        <w:tblGridChange w:id="0">
          <w:tblGrid>
            <w:gridCol w:w="894"/>
            <w:gridCol w:w="2863"/>
            <w:gridCol w:w="3646"/>
            <w:gridCol w:w="1668"/>
          </w:tblGrid>
        </w:tblGridChange>
      </w:tblGrid>
      <w:tr>
        <w:trPr>
          <w:cantSplit w:val="0"/>
          <w:tblHeader w:val="0"/>
        </w:trPr>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w:t>
            </w:r>
          </w:p>
        </w:tc>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Causa del Cambio</w:t>
            </w:r>
          </w:p>
        </w:tc>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del Cambio</w:t>
            </w:r>
          </w:p>
        </w:tc>
      </w:tr>
      <w:tr>
        <w:trPr>
          <w:cantSplit w:val="0"/>
          <w:tblHeader w:val="0"/>
        </w:trPr>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0100</w:t>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Versión inicial</w:t>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Santiago Maya, Alejandro Brito, Esteban Mosquera</w:t>
            </w:r>
            <w:r w:rsidDel="00000000" w:rsidR="00000000" w:rsidRPr="00000000">
              <w:rPr>
                <w:rtl w:val="0"/>
              </w:rPr>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30</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r w:rsidDel="00000000" w:rsidR="00000000" w:rsidRPr="00000000">
              <w:rPr>
                <w:rFonts w:ascii="NewsGotT" w:cs="NewsGotT" w:eastAsia="NewsGotT" w:hAnsi="NewsGotT"/>
                <w:sz w:val="20"/>
                <w:szCs w:val="20"/>
                <w:rtl w:val="0"/>
              </w:rPr>
              <w:t xml:space="preserve">08</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r w:rsidDel="00000000" w:rsidR="00000000" w:rsidRPr="00000000">
              <w:rPr>
                <w:rFonts w:ascii="NewsGotT" w:cs="NewsGotT" w:eastAsia="NewsGotT" w:hAnsi="NewsGotT"/>
                <w:sz w:val="20"/>
                <w:szCs w:val="20"/>
                <w:rtl w:val="0"/>
              </w:rPr>
              <w:t xml:space="preserve">2023</w:t>
            </w:r>
            <w:r w:rsidDel="00000000" w:rsidR="00000000" w:rsidRPr="00000000">
              <w:rPr>
                <w:rtl w:val="0"/>
              </w:rPr>
            </w:r>
          </w:p>
        </w:tc>
      </w:tr>
      <w:tr>
        <w:trPr>
          <w:cantSplit w:val="0"/>
          <w:tblHeader w:val="0"/>
        </w:trPr>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Autores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071.0" w:type="dxa"/>
        <w:jc w:val="left"/>
        <w:tblInd w:w="-6.0" w:type="dxa"/>
        <w:tblLayout w:type="fixed"/>
        <w:tblLook w:val="0400"/>
      </w:tblPr>
      <w:tblGrid>
        <w:gridCol w:w="9071"/>
        <w:tblGridChange w:id="0">
          <w:tblGrid>
            <w:gridCol w:w="9071"/>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 y Apellidos</w:t>
            </w:r>
          </w:p>
        </w:tc>
      </w:tr>
      <w:tr>
        <w:trPr>
          <w:cantSplit w:val="0"/>
          <w:tblHeader w:val="0"/>
        </w:trPr>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Santiago Maya Cortés - santiago.mayac@uqvirtual.edu.co</w:t>
            </w: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Juan Alejandro Brito Madrid - britom.juana@uqvirtual.edu.co</w:t>
            </w: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Juan Esteban Mosquera Zapata-  juane.mosqueraz@uqvirtual.edu.co </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5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Alcance</w:t>
              <w:tab/>
              <w:t xml:space="preserve">5</w:t>
            </w:r>
          </w:hyperlink>
          <w:r w:rsidDel="00000000" w:rsidR="00000000" w:rsidRPr="00000000">
            <w:rPr>
              <w:rtl w:val="0"/>
            </w:rPr>
          </w:r>
        </w:p>
        <w:p w:rsidR="00000000" w:rsidDel="00000000" w:rsidP="00000000" w:rsidRDefault="00000000" w:rsidRPr="00000000" w14:paraId="0000005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Objetivos</w:t>
              <w:tab/>
              <w:t xml:space="preserve">5</w:t>
            </w:r>
          </w:hyperlink>
          <w:r w:rsidDel="00000000" w:rsidR="00000000" w:rsidRPr="00000000">
            <w:rPr>
              <w:rtl w:val="0"/>
            </w:rPr>
          </w:r>
        </w:p>
        <w:p w:rsidR="00000000" w:rsidDel="00000000" w:rsidP="00000000" w:rsidRDefault="00000000" w:rsidRPr="00000000" w14:paraId="0000005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INFORMACIÓN DEL DOMINIO DEL PROBLEMA</w:t>
              <w:tab/>
              <w:t xml:space="preserve">6</w:t>
            </w:r>
          </w:hyperlink>
          <w:r w:rsidDel="00000000" w:rsidR="00000000" w:rsidRPr="00000000">
            <w:rPr>
              <w:rtl w:val="0"/>
            </w:rPr>
          </w:r>
        </w:p>
        <w:p w:rsidR="00000000" w:rsidDel="00000000" w:rsidP="00000000" w:rsidRDefault="00000000" w:rsidRPr="00000000" w14:paraId="0000005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Glosario de Términos</w:t>
              <w:tab/>
              <w:t xml:space="preserve">6</w:t>
            </w:r>
          </w:hyperlink>
          <w:r w:rsidDel="00000000" w:rsidR="00000000" w:rsidRPr="00000000">
            <w:rPr>
              <w:rtl w:val="0"/>
            </w:rPr>
          </w:r>
        </w:p>
        <w:p w:rsidR="00000000" w:rsidDel="00000000" w:rsidP="00000000" w:rsidRDefault="00000000" w:rsidRPr="00000000" w14:paraId="0000005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DESCRIPCIÓN DE LA SITUACIÓN ACTUAL [OPCIONAL]</w:t>
              <w:tab/>
              <w:t xml:space="preserve">7</w:t>
            </w:r>
          </w:hyperlink>
          <w:r w:rsidDel="00000000" w:rsidR="00000000" w:rsidRPr="00000000">
            <w:rPr>
              <w:rtl w:val="0"/>
            </w:rPr>
          </w:r>
        </w:p>
        <w:p w:rsidR="00000000" w:rsidDel="00000000" w:rsidP="00000000" w:rsidRDefault="00000000" w:rsidRPr="00000000" w14:paraId="0000006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Descripción de los Actores de Negocio Actuales</w:t>
              <w:tab/>
              <w:t xml:space="preserve">7</w:t>
            </w:r>
          </w:hyperlink>
          <w:r w:rsidDel="00000000" w:rsidR="00000000" w:rsidRPr="00000000">
            <w:rPr>
              <w:rtl w:val="0"/>
            </w:rPr>
          </w:r>
        </w:p>
        <w:p w:rsidR="00000000" w:rsidDel="00000000" w:rsidP="00000000" w:rsidRDefault="00000000" w:rsidRPr="00000000" w14:paraId="0000006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Descripción de Procesos de Negocio Actuales</w:t>
              <w:tab/>
              <w:t xml:space="preserve">7</w:t>
            </w:r>
          </w:hyperlink>
          <w:r w:rsidDel="00000000" w:rsidR="00000000" w:rsidRPr="00000000">
            <w:rPr>
              <w:rtl w:val="0"/>
            </w:rPr>
          </w:r>
        </w:p>
        <w:p w:rsidR="00000000" w:rsidDel="00000000" w:rsidP="00000000" w:rsidRDefault="00000000" w:rsidRPr="00000000" w14:paraId="0000006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Entorno Tecnológico Actual</w:t>
              <w:tab/>
              <w:t xml:space="preserve">8</w:t>
            </w:r>
          </w:hyperlink>
          <w:r w:rsidDel="00000000" w:rsidR="00000000" w:rsidRPr="00000000">
            <w:rPr>
              <w:rtl w:val="0"/>
            </w:rPr>
          </w:r>
        </w:p>
        <w:p w:rsidR="00000000" w:rsidDel="00000000" w:rsidP="00000000" w:rsidRDefault="00000000" w:rsidRPr="00000000" w14:paraId="0000006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  Descripción del Entorno de Hardware Actual</w:t>
              <w:tab/>
              <w:t xml:space="preserve">8</w:t>
            </w:r>
          </w:hyperlink>
          <w:r w:rsidDel="00000000" w:rsidR="00000000" w:rsidRPr="00000000">
            <w:rPr>
              <w:rtl w:val="0"/>
            </w:rPr>
          </w:r>
        </w:p>
        <w:p w:rsidR="00000000" w:rsidDel="00000000" w:rsidP="00000000" w:rsidRDefault="00000000" w:rsidRPr="00000000" w14:paraId="0000006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  Descripción del Entorno de Software Actual</w:t>
              <w:tab/>
              <w:t xml:space="preserve">8</w:t>
            </w:r>
          </w:hyperlink>
          <w:r w:rsidDel="00000000" w:rsidR="00000000" w:rsidRPr="00000000">
            <w:rPr>
              <w:rtl w:val="0"/>
            </w:rPr>
          </w:r>
        </w:p>
        <w:p w:rsidR="00000000" w:rsidDel="00000000" w:rsidP="00000000" w:rsidRDefault="00000000" w:rsidRPr="00000000" w14:paraId="0000006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NECESIDADES DE NEGOCIO</w:t>
              <w:tab/>
              <w:t xml:space="preserve">9</w:t>
            </w:r>
          </w:hyperlink>
          <w:r w:rsidDel="00000000" w:rsidR="00000000" w:rsidRPr="00000000">
            <w:rPr>
              <w:rtl w:val="0"/>
            </w:rPr>
          </w:r>
        </w:p>
        <w:p w:rsidR="00000000" w:rsidDel="00000000" w:rsidP="00000000" w:rsidRDefault="00000000" w:rsidRPr="00000000" w14:paraId="0000006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Objetivos de Negocio</w:t>
              <w:tab/>
              <w:t xml:space="preserve">9</w:t>
            </w:r>
          </w:hyperlink>
          <w:r w:rsidDel="00000000" w:rsidR="00000000" w:rsidRPr="00000000">
            <w:rPr>
              <w:rtl w:val="0"/>
            </w:rPr>
          </w:r>
        </w:p>
        <w:p w:rsidR="00000000" w:rsidDel="00000000" w:rsidP="00000000" w:rsidRDefault="00000000" w:rsidRPr="00000000" w14:paraId="0000006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Breve descripción de los Actores de Negocio a Implantar</w:t>
              <w:tab/>
              <w:t xml:space="preserve">9</w:t>
            </w:r>
          </w:hyperlink>
          <w:r w:rsidDel="00000000" w:rsidR="00000000" w:rsidRPr="00000000">
            <w:rPr>
              <w:rtl w:val="0"/>
            </w:rPr>
          </w:r>
        </w:p>
        <w:p w:rsidR="00000000" w:rsidDel="00000000" w:rsidP="00000000" w:rsidRDefault="00000000" w:rsidRPr="00000000" w14:paraId="0000006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Breve descripción de Procesos de Negocio a Implantar</w:t>
              <w:tab/>
              <w:t xml:space="preserve">9</w:t>
            </w:r>
          </w:hyperlink>
          <w:r w:rsidDel="00000000" w:rsidR="00000000" w:rsidRPr="00000000">
            <w:rPr>
              <w:rtl w:val="0"/>
            </w:rPr>
          </w:r>
        </w:p>
        <w:p w:rsidR="00000000" w:rsidDel="00000000" w:rsidP="00000000" w:rsidRDefault="00000000" w:rsidRPr="00000000" w14:paraId="0000006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Casos de uso del Sistema</w:t>
              <w:tab/>
              <w:t xml:space="preserve">9</w:t>
            </w:r>
          </w:hyperlink>
          <w:r w:rsidDel="00000000" w:rsidR="00000000" w:rsidRPr="00000000">
            <w:rPr>
              <w:rtl w:val="0"/>
            </w:rPr>
          </w:r>
        </w:p>
        <w:p w:rsidR="00000000" w:rsidDel="00000000" w:rsidP="00000000" w:rsidRDefault="00000000" w:rsidRPr="00000000" w14:paraId="0000006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Arquitectura propuesta</w:t>
              <w:tab/>
              <w:t xml:space="preserve">10</w:t>
            </w:r>
          </w:hyperlink>
          <w:r w:rsidDel="00000000" w:rsidR="00000000" w:rsidRPr="00000000">
            <w:rPr>
              <w:rtl w:val="0"/>
            </w:rPr>
          </w:r>
        </w:p>
        <w:p w:rsidR="00000000" w:rsidDel="00000000" w:rsidP="00000000" w:rsidRDefault="00000000" w:rsidRPr="00000000" w14:paraId="0000006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Configuraciones requeridas</w:t>
              <w:tab/>
              <w:t xml:space="preserve">10</w:t>
            </w:r>
          </w:hyperlink>
          <w:r w:rsidDel="00000000" w:rsidR="00000000" w:rsidRPr="00000000">
            <w:rPr>
              <w:rtl w:val="0"/>
            </w:rPr>
          </w:r>
        </w:p>
        <w:p w:rsidR="00000000" w:rsidDel="00000000" w:rsidP="00000000" w:rsidRDefault="00000000" w:rsidRPr="00000000" w14:paraId="0000006C">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4.4.1  Características técnicas de los servidores:</w:t>
              <w:tab/>
              <w:t xml:space="preserve">10</w:t>
            </w:r>
          </w:hyperlink>
          <w:r w:rsidDel="00000000" w:rsidR="00000000" w:rsidRPr="00000000">
            <w:rPr>
              <w:rtl w:val="0"/>
            </w:rPr>
          </w:r>
        </w:p>
        <w:p w:rsidR="00000000" w:rsidDel="00000000" w:rsidP="00000000" w:rsidRDefault="00000000" w:rsidRPr="00000000" w14:paraId="0000006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4.4.2  Software y proyectos de desarrollo requeridos en el servidor de aplicaciones</w:t>
              <w:tab/>
              <w:t xml:space="preserve">10</w:t>
            </w:r>
          </w:hyperlink>
          <w:r w:rsidDel="00000000" w:rsidR="00000000" w:rsidRPr="00000000">
            <w:rPr>
              <w:rtl w:val="0"/>
            </w:rPr>
          </w:r>
        </w:p>
        <w:p w:rsidR="00000000" w:rsidDel="00000000" w:rsidP="00000000" w:rsidRDefault="00000000" w:rsidRPr="00000000" w14:paraId="0000006E">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4.4.3  Software requerido dentro del servidor de base de datos</w:t>
              <w:tab/>
              <w:t xml:space="preserve">10</w:t>
            </w:r>
          </w:hyperlink>
          <w:r w:rsidDel="00000000" w:rsidR="00000000" w:rsidRPr="00000000">
            <w:rPr>
              <w:rtl w:val="0"/>
            </w:rPr>
          </w:r>
        </w:p>
        <w:p w:rsidR="00000000" w:rsidDel="00000000" w:rsidP="00000000" w:rsidRDefault="00000000" w:rsidRPr="00000000" w14:paraId="0000006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Requisitos Funcionales del Sistema</w:t>
              <w:tab/>
              <w:t xml:space="preserve">10</w:t>
            </w:r>
          </w:hyperlink>
          <w:r w:rsidDel="00000000" w:rsidR="00000000" w:rsidRPr="00000000">
            <w:rPr>
              <w:rtl w:val="0"/>
            </w:rPr>
          </w:r>
        </w:p>
        <w:p w:rsidR="00000000" w:rsidDel="00000000" w:rsidP="00000000" w:rsidRDefault="00000000" w:rsidRPr="00000000" w14:paraId="0000007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4.5.1  Requisitos de Información del Sistema</w:t>
              <w:tab/>
              <w:t xml:space="preserve">11</w:t>
            </w:r>
          </w:hyperlink>
          <w:r w:rsidDel="00000000" w:rsidR="00000000" w:rsidRPr="00000000">
            <w:rPr>
              <w:rtl w:val="0"/>
            </w:rPr>
          </w:r>
        </w:p>
        <w:p w:rsidR="00000000" w:rsidDel="00000000" w:rsidP="00000000" w:rsidRDefault="00000000" w:rsidRPr="00000000" w14:paraId="0000007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4.5.2  Requisitos de Reglas de Negocio del Sistema</w:t>
              <w:tab/>
              <w:t xml:space="preserve">11</w:t>
            </w:r>
          </w:hyperlink>
          <w:r w:rsidDel="00000000" w:rsidR="00000000" w:rsidRPr="00000000">
            <w:rPr>
              <w:rtl w:val="0"/>
            </w:rPr>
          </w:r>
        </w:p>
        <w:p w:rsidR="00000000" w:rsidDel="00000000" w:rsidP="00000000" w:rsidRDefault="00000000" w:rsidRPr="00000000" w14:paraId="0000007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Requisitos No Funcionales del Sistema</w:t>
              <w:tab/>
              <w:t xml:space="preserve">12</w:t>
            </w:r>
          </w:hyperlink>
          <w:r w:rsidDel="00000000" w:rsidR="00000000" w:rsidRPr="00000000">
            <w:rPr>
              <w:rtl w:val="0"/>
            </w:rPr>
          </w:r>
        </w:p>
        <w:p w:rsidR="00000000" w:rsidDel="00000000" w:rsidP="00000000" w:rsidRDefault="00000000" w:rsidRPr="00000000" w14:paraId="0000007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Requisitos de Fiabilidad</w:t>
              <w:tab/>
              <w:t xml:space="preserve">13</w:t>
            </w:r>
          </w:hyperlink>
          <w:r w:rsidDel="00000000" w:rsidR="00000000" w:rsidRPr="00000000">
            <w:rPr>
              <w:rtl w:val="0"/>
            </w:rPr>
          </w:r>
        </w:p>
        <w:p w:rsidR="00000000" w:rsidDel="00000000" w:rsidP="00000000" w:rsidRDefault="00000000" w:rsidRPr="00000000" w14:paraId="0000007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4.6.2  Requisitos de Usabilidad</w:t>
              <w:tab/>
              <w:t xml:space="preserve">13</w:t>
            </w:r>
          </w:hyperlink>
          <w:r w:rsidDel="00000000" w:rsidR="00000000" w:rsidRPr="00000000">
            <w:rPr>
              <w:rtl w:val="0"/>
            </w:rPr>
          </w:r>
        </w:p>
        <w:p w:rsidR="00000000" w:rsidDel="00000000" w:rsidP="00000000" w:rsidRDefault="00000000" w:rsidRPr="00000000" w14:paraId="00000075">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4.6.3  Requisitos de Eficiencia</w:t>
              <w:tab/>
              <w:t xml:space="preserve">13</w:t>
            </w:r>
          </w:hyperlink>
          <w:r w:rsidDel="00000000" w:rsidR="00000000" w:rsidRPr="00000000">
            <w:rPr>
              <w:rtl w:val="0"/>
            </w:rPr>
          </w:r>
        </w:p>
        <w:p w:rsidR="00000000" w:rsidDel="00000000" w:rsidP="00000000" w:rsidRDefault="00000000" w:rsidRPr="00000000" w14:paraId="00000076">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4.6.4  Requisitos de Mantenibilidad</w:t>
              <w:tab/>
              <w:t xml:space="preserve">13</w:t>
            </w:r>
          </w:hyperlink>
          <w:r w:rsidDel="00000000" w:rsidR="00000000" w:rsidRPr="00000000">
            <w:rPr>
              <w:rtl w:val="0"/>
            </w:rPr>
          </w:r>
        </w:p>
        <w:p w:rsidR="00000000" w:rsidDel="00000000" w:rsidP="00000000" w:rsidRDefault="00000000" w:rsidRPr="00000000" w14:paraId="0000007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4.6.5  Requisitos de Portabilidad</w:t>
              <w:tab/>
              <w:t xml:space="preserve">13</w:t>
            </w:r>
          </w:hyperlink>
          <w:r w:rsidDel="00000000" w:rsidR="00000000" w:rsidRPr="00000000">
            <w:rPr>
              <w:rtl w:val="0"/>
            </w:rPr>
          </w:r>
        </w:p>
        <w:p w:rsidR="00000000" w:rsidDel="00000000" w:rsidP="00000000" w:rsidRDefault="00000000" w:rsidRPr="00000000" w14:paraId="0000007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4.6.6  Requisitos de Seguridad</w:t>
              <w:tab/>
              <w:t xml:space="preserve">14</w:t>
            </w:r>
          </w:hyperlink>
          <w:r w:rsidDel="00000000" w:rsidR="00000000" w:rsidRPr="00000000">
            <w:rPr>
              <w:rtl w:val="0"/>
            </w:rPr>
          </w:r>
        </w:p>
        <w:p w:rsidR="00000000" w:rsidDel="00000000" w:rsidP="00000000" w:rsidRDefault="00000000" w:rsidRPr="00000000" w14:paraId="00000079">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4.6.7  Otros Requisitos No Funcionales</w:t>
              <w:tab/>
              <w:t xml:space="preserve">14</w:t>
            </w:r>
          </w:hyperlink>
          <w:r w:rsidDel="00000000" w:rsidR="00000000" w:rsidRPr="00000000">
            <w:rPr>
              <w:rtl w:val="0"/>
            </w:rPr>
          </w:r>
        </w:p>
        <w:p w:rsidR="00000000" w:rsidDel="00000000" w:rsidP="00000000" w:rsidRDefault="00000000" w:rsidRPr="00000000" w14:paraId="0000007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  Restricciones Técnicas del Sistema</w:t>
              <w:tab/>
              <w:t xml:space="preserve">14</w:t>
            </w:r>
          </w:hyperlink>
          <w:r w:rsidDel="00000000" w:rsidR="00000000" w:rsidRPr="00000000">
            <w:rPr>
              <w:rtl w:val="0"/>
            </w:rPr>
          </w:r>
        </w:p>
        <w:p w:rsidR="00000000" w:rsidDel="00000000" w:rsidP="00000000" w:rsidRDefault="00000000" w:rsidRPr="00000000" w14:paraId="0000007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Requisitos de Integración del Sistema</w:t>
              <w:tab/>
              <w:t xml:space="preserve">14</w:t>
            </w:r>
          </w:hyperlink>
          <w:r w:rsidDel="00000000" w:rsidR="00000000" w:rsidRPr="00000000">
            <w:rPr>
              <w:rtl w:val="0"/>
            </w:rPr>
          </w:r>
        </w:p>
        <w:p w:rsidR="00000000" w:rsidDel="00000000" w:rsidP="00000000" w:rsidRDefault="00000000" w:rsidRPr="00000000" w14:paraId="0000007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Planes de contingencia, mejora y actualizaciones identificados</w:t>
              <w:tab/>
              <w:t xml:space="preserve">15</w:t>
            </w:r>
          </w:hyperlink>
          <w:r w:rsidDel="00000000" w:rsidR="00000000" w:rsidRPr="00000000">
            <w:rPr>
              <w:rtl w:val="0"/>
            </w:rPr>
          </w:r>
        </w:p>
        <w:p w:rsidR="00000000" w:rsidDel="00000000" w:rsidP="00000000" w:rsidRDefault="00000000" w:rsidRPr="00000000" w14:paraId="0000007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4.9.1  Para garantizar Soporte y actualización:</w:t>
              <w:tab/>
              <w:t xml:space="preserve">15</w:t>
            </w:r>
          </w:hyperlink>
          <w:r w:rsidDel="00000000" w:rsidR="00000000" w:rsidRPr="00000000">
            <w:rPr>
              <w:rtl w:val="0"/>
            </w:rPr>
          </w:r>
        </w:p>
        <w:p w:rsidR="00000000" w:rsidDel="00000000" w:rsidP="00000000" w:rsidRDefault="00000000" w:rsidRPr="00000000" w14:paraId="0000007E">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4.9.2  Para garantizar fallos en la base de datos:</w:t>
              <w:tab/>
              <w:t xml:space="preserve">15</w:t>
            </w:r>
          </w:hyperlink>
          <w:r w:rsidDel="00000000" w:rsidR="00000000" w:rsidRPr="00000000">
            <w:rPr>
              <w:rtl w:val="0"/>
            </w:rPr>
          </w:r>
        </w:p>
        <w:p w:rsidR="00000000" w:rsidDel="00000000" w:rsidP="00000000" w:rsidRDefault="00000000" w:rsidRPr="00000000" w14:paraId="0000007F">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4.9.3  Ambiente de pruebas servidor de aplicaciones:</w:t>
              <w:tab/>
              <w:t xml:space="preserve">15</w:t>
            </w:r>
          </w:hyperlink>
          <w:r w:rsidDel="00000000" w:rsidR="00000000" w:rsidRPr="00000000">
            <w:rPr>
              <w:rtl w:val="0"/>
            </w:rPr>
          </w:r>
        </w:p>
        <w:p w:rsidR="00000000" w:rsidDel="00000000" w:rsidP="00000000" w:rsidRDefault="00000000" w:rsidRPr="00000000" w14:paraId="0000008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4.9.4  Ambiente de pruebas servidor de BD:</w:t>
              <w:tab/>
              <w:t xml:space="preserve">15</w:t>
            </w:r>
          </w:hyperlink>
          <w:r w:rsidDel="00000000" w:rsidR="00000000" w:rsidRPr="00000000">
            <w:rPr>
              <w:rtl w:val="0"/>
            </w:rPr>
          </w:r>
        </w:p>
        <w:p w:rsidR="00000000" w:rsidDel="00000000" w:rsidP="00000000" w:rsidRDefault="00000000" w:rsidRPr="00000000" w14:paraId="0000008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Ciberseguridad</w:t>
              <w:tab/>
              <w:t xml:space="preserve">16</w:t>
            </w:r>
          </w:hyperlink>
          <w:r w:rsidDel="00000000" w:rsidR="00000000" w:rsidRPr="00000000">
            <w:rPr>
              <w:rtl w:val="0"/>
            </w:rPr>
          </w:r>
        </w:p>
        <w:p w:rsidR="00000000" w:rsidDel="00000000" w:rsidP="00000000" w:rsidRDefault="00000000" w:rsidRPr="00000000" w14:paraId="0000008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Componentes asociados a arquitectura:</w:t>
              <w:tab/>
              <w:t xml:space="preserve">16</w:t>
            </w:r>
          </w:hyperlink>
          <w:r w:rsidDel="00000000" w:rsidR="00000000" w:rsidRPr="00000000">
            <w:rPr>
              <w:rtl w:val="0"/>
            </w:rPr>
          </w:r>
        </w:p>
        <w:p w:rsidR="00000000" w:rsidDel="00000000" w:rsidP="00000000" w:rsidRDefault="00000000" w:rsidRPr="00000000" w14:paraId="0000008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5.1.2  Componentes asociados a autenticación:</w:t>
              <w:tab/>
              <w:t xml:space="preserve">16</w:t>
            </w:r>
          </w:hyperlink>
          <w:r w:rsidDel="00000000" w:rsidR="00000000" w:rsidRPr="00000000">
            <w:rPr>
              <w:rtl w:val="0"/>
            </w:rPr>
          </w:r>
        </w:p>
        <w:p w:rsidR="00000000" w:rsidDel="00000000" w:rsidP="00000000" w:rsidRDefault="00000000" w:rsidRPr="00000000" w14:paraId="0000008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5.1.3  Componentes asociados a Registro de errores:</w:t>
              <w:tab/>
              <w:t xml:space="preserve">16</w:t>
            </w:r>
          </w:hyperlink>
          <w:r w:rsidDel="00000000" w:rsidR="00000000" w:rsidRPr="00000000">
            <w:rPr>
              <w:rtl w:val="0"/>
            </w:rPr>
          </w:r>
        </w:p>
        <w:p w:rsidR="00000000" w:rsidDel="00000000" w:rsidP="00000000" w:rsidRDefault="00000000" w:rsidRPr="00000000" w14:paraId="00000085">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5.1.4  Componentes asociados a Auditorías:</w:t>
              <w:tab/>
              <w:t xml:space="preserve">16</w:t>
            </w:r>
          </w:hyperlink>
          <w:r w:rsidDel="00000000" w:rsidR="00000000" w:rsidRPr="00000000">
            <w:rPr>
              <w:rtl w:val="0"/>
            </w:rPr>
          </w:r>
        </w:p>
        <w:p w:rsidR="00000000" w:rsidDel="00000000" w:rsidP="00000000" w:rsidRDefault="00000000" w:rsidRPr="00000000" w14:paraId="00000086">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5.1.5  Componentes asociados a Protección de datos:</w:t>
              <w:tab/>
              <w:t xml:space="preserve">16</w:t>
            </w:r>
          </w:hyperlink>
          <w:r w:rsidDel="00000000" w:rsidR="00000000" w:rsidRPr="00000000">
            <w:rPr>
              <w:rtl w:val="0"/>
            </w:rPr>
          </w:r>
        </w:p>
        <w:p w:rsidR="00000000" w:rsidDel="00000000" w:rsidP="00000000" w:rsidRDefault="00000000" w:rsidRPr="00000000" w14:paraId="0000008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5.1.6  Componentes asociados a Configuración de seguridad http:</w:t>
              <w:tab/>
              <w:t xml:space="preserve">16</w:t>
            </w:r>
          </w:hyperlink>
          <w:r w:rsidDel="00000000" w:rsidR="00000000" w:rsidRPr="00000000">
            <w:rPr>
              <w:rtl w:val="0"/>
            </w:rPr>
          </w:r>
        </w:p>
        <w:p w:rsidR="00000000" w:rsidDel="00000000" w:rsidP="00000000" w:rsidRDefault="00000000" w:rsidRPr="00000000" w14:paraId="0000008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ANEXOS [OPCIONAL]</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57"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57"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1"/>
        <w:numPr>
          <w:ilvl w:val="0"/>
          <w:numId w:val="9"/>
        </w:numPr>
        <w:ind w:left="432" w:hanging="432"/>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Actualmente, la evolución se ha convertido en un factor fundamental para el éxito en las organizaciones, priorizar la eficiencia y la precisión es algo muy importante, es por eso que  la gestión de inventario se sitúa como un factor clave para lograr estos objetivos. La optimización de un proceso como este garantiza llevar un manejo y un control sobre los activos de la empresa, además de apoyar directamente la toma de decisiones estratégicas.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Este documento, busca presentar las especificaciones técnicas que tendrá el sistema de inventario que se desarrolla para suplir las necesidades de Centro Color del Quindío, una destacada empresa de la ciudad de Armenia que se encarga de expender materiales de construcción para proyectos de alto impacto y para personas del común. En este contexto, se tiene que es de vital importancia automatizar los procesos que rodean el manejo de inventario, con el fin de llevar una gestión eficiente y posicionarse en un buen lugar ante la competencia, para responder de manera correcta con las necesidades cambiantes de este mercado y cumplir con las necesidades de los Quindianos.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92">
      <w:pPr>
        <w:pStyle w:val="Heading2"/>
        <w:numPr>
          <w:ilvl w:val="1"/>
          <w:numId w:val="9"/>
        </w:numPr>
        <w:ind w:left="576" w:hanging="576"/>
        <w:rPr/>
      </w:pPr>
      <w:bookmarkStart w:colFirst="0" w:colLast="0" w:name="_1fob9te" w:id="2"/>
      <w:bookmarkEnd w:id="2"/>
      <w:r w:rsidDel="00000000" w:rsidR="00000000" w:rsidRPr="00000000">
        <w:rPr>
          <w:rtl w:val="0"/>
        </w:rPr>
        <w:t xml:space="preserve">Alcance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El alcance del proyecto se enfocará en la planificación, diseño, desarrollo e implementación de un programa que permita realizar la gestión de inventario para la empresa Centro Color del Quindío, destinada a la creación de productos, trabajadores y clientes, así como un manejo controlado de las compras y ventas realizadas. Este programa permitirá brindarle una mejor gestión a la demanda de productos, posibilitando la mejora de la administración del inventario y las utilidades que lo componen, buscando así descontinuar el método de administración de inventario con el que la organización cuenta actualmente.</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09B">
      <w:pPr>
        <w:pStyle w:val="Heading2"/>
        <w:numPr>
          <w:ilvl w:val="1"/>
          <w:numId w:val="9"/>
        </w:numPr>
        <w:ind w:left="576" w:hanging="576"/>
        <w:rPr/>
      </w:pPr>
      <w:bookmarkStart w:colFirst="0" w:colLast="0" w:name="_3znysh7" w:id="3"/>
      <w:bookmarkEnd w:id="3"/>
      <w:r w:rsidDel="00000000" w:rsidR="00000000" w:rsidRPr="00000000">
        <w:rPr>
          <w:rtl w:val="0"/>
        </w:rPr>
        <w:t xml:space="preserve">Objetivos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2"/>
        <w:keepLines w:val="1"/>
        <w:widowControl w:val="1"/>
        <w:spacing w:before="360" w:line="480" w:lineRule="auto"/>
        <w:ind w:left="0" w:firstLine="720"/>
        <w:rPr>
          <w:rFonts w:ascii="Times New Roman" w:cs="Times New Roman" w:eastAsia="Times New Roman" w:hAnsi="Times New Roman"/>
          <w:b w:val="0"/>
          <w:i w:val="0"/>
          <w:sz w:val="24"/>
          <w:szCs w:val="24"/>
        </w:rPr>
      </w:pPr>
      <w:bookmarkStart w:colFirst="0" w:colLast="0" w:name="_vywkc12bxyzb" w:id="4"/>
      <w:bookmarkEnd w:id="4"/>
      <w:r w:rsidDel="00000000" w:rsidR="00000000" w:rsidRPr="00000000">
        <w:rPr>
          <w:rFonts w:ascii="Times New Roman" w:cs="Times New Roman" w:eastAsia="Times New Roman" w:hAnsi="Times New Roman"/>
          <w:i w:val="0"/>
          <w:sz w:val="24"/>
          <w:szCs w:val="24"/>
          <w:rtl w:val="0"/>
        </w:rPr>
        <w:t xml:space="preserve"> GENERAL</w:t>
      </w:r>
      <w:r w:rsidDel="00000000" w:rsidR="00000000" w:rsidRPr="00000000">
        <w:rPr>
          <w:rtl w:val="0"/>
        </w:rPr>
      </w:r>
    </w:p>
    <w:p w:rsidR="00000000" w:rsidDel="00000000" w:rsidP="00000000" w:rsidRDefault="00000000" w:rsidRPr="00000000" w14:paraId="0000009E">
      <w:pPr>
        <w:widowControl w:val="1"/>
        <w:spacing w:line="480" w:lineRule="auto"/>
        <w:ind w:left="720" w:firstLine="0"/>
        <w:rPr/>
      </w:pPr>
      <w:r w:rsidDel="00000000" w:rsidR="00000000" w:rsidRPr="00000000">
        <w:rPr>
          <w:rtl w:val="0"/>
        </w:rPr>
        <w:t xml:space="preserve">Implementar un software, enfocado en la actualización de la gestión de inventario, </w:t>
      </w:r>
      <w:r w:rsidDel="00000000" w:rsidR="00000000" w:rsidRPr="00000000">
        <w:rPr>
          <w:highlight w:val="white"/>
          <w:rtl w:val="0"/>
        </w:rPr>
        <w:t xml:space="preserve">mediante el estudio de los procesos con los que actualmente cuenta l</w:t>
      </w:r>
      <w:r w:rsidDel="00000000" w:rsidR="00000000" w:rsidRPr="00000000">
        <w:rPr>
          <w:rtl w:val="0"/>
        </w:rPr>
        <w:t xml:space="preserve">a empresa Centro Color del Quindío para fortalecer la productividad y eficiencia de la organización</w:t>
      </w:r>
    </w:p>
    <w:p w:rsidR="00000000" w:rsidDel="00000000" w:rsidP="00000000" w:rsidRDefault="00000000" w:rsidRPr="00000000" w14:paraId="0000009F">
      <w:pPr>
        <w:pStyle w:val="Heading2"/>
        <w:keepLines w:val="1"/>
        <w:widowControl w:val="1"/>
        <w:spacing w:before="360" w:line="480" w:lineRule="auto"/>
        <w:ind w:left="0" w:firstLine="720"/>
        <w:rPr>
          <w:rFonts w:ascii="Times New Roman" w:cs="Times New Roman" w:eastAsia="Times New Roman" w:hAnsi="Times New Roman"/>
          <w:i w:val="0"/>
          <w:sz w:val="24"/>
          <w:szCs w:val="24"/>
        </w:rPr>
      </w:pPr>
      <w:bookmarkStart w:colFirst="0" w:colLast="0" w:name="_rvix7fb6ygr" w:id="5"/>
      <w:bookmarkEnd w:id="5"/>
      <w:r w:rsidDel="00000000" w:rsidR="00000000" w:rsidRPr="00000000">
        <w:rPr>
          <w:rFonts w:ascii="Times New Roman" w:cs="Times New Roman" w:eastAsia="Times New Roman" w:hAnsi="Times New Roman"/>
          <w:i w:val="0"/>
          <w:sz w:val="24"/>
          <w:szCs w:val="24"/>
          <w:rtl w:val="0"/>
        </w:rPr>
        <w:t xml:space="preserve">ESPECÍFICOS</w:t>
      </w:r>
    </w:p>
    <w:p w:rsidR="00000000" w:rsidDel="00000000" w:rsidP="00000000" w:rsidRDefault="00000000" w:rsidRPr="00000000" w14:paraId="000000A0">
      <w:pPr>
        <w:widowControl w:val="1"/>
        <w:numPr>
          <w:ilvl w:val="0"/>
          <w:numId w:val="5"/>
        </w:numPr>
        <w:spacing w:line="480" w:lineRule="auto"/>
        <w:ind w:left="1440" w:hanging="360"/>
      </w:pPr>
      <w:r w:rsidDel="00000000" w:rsidR="00000000" w:rsidRPr="00000000">
        <w:rPr>
          <w:rtl w:val="0"/>
        </w:rPr>
        <w:t xml:space="preserve">Establecer los requerimientos necesarios para suplir las necesidades previamente identificadas en el ámbito de la gestión y manejo de inventario</w:t>
      </w:r>
    </w:p>
    <w:p w:rsidR="00000000" w:rsidDel="00000000" w:rsidP="00000000" w:rsidRDefault="00000000" w:rsidRPr="00000000" w14:paraId="000000A1">
      <w:pPr>
        <w:widowControl w:val="1"/>
        <w:numPr>
          <w:ilvl w:val="0"/>
          <w:numId w:val="5"/>
        </w:numPr>
        <w:spacing w:line="480" w:lineRule="auto"/>
        <w:ind w:left="1440" w:hanging="360"/>
      </w:pPr>
      <w:r w:rsidDel="00000000" w:rsidR="00000000" w:rsidRPr="00000000">
        <w:rPr>
          <w:rtl w:val="0"/>
        </w:rPr>
        <w:t xml:space="preserve">Buscar implementaciones de gestores de inventario propuestas en contextos similares, que sirvan de guía para el desarrollo del sistema planteado, además de mostrar pautas y herramientas para llevar a cabo la temática.</w:t>
      </w:r>
    </w:p>
    <w:p w:rsidR="00000000" w:rsidDel="00000000" w:rsidP="00000000" w:rsidRDefault="00000000" w:rsidRPr="00000000" w14:paraId="000000A2">
      <w:pPr>
        <w:widowControl w:val="1"/>
        <w:numPr>
          <w:ilvl w:val="0"/>
          <w:numId w:val="5"/>
        </w:numPr>
        <w:spacing w:line="480" w:lineRule="auto"/>
        <w:ind w:left="1440" w:hanging="360"/>
      </w:pPr>
      <w:r w:rsidDel="00000000" w:rsidR="00000000" w:rsidRPr="00000000">
        <w:rPr>
          <w:rtl w:val="0"/>
        </w:rPr>
        <w:t xml:space="preserve">Formular casos de uso que permitan detallar cómo van a interactuar los usuarios con el sistema de inventario, en los cuales se tendrán en cuenta las necesidades organizacionales y testimonios de los empleados</w:t>
      </w:r>
    </w:p>
    <w:p w:rsidR="00000000" w:rsidDel="00000000" w:rsidP="00000000" w:rsidRDefault="00000000" w:rsidRPr="00000000" w14:paraId="000000A3">
      <w:pPr>
        <w:widowControl w:val="1"/>
        <w:numPr>
          <w:ilvl w:val="0"/>
          <w:numId w:val="5"/>
        </w:numPr>
        <w:spacing w:line="480" w:lineRule="auto"/>
        <w:ind w:left="1440" w:hanging="360"/>
      </w:pPr>
      <w:r w:rsidDel="00000000" w:rsidR="00000000" w:rsidRPr="00000000">
        <w:rPr>
          <w:rtl w:val="0"/>
        </w:rPr>
        <w:t xml:space="preserve">Diseñar modelos de interfaz gráfica que permitan al usuario final realizar las tareas necesarias con relativa facilidad, por medio de jerarquías de datos establecidas y técnicas de interacción humano - computador</w:t>
      </w:r>
    </w:p>
    <w:p w:rsidR="00000000" w:rsidDel="00000000" w:rsidP="00000000" w:rsidRDefault="00000000" w:rsidRPr="00000000" w14:paraId="000000A4">
      <w:pPr>
        <w:widowControl w:val="1"/>
        <w:numPr>
          <w:ilvl w:val="0"/>
          <w:numId w:val="5"/>
        </w:numPr>
        <w:spacing w:line="480" w:lineRule="auto"/>
        <w:ind w:left="1440" w:hanging="360"/>
      </w:pPr>
      <w:r w:rsidDel="00000000" w:rsidR="00000000" w:rsidRPr="00000000">
        <w:rPr>
          <w:rtl w:val="0"/>
        </w:rPr>
        <w:t xml:space="preserve">Programar el sistema de manejo de inventario que soporte las transacciones necesarias dentro de la organización, haciendo uso de herramientas interactivas que permitan llevar a cabo el desarrollo de la aplicación.</w:t>
      </w:r>
    </w:p>
    <w:p w:rsidR="00000000" w:rsidDel="00000000" w:rsidP="00000000" w:rsidRDefault="00000000" w:rsidRPr="00000000" w14:paraId="000000A5">
      <w:pPr>
        <w:widowControl w:val="1"/>
        <w:numPr>
          <w:ilvl w:val="0"/>
          <w:numId w:val="5"/>
        </w:numPr>
        <w:spacing w:line="480" w:lineRule="auto"/>
        <w:ind w:left="1440" w:hanging="360"/>
      </w:pPr>
      <w:r w:rsidDel="00000000" w:rsidR="00000000" w:rsidRPr="00000000">
        <w:rPr>
          <w:rtl w:val="0"/>
        </w:rPr>
        <w:t xml:space="preserve">Evaluar el sistema diseñado mediante pruebas de rendimiento y usabilidad que permitan encontrar oportunidades de mejora y posibles actualizaciones futuras, teniendo en cuenta las opiniones de los usuarios finales.</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numPr>
          <w:ilvl w:val="0"/>
          <w:numId w:val="9"/>
        </w:numPr>
        <w:ind w:left="432" w:hanging="432"/>
        <w:rPr/>
      </w:pPr>
      <w:bookmarkStart w:colFirst="0" w:colLast="0" w:name="_2et92p0" w:id="6"/>
      <w:bookmarkEnd w:id="6"/>
      <w:r w:rsidDel="00000000" w:rsidR="00000000" w:rsidRPr="00000000">
        <w:rPr>
          <w:rtl w:val="0"/>
        </w:rPr>
        <w:t xml:space="preserve">INFORMACIÓN DEL DOMINIO DEL PROBLEMA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En el contexto de la empresa líder en pinturas "Centro Color del Quindío", se identifica la necesidad imperante de modernizar su sistema obsoleto de gestión de inventario y productos. La falta de automatización, la complejidad en la toma de decisiones, la limitada interacción con los clientes y la falta de agilidad en la respuesta se destacan como los principales desafíos a abordar. Este anteproyecto se propone diseñar e implementar un software integral que optimice la administración de inventarios y productos, permitiendo la automatización de procesos, la toma de decisiones informada, la mejora de la experiencia del cliente y una mayor agilidad operativa. Con ello, se busca impulsar la competitividad y la eficiencia de "Centro Color" en el mercado de la pintura.</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2"/>
        <w:numPr>
          <w:ilvl w:val="1"/>
          <w:numId w:val="9"/>
        </w:numPr>
        <w:ind w:left="576" w:hanging="576"/>
        <w:rPr/>
      </w:pPr>
      <w:bookmarkStart w:colFirst="0" w:colLast="0" w:name="_tyjcwt" w:id="7"/>
      <w:bookmarkEnd w:id="7"/>
      <w:r w:rsidDel="00000000" w:rsidR="00000000" w:rsidRPr="00000000">
        <w:rPr>
          <w:rtl w:val="0"/>
        </w:rPr>
        <w:t xml:space="preserve">Glosario de Términos</w:t>
      </w:r>
    </w:p>
    <w:p w:rsidR="00000000" w:rsidDel="00000000" w:rsidP="00000000" w:rsidRDefault="00000000" w:rsidRPr="00000000" w14:paraId="000000AC">
      <w:pPr>
        <w:widowControl w:val="1"/>
        <w:spacing w:line="360" w:lineRule="auto"/>
        <w:ind w:left="720" w:firstLine="0"/>
        <w:rPr>
          <w:highlight w:val="white"/>
        </w:rPr>
      </w:pPr>
      <w:r w:rsidDel="00000000" w:rsidR="00000000" w:rsidRPr="00000000">
        <w:rPr>
          <w:b w:val="1"/>
          <w:rtl w:val="0"/>
        </w:rPr>
        <w:t xml:space="preserve">SISTEMA:</w:t>
      </w:r>
      <w:r w:rsidDel="00000000" w:rsidR="00000000" w:rsidRPr="00000000">
        <w:rPr>
          <w:rtl w:val="0"/>
        </w:rPr>
        <w:t xml:space="preserve"> </w:t>
      </w:r>
      <w:r w:rsidDel="00000000" w:rsidR="00000000" w:rsidRPr="00000000">
        <w:rPr>
          <w:highlight w:val="white"/>
          <w:rtl w:val="0"/>
        </w:rPr>
        <w:t xml:space="preserve">Conjunto de reglas o principios sobre una materia racionalmente enlazados entre sí.</w:t>
      </w:r>
    </w:p>
    <w:p w:rsidR="00000000" w:rsidDel="00000000" w:rsidP="00000000" w:rsidRDefault="00000000" w:rsidRPr="00000000" w14:paraId="000000AD">
      <w:pPr>
        <w:widowControl w:val="1"/>
        <w:spacing w:line="360" w:lineRule="auto"/>
        <w:ind w:left="720" w:firstLine="0"/>
        <w:rPr>
          <w:highlight w:val="white"/>
        </w:rPr>
      </w:pPr>
      <w:r w:rsidDel="00000000" w:rsidR="00000000" w:rsidRPr="00000000">
        <w:rPr>
          <w:rtl w:val="0"/>
        </w:rPr>
      </w:r>
    </w:p>
    <w:p w:rsidR="00000000" w:rsidDel="00000000" w:rsidP="00000000" w:rsidRDefault="00000000" w:rsidRPr="00000000" w14:paraId="000000AE">
      <w:pPr>
        <w:widowControl w:val="1"/>
        <w:spacing w:line="360" w:lineRule="auto"/>
        <w:ind w:left="720" w:firstLine="0"/>
        <w:rPr>
          <w:highlight w:val="white"/>
        </w:rPr>
      </w:pPr>
      <w:r w:rsidDel="00000000" w:rsidR="00000000" w:rsidRPr="00000000">
        <w:rPr>
          <w:b w:val="1"/>
          <w:rtl w:val="0"/>
        </w:rPr>
        <w:t xml:space="preserve">SOFTWARE</w:t>
      </w:r>
      <w:r w:rsidDel="00000000" w:rsidR="00000000" w:rsidRPr="00000000">
        <w:rPr>
          <w:rtl w:val="0"/>
        </w:rPr>
        <w:t xml:space="preserve">: </w:t>
      </w:r>
      <w:r w:rsidDel="00000000" w:rsidR="00000000" w:rsidRPr="00000000">
        <w:rPr>
          <w:highlight w:val="white"/>
          <w:rtl w:val="0"/>
        </w:rPr>
        <w:t xml:space="preserve">Conjunto de programas, instrucciones y reglas informáticas para ejecutar ciertas tareas en una computadora.</w:t>
      </w:r>
    </w:p>
    <w:p w:rsidR="00000000" w:rsidDel="00000000" w:rsidP="00000000" w:rsidRDefault="00000000" w:rsidRPr="00000000" w14:paraId="000000AF">
      <w:pPr>
        <w:widowControl w:val="1"/>
        <w:spacing w:line="360" w:lineRule="auto"/>
        <w:ind w:left="720" w:firstLine="0"/>
        <w:rPr>
          <w:highlight w:val="white"/>
        </w:rPr>
      </w:pPr>
      <w:r w:rsidDel="00000000" w:rsidR="00000000" w:rsidRPr="00000000">
        <w:rPr>
          <w:rtl w:val="0"/>
        </w:rPr>
      </w:r>
    </w:p>
    <w:p w:rsidR="00000000" w:rsidDel="00000000" w:rsidP="00000000" w:rsidRDefault="00000000" w:rsidRPr="00000000" w14:paraId="000000B0">
      <w:pPr>
        <w:widowControl w:val="1"/>
        <w:spacing w:line="360" w:lineRule="auto"/>
        <w:ind w:left="720" w:firstLine="0"/>
        <w:rPr>
          <w:highlight w:val="white"/>
        </w:rPr>
      </w:pPr>
      <w:r w:rsidDel="00000000" w:rsidR="00000000" w:rsidRPr="00000000">
        <w:rPr>
          <w:b w:val="1"/>
          <w:rtl w:val="0"/>
        </w:rPr>
        <w:t xml:space="preserve">HARDWARE</w:t>
      </w:r>
      <w:r w:rsidDel="00000000" w:rsidR="00000000" w:rsidRPr="00000000">
        <w:rPr>
          <w:rtl w:val="0"/>
        </w:rPr>
        <w:t xml:space="preserve">: </w:t>
      </w:r>
      <w:r w:rsidDel="00000000" w:rsidR="00000000" w:rsidRPr="00000000">
        <w:rPr>
          <w:highlight w:val="white"/>
          <w:rtl w:val="0"/>
        </w:rPr>
        <w:t xml:space="preserve">conjunto de aparatos de una computadora</w:t>
      </w:r>
    </w:p>
    <w:p w:rsidR="00000000" w:rsidDel="00000000" w:rsidP="00000000" w:rsidRDefault="00000000" w:rsidRPr="00000000" w14:paraId="000000B1">
      <w:pPr>
        <w:widowControl w:val="1"/>
        <w:spacing w:line="360" w:lineRule="auto"/>
        <w:ind w:left="720" w:firstLine="0"/>
        <w:rPr>
          <w:highlight w:val="white"/>
        </w:rPr>
      </w:pPr>
      <w:r w:rsidDel="00000000" w:rsidR="00000000" w:rsidRPr="00000000">
        <w:rPr>
          <w:rtl w:val="0"/>
        </w:rPr>
      </w:r>
    </w:p>
    <w:p w:rsidR="00000000" w:rsidDel="00000000" w:rsidP="00000000" w:rsidRDefault="00000000" w:rsidRPr="00000000" w14:paraId="000000B2">
      <w:pPr>
        <w:widowControl w:val="1"/>
        <w:spacing w:line="360" w:lineRule="auto"/>
        <w:ind w:left="720" w:firstLine="0"/>
        <w:rPr>
          <w:highlight w:val="white"/>
        </w:rPr>
      </w:pPr>
      <w:r w:rsidDel="00000000" w:rsidR="00000000" w:rsidRPr="00000000">
        <w:rPr>
          <w:b w:val="1"/>
          <w:rtl w:val="0"/>
        </w:rPr>
        <w:t xml:space="preserve">EFICIENCIA</w:t>
      </w:r>
      <w:r w:rsidDel="00000000" w:rsidR="00000000" w:rsidRPr="00000000">
        <w:rPr>
          <w:rtl w:val="0"/>
        </w:rPr>
        <w:t xml:space="preserve">: </w:t>
      </w:r>
      <w:r w:rsidDel="00000000" w:rsidR="00000000" w:rsidRPr="00000000">
        <w:rPr>
          <w:highlight w:val="white"/>
          <w:rtl w:val="0"/>
        </w:rPr>
        <w:t xml:space="preserve">Capacidad de lograr los resultados deseados con el mínimo posible de recursos.</w:t>
      </w:r>
    </w:p>
    <w:p w:rsidR="00000000" w:rsidDel="00000000" w:rsidP="00000000" w:rsidRDefault="00000000" w:rsidRPr="00000000" w14:paraId="000000B3">
      <w:pPr>
        <w:widowControl w:val="1"/>
        <w:spacing w:line="360" w:lineRule="auto"/>
        <w:ind w:left="720" w:firstLine="0"/>
        <w:rPr>
          <w:highlight w:val="white"/>
        </w:rPr>
      </w:pPr>
      <w:r w:rsidDel="00000000" w:rsidR="00000000" w:rsidRPr="00000000">
        <w:rPr>
          <w:rtl w:val="0"/>
        </w:rPr>
      </w:r>
    </w:p>
    <w:p w:rsidR="00000000" w:rsidDel="00000000" w:rsidP="00000000" w:rsidRDefault="00000000" w:rsidRPr="00000000" w14:paraId="000000B4">
      <w:pPr>
        <w:widowControl w:val="1"/>
        <w:spacing w:line="360" w:lineRule="auto"/>
        <w:ind w:left="720" w:firstLine="0"/>
        <w:rPr>
          <w:highlight w:val="white"/>
        </w:rPr>
      </w:pPr>
      <w:r w:rsidDel="00000000" w:rsidR="00000000" w:rsidRPr="00000000">
        <w:rPr>
          <w:b w:val="1"/>
          <w:rtl w:val="0"/>
        </w:rPr>
        <w:t xml:space="preserve">EFICACIA</w:t>
      </w:r>
      <w:r w:rsidDel="00000000" w:rsidR="00000000" w:rsidRPr="00000000">
        <w:rPr>
          <w:rtl w:val="0"/>
        </w:rPr>
        <w:t xml:space="preserve">: </w:t>
      </w:r>
      <w:r w:rsidDel="00000000" w:rsidR="00000000" w:rsidRPr="00000000">
        <w:rPr>
          <w:highlight w:val="white"/>
          <w:rtl w:val="0"/>
        </w:rPr>
        <w:t xml:space="preserve">Capacidad de lograr el efecto que se desea o se espera</w:t>
      </w:r>
    </w:p>
    <w:p w:rsidR="00000000" w:rsidDel="00000000" w:rsidP="00000000" w:rsidRDefault="00000000" w:rsidRPr="00000000" w14:paraId="000000B5">
      <w:pPr>
        <w:widowControl w:val="1"/>
        <w:spacing w:line="360" w:lineRule="auto"/>
        <w:ind w:left="720" w:firstLine="0"/>
        <w:rPr>
          <w:highlight w:val="white"/>
        </w:rPr>
      </w:pPr>
      <w:r w:rsidDel="00000000" w:rsidR="00000000" w:rsidRPr="00000000">
        <w:rPr>
          <w:rtl w:val="0"/>
        </w:rPr>
      </w:r>
    </w:p>
    <w:p w:rsidR="00000000" w:rsidDel="00000000" w:rsidP="00000000" w:rsidRDefault="00000000" w:rsidRPr="00000000" w14:paraId="000000B6">
      <w:pPr>
        <w:widowControl w:val="1"/>
        <w:spacing w:line="360" w:lineRule="auto"/>
        <w:ind w:left="720" w:firstLine="0"/>
        <w:rPr>
          <w:highlight w:val="white"/>
        </w:rPr>
      </w:pPr>
      <w:r w:rsidDel="00000000" w:rsidR="00000000" w:rsidRPr="00000000">
        <w:rPr>
          <w:b w:val="1"/>
          <w:rtl w:val="0"/>
        </w:rPr>
        <w:t xml:space="preserve">INGENIERIA</w:t>
      </w:r>
      <w:r w:rsidDel="00000000" w:rsidR="00000000" w:rsidRPr="00000000">
        <w:rPr>
          <w:rtl w:val="0"/>
        </w:rPr>
        <w:t xml:space="preserve">: </w:t>
      </w:r>
      <w:r w:rsidDel="00000000" w:rsidR="00000000" w:rsidRPr="00000000">
        <w:rPr>
          <w:highlight w:val="white"/>
          <w:rtl w:val="0"/>
        </w:rPr>
        <w:t xml:space="preserve">Conjunto de conocimientos orientados a la invención y utilización de técnicas para el aprovechamiento de los recursos naturales o para la actividad industrial.</w:t>
      </w:r>
    </w:p>
    <w:p w:rsidR="00000000" w:rsidDel="00000000" w:rsidP="00000000" w:rsidRDefault="00000000" w:rsidRPr="00000000" w14:paraId="000000B7">
      <w:pPr>
        <w:widowControl w:val="1"/>
        <w:spacing w:line="360" w:lineRule="auto"/>
        <w:ind w:left="720" w:firstLine="0"/>
        <w:rPr>
          <w:highlight w:val="white"/>
        </w:rPr>
      </w:pPr>
      <w:r w:rsidDel="00000000" w:rsidR="00000000" w:rsidRPr="00000000">
        <w:rPr>
          <w:rtl w:val="0"/>
        </w:rPr>
      </w:r>
    </w:p>
    <w:p w:rsidR="00000000" w:rsidDel="00000000" w:rsidP="00000000" w:rsidRDefault="00000000" w:rsidRPr="00000000" w14:paraId="000000B8">
      <w:pPr>
        <w:widowControl w:val="1"/>
        <w:spacing w:line="360" w:lineRule="auto"/>
        <w:ind w:left="720" w:firstLine="0"/>
        <w:rPr>
          <w:highlight w:val="white"/>
        </w:rPr>
      </w:pPr>
      <w:r w:rsidDel="00000000" w:rsidR="00000000" w:rsidRPr="00000000">
        <w:rPr>
          <w:b w:val="1"/>
          <w:rtl w:val="0"/>
        </w:rPr>
        <w:t xml:space="preserve">APLICACIONES</w:t>
      </w:r>
      <w:r w:rsidDel="00000000" w:rsidR="00000000" w:rsidRPr="00000000">
        <w:rPr>
          <w:rtl w:val="0"/>
        </w:rPr>
        <w:t xml:space="preserve">: </w:t>
      </w:r>
      <w:r w:rsidDel="00000000" w:rsidR="00000000" w:rsidRPr="00000000">
        <w:rPr>
          <w:highlight w:val="white"/>
          <w:rtl w:val="0"/>
        </w:rPr>
        <w:t xml:space="preserve">Programa preparado para una utilización específica, como el pago de nóminas, el tratamiento de textos, etc</w:t>
      </w:r>
    </w:p>
    <w:p w:rsidR="00000000" w:rsidDel="00000000" w:rsidP="00000000" w:rsidRDefault="00000000" w:rsidRPr="00000000" w14:paraId="000000B9">
      <w:pPr>
        <w:widowControl w:val="1"/>
        <w:spacing w:line="360" w:lineRule="auto"/>
        <w:ind w:left="720" w:firstLine="0"/>
        <w:rPr>
          <w:highlight w:val="white"/>
        </w:rPr>
      </w:pPr>
      <w:r w:rsidDel="00000000" w:rsidR="00000000" w:rsidRPr="00000000">
        <w:rPr>
          <w:rtl w:val="0"/>
        </w:rPr>
      </w:r>
    </w:p>
    <w:p w:rsidR="00000000" w:rsidDel="00000000" w:rsidP="00000000" w:rsidRDefault="00000000" w:rsidRPr="00000000" w14:paraId="000000BA">
      <w:pPr>
        <w:widowControl w:val="1"/>
        <w:spacing w:line="360" w:lineRule="auto"/>
        <w:ind w:left="720" w:firstLine="0"/>
        <w:rPr>
          <w:highlight w:val="white"/>
        </w:rPr>
      </w:pPr>
      <w:r w:rsidDel="00000000" w:rsidR="00000000" w:rsidRPr="00000000">
        <w:rPr>
          <w:b w:val="1"/>
          <w:rtl w:val="0"/>
        </w:rPr>
        <w:t xml:space="preserve">AUTOMATIZACIÓN</w:t>
      </w:r>
      <w:r w:rsidDel="00000000" w:rsidR="00000000" w:rsidRPr="00000000">
        <w:rPr>
          <w:rtl w:val="0"/>
        </w:rPr>
        <w:t xml:space="preserve">: </w:t>
      </w:r>
      <w:r w:rsidDel="00000000" w:rsidR="00000000" w:rsidRPr="00000000">
        <w:rPr>
          <w:highlight w:val="white"/>
          <w:rtl w:val="0"/>
        </w:rPr>
        <w:t xml:space="preserve">Acción y efecto de automatizar</w:t>
      </w:r>
    </w:p>
    <w:p w:rsidR="00000000" w:rsidDel="00000000" w:rsidP="00000000" w:rsidRDefault="00000000" w:rsidRPr="00000000" w14:paraId="000000BB">
      <w:pPr>
        <w:widowControl w:val="1"/>
        <w:spacing w:line="360" w:lineRule="auto"/>
        <w:ind w:left="720" w:firstLine="0"/>
        <w:rPr>
          <w:highlight w:val="white"/>
        </w:rPr>
      </w:pPr>
      <w:r w:rsidDel="00000000" w:rsidR="00000000" w:rsidRPr="00000000">
        <w:rPr>
          <w:rtl w:val="0"/>
        </w:rPr>
      </w:r>
    </w:p>
    <w:p w:rsidR="00000000" w:rsidDel="00000000" w:rsidP="00000000" w:rsidRDefault="00000000" w:rsidRPr="00000000" w14:paraId="000000BC">
      <w:pPr>
        <w:widowControl w:val="1"/>
        <w:spacing w:line="360" w:lineRule="auto"/>
        <w:ind w:left="720" w:firstLine="0"/>
        <w:rPr>
          <w:b w:val="1"/>
        </w:rPr>
      </w:pPr>
      <w:r w:rsidDel="00000000" w:rsidR="00000000" w:rsidRPr="00000000">
        <w:rPr>
          <w:b w:val="1"/>
          <w:highlight w:val="white"/>
          <w:rtl w:val="0"/>
        </w:rPr>
        <w:t xml:space="preserve">AUTOMATIZAR</w:t>
      </w:r>
      <w:r w:rsidDel="00000000" w:rsidR="00000000" w:rsidRPr="00000000">
        <w:rPr>
          <w:highlight w:val="white"/>
          <w:rtl w:val="0"/>
        </w:rPr>
        <w:t xml:space="preserve">: Convertir ciertos movimientos en movimientos automáticos o indeliberados.</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pStyle w:val="Heading1"/>
        <w:numPr>
          <w:ilvl w:val="0"/>
          <w:numId w:val="9"/>
        </w:numPr>
        <w:ind w:left="432" w:hanging="432"/>
        <w:rPr/>
      </w:pPr>
      <w:bookmarkStart w:colFirst="0" w:colLast="0" w:name="_3dy6vkm" w:id="8"/>
      <w:bookmarkEnd w:id="8"/>
      <w:r w:rsidDel="00000000" w:rsidR="00000000" w:rsidRPr="00000000">
        <w:rPr>
          <w:rtl w:val="0"/>
        </w:rPr>
        <w:t xml:space="preserve">DESCRIPCIÓN DE LA SITUACIÓN ACTUAL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i w:val="0"/>
          <w:smallCaps w:val="0"/>
          <w:strike w:val="0"/>
          <w:color w:val="000000"/>
          <w:u w:val="none"/>
          <w:shd w:fill="auto" w:val="clear"/>
          <w:vertAlign w:val="baseline"/>
        </w:rPr>
      </w:pPr>
      <w:r w:rsidDel="00000000" w:rsidR="00000000" w:rsidRPr="00000000">
        <w:rPr>
          <w:rtl w:val="0"/>
        </w:rPr>
        <w:t xml:space="preserve">El problema con el que actualmente cuenta la empresa Centro Color se puede ver desde diferentes perspectivas, desde la perspectiva de la empresa general se identifica que los tiempos de respuesta entre empresa y clientes de manera presencial podrían mejorar de manera eficiente, siendo más el factor tiempo el término más concreto, desde la perspectiva de los empleados de Centro Color, se ha notado un inconformismo a lo largo del tiempo en la manera que tienen las diferentes áreas dentro de la empresa con el manejo de productos e inventario, ya que cuentan con un sistema de papeleo bastante agotador y lento y a diario tener</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2"/>
        <w:numPr>
          <w:ilvl w:val="1"/>
          <w:numId w:val="9"/>
        </w:numPr>
        <w:ind w:left="576" w:hanging="576"/>
        <w:rPr/>
      </w:pPr>
      <w:bookmarkStart w:colFirst="0" w:colLast="0" w:name="_1t3h5sf" w:id="9"/>
      <w:bookmarkEnd w:id="9"/>
      <w:r w:rsidDel="00000000" w:rsidR="00000000" w:rsidRPr="00000000">
        <w:rPr>
          <w:rtl w:val="0"/>
        </w:rPr>
        <w:t xml:space="preserve">Descripción de los Actores de Negocio Actuales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Se han identificado los siguientes actores de negocio que desempeñan un papel importante en el contexto de la gestión de inventario: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NewsGotT" w:cs="NewsGotT" w:eastAsia="NewsGotT" w:hAnsi="NewsGotT"/>
        </w:rPr>
      </w:pPr>
      <w:r w:rsidDel="00000000" w:rsidR="00000000" w:rsidRPr="00000000">
        <w:rPr>
          <w:b w:val="1"/>
          <w:rtl w:val="0"/>
        </w:rPr>
        <w:t xml:space="preserve">Gerente</w:t>
      </w:r>
      <w:r w:rsidDel="00000000" w:rsidR="00000000" w:rsidRPr="00000000">
        <w:rPr>
          <w:rtl w:val="0"/>
        </w:rPr>
        <w:t xml:space="preserve">: Se considera un actor clave en el negocio, ya que necesita tener una visión global del funcionamiento de la empresa y la manera en la que se están llevando a cabo los procesos, además, es el encargado de realizar grandes pedidos a los proveedores para tener el inventario completamente surtido, es por esto que una gestión eficiente de inventario ayudará a la toma de este tipo de decisiones.</w:t>
      </w:r>
    </w:p>
    <w:p w:rsidR="00000000" w:rsidDel="00000000" w:rsidP="00000000" w:rsidRDefault="00000000" w:rsidRPr="00000000" w14:paraId="000000C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rPr>
      </w:pPr>
      <w:r w:rsidDel="00000000" w:rsidR="00000000" w:rsidRPr="00000000">
        <w:rPr>
          <w:b w:val="1"/>
          <w:rtl w:val="0"/>
        </w:rPr>
        <w:t xml:space="preserve">Encargado de bodega: </w:t>
      </w:r>
      <w:r w:rsidDel="00000000" w:rsidR="00000000" w:rsidRPr="00000000">
        <w:rPr>
          <w:rtl w:val="0"/>
        </w:rPr>
        <w:t xml:space="preserve">Es un actor fundamental en el proceso de negocio actual, es de las personas que más va a interactuar con el sistema, ya que deberá mantener un orden en el inventario de la empresa, y al implementar un sistema que permita ver de manera más clara la estructura del mismo, será más fácil establecer qué productos hacen falta y cuales tienen existencias suficientes, esto permitirá generar informes que serán enviados a gerencia con el fin de realizar los pedidos apropiados.</w:t>
      </w:r>
    </w:p>
    <w:p w:rsidR="00000000" w:rsidDel="00000000" w:rsidP="00000000" w:rsidRDefault="00000000" w:rsidRPr="00000000" w14:paraId="000000C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rPr>
      </w:pPr>
      <w:r w:rsidDel="00000000" w:rsidR="00000000" w:rsidRPr="00000000">
        <w:rPr>
          <w:b w:val="1"/>
          <w:rtl w:val="0"/>
        </w:rPr>
        <w:t xml:space="preserve">Vendedores: </w:t>
      </w:r>
      <w:r w:rsidDel="00000000" w:rsidR="00000000" w:rsidRPr="00000000">
        <w:rPr>
          <w:rtl w:val="0"/>
        </w:rPr>
        <w:t xml:space="preserve">Actores fundamentales en el proceso, son los que tienen un contacto directo con los clientes y van a tomar sus pedidos, deben revisar el inventario constantemente para asegurarse de que la empresa cuenta con suministro suficiente para atender las necesidades de los compradores y la disponibilidad de los productos, además podrán visualizar en una interfaz amigable los detalles de los productos, la cantidad y la ubicación que tienen en el almacén.</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2"/>
        <w:numPr>
          <w:ilvl w:val="1"/>
          <w:numId w:val="9"/>
        </w:numPr>
        <w:ind w:left="576" w:hanging="576"/>
        <w:rPr/>
      </w:pPr>
      <w:bookmarkStart w:colFirst="0" w:colLast="0" w:name="_4d34og8" w:id="10"/>
      <w:bookmarkEnd w:id="10"/>
      <w:r w:rsidDel="00000000" w:rsidR="00000000" w:rsidRPr="00000000">
        <w:rPr>
          <w:rtl w:val="0"/>
        </w:rPr>
        <w:t xml:space="preserve">Descripción de Procesos de Negocio Actuales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325" cy="1041284"/>
                <wp:effectExtent b="0" l="0" r="0" t="0"/>
                <wp:docPr id="11" name=""/>
                <a:graphic>
                  <a:graphicData uri="http://schemas.microsoft.com/office/word/2010/wordprocessingShape">
                    <wps:wsp>
                      <wps:cNvSpPr/>
                      <wps:cNvPr id="12" name="Shape 12"/>
                      <wps:spPr>
                        <a:xfrm>
                          <a:off x="2478600" y="3264121"/>
                          <a:ext cx="5734800" cy="1031759"/>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sobre los procesos de negocio actuales, tal y como se realizan en la organización del cliente antes del comienzo del desarrollo del sistema software. Para cada proceso de negocio se incluirá una descripción textual usando las  plantillas para procesos de negocio actuales que se muestran a continuación, y un diagrama en la notación que se considere oportuna, por ejemplo diagramas BPMN o diagramas de actividad UML.</w:t>
                            </w:r>
                          </w:p>
                        </w:txbxContent>
                      </wps:txbx>
                      <wps:bodyPr anchorCtr="0" anchor="t" bIns="48950" lIns="94675" spcFirstLastPara="1" rIns="94675" wrap="square" tIns="48950">
                        <a:noAutofit/>
                      </wps:bodyPr>
                    </wps:wsp>
                  </a:graphicData>
                </a:graphic>
              </wp:inline>
            </w:drawing>
          </mc:Choice>
          <mc:Fallback>
            <w:drawing>
              <wp:inline distB="0" distT="0" distL="0" distR="0">
                <wp:extent cx="5744325" cy="1041284"/>
                <wp:effectExtent b="0" l="0" r="0" t="0"/>
                <wp:docPr id="11"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5744325" cy="10412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2"/>
        <w:numPr>
          <w:ilvl w:val="1"/>
          <w:numId w:val="9"/>
        </w:numPr>
        <w:ind w:left="576" w:hanging="576"/>
        <w:rPr/>
      </w:pPr>
      <w:bookmarkStart w:colFirst="0" w:colLast="0" w:name="_2s8eyo1" w:id="11"/>
      <w:bookmarkEnd w:id="11"/>
      <w:r w:rsidDel="00000000" w:rsidR="00000000" w:rsidRPr="00000000">
        <w:rPr>
          <w:rtl w:val="0"/>
        </w:rPr>
        <w:t xml:space="preserve">Entorno Tecnológico Actual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325" cy="1607925"/>
                <wp:effectExtent b="0" l="0" r="0" t="0"/>
                <wp:docPr id="10" name=""/>
                <a:graphic>
                  <a:graphicData uri="http://schemas.microsoft.com/office/word/2010/wordprocessingShape">
                    <wps:wsp>
                      <wps:cNvSpPr/>
                      <wps:cNvPr id="11" name="Shape 11"/>
                      <wps:spPr>
                        <a:xfrm>
                          <a:off x="2478600" y="2980800"/>
                          <a:ext cx="5734800" cy="1598400"/>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general sobre el entorno tecnológico en la organización del cliente antes del comienzo del desarrollo del sistema software, incluyendo hardware, redes, software, etc. Se prestará especial atención a la arquitectura de servicios ( servicios web SOAP, REST, buses de servicios, etc.) en funcionamiento o en desarrollo que puedan tener impacto en el sistema software a desarrollar. El objetivo es ofrecer una visión general, por lo que para los detalles más técnicos se debe remitir al lector a los documentos técnicos oportunos. Para facilitar la comprensión, se recomienda el uso de diagramas donde sea posible. Esta sección se divide en las secciones que se describen a continuación, que pueden fusionarse si se considera oportuno.</w:t>
                            </w:r>
                          </w:p>
                        </w:txbxContent>
                      </wps:txbx>
                      <wps:bodyPr anchorCtr="0" anchor="t" bIns="48950" lIns="94675" spcFirstLastPara="1" rIns="94675" wrap="square" tIns="48950">
                        <a:noAutofit/>
                      </wps:bodyPr>
                    </wps:wsp>
                  </a:graphicData>
                </a:graphic>
              </wp:inline>
            </w:drawing>
          </mc:Choice>
          <mc:Fallback>
            <w:drawing>
              <wp:inline distB="0" distT="0" distL="0" distR="0">
                <wp:extent cx="5744325" cy="1607925"/>
                <wp:effectExtent b="0" l="0" r="0" t="0"/>
                <wp:docPr id="10"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5744325" cy="1607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0">
      <w:pPr>
        <w:pStyle w:val="Heading3"/>
        <w:numPr>
          <w:ilvl w:val="2"/>
          <w:numId w:val="9"/>
        </w:numPr>
        <w:ind w:left="1004" w:hanging="720"/>
        <w:rPr/>
      </w:pPr>
      <w:bookmarkStart w:colFirst="0" w:colLast="0" w:name="_17dp8vu" w:id="12"/>
      <w:bookmarkEnd w:id="12"/>
      <w:r w:rsidDel="00000000" w:rsidR="00000000" w:rsidRPr="00000000">
        <w:rPr>
          <w:rtl w:val="0"/>
        </w:rPr>
        <w:t xml:space="preserve">Descripción del Entorno de Hardware Actual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325" cy="823125"/>
                <wp:effectExtent b="0" l="0" r="0" t="0"/>
                <wp:docPr id="20" name=""/>
                <a:graphic>
                  <a:graphicData uri="http://schemas.microsoft.com/office/word/2010/wordprocessingShape">
                    <wps:wsp>
                      <wps:cNvSpPr/>
                      <wps:cNvPr id="21" name="Shape 21"/>
                      <wps:spPr>
                        <a:xfrm>
                          <a:off x="2478600" y="3373200"/>
                          <a:ext cx="5734800" cy="813600"/>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sobre el entorno de hardware actual, incluyendo servidores, estaciones de trabajo, redes, etc., que pueda tener impacto sobre el sistema software a desarrollar. Para los detalles más técnicos se debe remitir al lector a los documentos técnicos oportunos. Para facilitar la comprensión, se recomienda el uso de diagramas donde sea posible.</w:t>
                            </w:r>
                          </w:p>
                        </w:txbxContent>
                      </wps:txbx>
                      <wps:bodyPr anchorCtr="0" anchor="t" bIns="48950" lIns="94675" spcFirstLastPara="1" rIns="94675" wrap="square" tIns="48950">
                        <a:noAutofit/>
                      </wps:bodyPr>
                    </wps:wsp>
                  </a:graphicData>
                </a:graphic>
              </wp:inline>
            </w:drawing>
          </mc:Choice>
          <mc:Fallback>
            <w:drawing>
              <wp:inline distB="0" distT="0" distL="0" distR="0">
                <wp:extent cx="5744325" cy="823125"/>
                <wp:effectExtent b="0" l="0" r="0" t="0"/>
                <wp:docPr id="20"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5744325" cy="823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3">
      <w:pPr>
        <w:pStyle w:val="Heading3"/>
        <w:numPr>
          <w:ilvl w:val="2"/>
          <w:numId w:val="9"/>
        </w:numPr>
        <w:ind w:left="1004" w:hanging="720"/>
        <w:rPr/>
      </w:pPr>
      <w:bookmarkStart w:colFirst="0" w:colLast="0" w:name="_3rdcrjn" w:id="13"/>
      <w:bookmarkEnd w:id="13"/>
      <w:r w:rsidDel="00000000" w:rsidR="00000000" w:rsidRPr="00000000">
        <w:rPr>
          <w:rtl w:val="0"/>
        </w:rPr>
        <w:t xml:space="preserve">Descripción del Entorno de Software Actual</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325" cy="823125"/>
                <wp:effectExtent b="0" l="0" r="0" t="0"/>
                <wp:docPr id="18" name=""/>
                <a:graphic>
                  <a:graphicData uri="http://schemas.microsoft.com/office/word/2010/wordprocessingShape">
                    <wps:wsp>
                      <wps:cNvSpPr/>
                      <wps:cNvPr id="19" name="Shape 19"/>
                      <wps:spPr>
                        <a:xfrm>
                          <a:off x="2478600" y="3373200"/>
                          <a:ext cx="5734800" cy="813600"/>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sobre el entorno de software actual, incluyendo sistemas operativos, sistemas de gestión de bases de datos, servidores de aplicaciones, etc., que pueda tener impacto sobre el sistema software a desarrollar. Para los detalles más técnicos se debe remitir al lector a los documentos técnicos oportunos. Para facilitar la comprensión, se recomienda el uso de diagramas donde sea posible.</w:t>
                            </w:r>
                          </w:p>
                        </w:txbxContent>
                      </wps:txbx>
                      <wps:bodyPr anchorCtr="0" anchor="t" bIns="48950" lIns="94675" spcFirstLastPara="1" rIns="94675" wrap="square" tIns="48950">
                        <a:noAutofit/>
                      </wps:bodyPr>
                    </wps:wsp>
                  </a:graphicData>
                </a:graphic>
              </wp:inline>
            </w:drawing>
          </mc:Choice>
          <mc:Fallback>
            <w:drawing>
              <wp:inline distB="0" distT="0" distL="0" distR="0">
                <wp:extent cx="5744325" cy="823125"/>
                <wp:effectExtent b="0" l="0" r="0" t="0"/>
                <wp:docPr id="18"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744325" cy="823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1"/>
        <w:numPr>
          <w:ilvl w:val="0"/>
          <w:numId w:val="9"/>
        </w:numPr>
        <w:ind w:left="432" w:hanging="432"/>
        <w:rPr/>
      </w:pPr>
      <w:bookmarkStart w:colFirst="0" w:colLast="0" w:name="_26in1rg" w:id="14"/>
      <w:bookmarkEnd w:id="14"/>
      <w:r w:rsidDel="00000000" w:rsidR="00000000" w:rsidRPr="00000000">
        <w:rPr>
          <w:rtl w:val="0"/>
        </w:rPr>
        <w:t xml:space="preserve">NECESIDADES DE NEGOCIO</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325" cy="1231365"/>
                <wp:effectExtent b="0" l="0" r="0" t="0"/>
                <wp:docPr id="19" name=""/>
                <a:graphic>
                  <a:graphicData uri="http://schemas.microsoft.com/office/word/2010/wordprocessingShape">
                    <wps:wsp>
                      <wps:cNvSpPr/>
                      <wps:cNvPr id="20" name="Shape 20"/>
                      <wps:spPr>
                        <a:xfrm>
                          <a:off x="2478600" y="3169080"/>
                          <a:ext cx="5734800" cy="1221840"/>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obligatoria debe contener información sobre los objetivos de negocio de clientes y usuarios, incluyendo los modelos de procesos de negocio a implantar. Esta sección se divide en las secciones que se describen a continuación.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la misma.</w:t>
                            </w:r>
                          </w:p>
                        </w:txbxContent>
                      </wps:txbx>
                      <wps:bodyPr anchorCtr="0" anchor="t" bIns="48950" lIns="94675" spcFirstLastPara="1" rIns="94675" wrap="square" tIns="48950">
                        <a:noAutofit/>
                      </wps:bodyPr>
                    </wps:wsp>
                  </a:graphicData>
                </a:graphic>
              </wp:inline>
            </w:drawing>
          </mc:Choice>
          <mc:Fallback>
            <w:drawing>
              <wp:inline distB="0" distT="0" distL="0" distR="0">
                <wp:extent cx="5744325" cy="1231365"/>
                <wp:effectExtent b="0" l="0" r="0" t="0"/>
                <wp:docPr id="19"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5744325" cy="12313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A">
      <w:pPr>
        <w:pStyle w:val="Heading2"/>
        <w:numPr>
          <w:ilvl w:val="1"/>
          <w:numId w:val="9"/>
        </w:numPr>
        <w:ind w:left="576" w:hanging="576"/>
        <w:rPr/>
      </w:pPr>
      <w:bookmarkStart w:colFirst="0" w:colLast="0" w:name="_lnxbz9" w:id="15"/>
      <w:bookmarkEnd w:id="15"/>
      <w:r w:rsidDel="00000000" w:rsidR="00000000" w:rsidRPr="00000000">
        <w:rPr>
          <w:rtl w:val="0"/>
        </w:rPr>
        <w:t xml:space="preserve">Objetivos de Negocio</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325" cy="814125"/>
                <wp:effectExtent b="0" l="0" r="0" t="0"/>
                <wp:docPr id="16" name=""/>
                <a:graphic>
                  <a:graphicData uri="http://schemas.microsoft.com/office/word/2010/wordprocessingShape">
                    <wps:wsp>
                      <wps:cNvSpPr/>
                      <wps:cNvPr id="17" name="Shape 17"/>
                      <wps:spPr>
                        <a:xfrm>
                          <a:off x="2478600" y="3377700"/>
                          <a:ext cx="5734800" cy="804600"/>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objetivos de negocio que se esperan alcanzar cuando el sistema software a desarrollar esté en producción, especificados mediante las  plantillas de objetivos de negocio que se muestran a continuación. En el caso de que se considere necesario, los objetivos de negocio se pueden descomponer jerárquicamente para facilitar su comprensión y representar dicha jerarquía de forma gráfica.</w:t>
                            </w:r>
                          </w:p>
                        </w:txbxContent>
                      </wps:txbx>
                      <wps:bodyPr anchorCtr="0" anchor="t" bIns="48950" lIns="94675" spcFirstLastPara="1" rIns="94675" wrap="square" tIns="48950">
                        <a:noAutofit/>
                      </wps:bodyPr>
                    </wps:wsp>
                  </a:graphicData>
                </a:graphic>
              </wp:inline>
            </w:drawing>
          </mc:Choice>
          <mc:Fallback>
            <w:drawing>
              <wp:inline distB="0" distT="0" distL="0" distR="0">
                <wp:extent cx="5744325" cy="814125"/>
                <wp:effectExtent b="0" l="0" r="0" t="0"/>
                <wp:docPr id="16"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5744325" cy="8141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pStyle w:val="Heading3"/>
        <w:numPr>
          <w:ilvl w:val="2"/>
          <w:numId w:val="9"/>
        </w:numPr>
        <w:ind w:left="1004" w:hanging="720"/>
        <w:rPr/>
      </w:pPr>
      <w:bookmarkStart w:colFirst="0" w:colLast="0" w:name="_35nkun2" w:id="16"/>
      <w:bookmarkEnd w:id="16"/>
      <w:r w:rsidDel="00000000" w:rsidR="00000000" w:rsidRPr="00000000">
        <w:rPr>
          <w:rtl w:val="0"/>
        </w:rPr>
        <w:t xml:space="preserve">Breve descripción de los Actores de Negocio a Implantar</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325" cy="689565"/>
                <wp:effectExtent b="0" l="0" r="0" t="0"/>
                <wp:docPr id="17" name=""/>
                <a:graphic>
                  <a:graphicData uri="http://schemas.microsoft.com/office/word/2010/wordprocessingShape">
                    <wps:wsp>
                      <wps:cNvSpPr/>
                      <wps:cNvPr id="18" name="Shape 18"/>
                      <wps:spPr>
                        <a:xfrm>
                          <a:off x="2478600" y="3439980"/>
                          <a:ext cx="5734800" cy="680040"/>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sobre los actores de negocio (organizaciones, roles o responsabilidades) de los modelos de procesos de negocio a implantar, especificados mediante las  plantillas para actores del negocio a implantar que se muestran a continuación.</w:t>
                            </w:r>
                          </w:p>
                        </w:txbxContent>
                      </wps:txbx>
                      <wps:bodyPr anchorCtr="0" anchor="t" bIns="48950" lIns="94675" spcFirstLastPara="1" rIns="94675" wrap="square" tIns="48950">
                        <a:noAutofit/>
                      </wps:bodyPr>
                    </wps:wsp>
                  </a:graphicData>
                </a:graphic>
              </wp:inline>
            </w:drawing>
          </mc:Choice>
          <mc:Fallback>
            <w:drawing>
              <wp:inline distB="0" distT="0" distL="0" distR="0">
                <wp:extent cx="5744325" cy="689565"/>
                <wp:effectExtent b="0" l="0" r="0" t="0"/>
                <wp:docPr id="17"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5744325" cy="6895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3"/>
        <w:numPr>
          <w:ilvl w:val="2"/>
          <w:numId w:val="9"/>
        </w:numPr>
        <w:ind w:left="1004" w:hanging="720"/>
        <w:rPr/>
      </w:pPr>
      <w:bookmarkStart w:colFirst="0" w:colLast="0" w:name="_1ksv4uv" w:id="17"/>
      <w:bookmarkEnd w:id="17"/>
      <w:r w:rsidDel="00000000" w:rsidR="00000000" w:rsidRPr="00000000">
        <w:rPr>
          <w:rtl w:val="0"/>
        </w:rPr>
        <w:t xml:space="preserve">Breve descripción de Procesos de Negocio a Implantar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325" cy="997005"/>
                <wp:effectExtent b="0" l="0" r="0" t="0"/>
                <wp:docPr id="14" name=""/>
                <a:graphic>
                  <a:graphicData uri="http://schemas.microsoft.com/office/word/2010/wordprocessingShape">
                    <wps:wsp>
                      <wps:cNvSpPr/>
                      <wps:cNvPr id="15" name="Shape 15"/>
                      <wps:spPr>
                        <a:xfrm>
                          <a:off x="2478600" y="3286260"/>
                          <a:ext cx="5734800" cy="987480"/>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información sobre el proceso de negocio a implantar, tal y como se espera que se realicen en la organización del cliente una vez que el sistema software a desarrollar esté en producción. Para cada proceso de negocio se incluirá una descripción textual usando las  plantillas para procesos de negocio a implantar que se muestran a continuación, y un diagrama en la notación que se considere oportuna, por ejemplo diagramas BPMN o diagramas de actividad UML.</w:t>
                            </w:r>
                          </w:p>
                        </w:txbxContent>
                      </wps:txbx>
                      <wps:bodyPr anchorCtr="0" anchor="t" bIns="48950" lIns="94675" spcFirstLastPara="1" rIns="94675" wrap="square" tIns="48950">
                        <a:noAutofit/>
                      </wps:bodyPr>
                    </wps:wsp>
                  </a:graphicData>
                </a:graphic>
              </wp:inline>
            </w:drawing>
          </mc:Choice>
          <mc:Fallback>
            <w:drawing>
              <wp:inline distB="0" distT="0" distL="0" distR="0">
                <wp:extent cx="5744325" cy="997005"/>
                <wp:effectExtent b="0" l="0" r="0" t="0"/>
                <wp:docPr id="14"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5744325" cy="9970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NewsGotT" w:cs="NewsGotT" w:eastAsia="NewsGotT" w:hAnsi="NewsGotT"/>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0E6">
      <w:pPr>
        <w:pStyle w:val="Heading2"/>
        <w:numPr>
          <w:ilvl w:val="1"/>
          <w:numId w:val="9"/>
        </w:numPr>
        <w:ind w:left="576" w:hanging="576"/>
        <w:rPr/>
      </w:pPr>
      <w:bookmarkStart w:colFirst="0" w:colLast="0" w:name="_44sinio" w:id="18"/>
      <w:bookmarkEnd w:id="18"/>
      <w:r w:rsidDel="00000000" w:rsidR="00000000" w:rsidRPr="00000000">
        <w:rPr>
          <w:rtl w:val="0"/>
        </w:rPr>
        <w:t xml:space="preserve">Casos de uso del Sistema</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325" cy="1219200"/>
                <wp:effectExtent b="0" l="0" r="0" t="0"/>
                <wp:docPr id="15" name=""/>
                <a:graphic>
                  <a:graphicData uri="http://schemas.microsoft.com/office/word/2010/wordprocessingShape">
                    <wps:wsp>
                      <wps:cNvSpPr/>
                      <wps:cNvPr id="16" name="Shape 16"/>
                      <wps:spPr>
                        <a:xfrm>
                          <a:off x="2478600" y="3175163"/>
                          <a:ext cx="5734800" cy="1209675"/>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la especificación de los casos de uso del sistema, denominados escenarios operacionales en terminología CMMI-DEV, incluyendo los correspondientes diagramas, la especificación de los actores y la especificación de los propios casos de uso. Los casos de uso deben describir cómo se utilizará el sistema a desarrollar por sus futuros usuarios para realizar sus procesos de negocio</w:t>
                            </w:r>
                          </w:p>
                        </w:txbxContent>
                      </wps:txbx>
                      <wps:bodyPr anchorCtr="0" anchor="t" bIns="48950" lIns="94675" spcFirstLastPara="1" rIns="94675" wrap="square" tIns="48950">
                        <a:noAutofit/>
                      </wps:bodyPr>
                    </wps:wsp>
                  </a:graphicData>
                </a:graphic>
              </wp:inline>
            </w:drawing>
          </mc:Choice>
          <mc:Fallback>
            <w:drawing>
              <wp:inline distB="0" distT="0" distL="0" distR="0">
                <wp:extent cx="5744325" cy="1219200"/>
                <wp:effectExtent b="0" l="0" r="0" t="0"/>
                <wp:docPr id="15"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5744325" cy="121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2"/>
        <w:numPr>
          <w:ilvl w:val="1"/>
          <w:numId w:val="9"/>
        </w:numPr>
        <w:ind w:left="576" w:hanging="576"/>
        <w:rPr/>
      </w:pPr>
      <w:r w:rsidDel="00000000" w:rsidR="00000000" w:rsidRPr="00000000">
        <w:rPr>
          <w:rtl w:val="0"/>
        </w:rPr>
        <w:t xml:space="preserve">Arquitectura propuesta</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aquí presentar diagrama de arquitectura de la solución y una explicación de cada uno de sus componentes.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2"/>
        <w:numPr>
          <w:ilvl w:val="1"/>
          <w:numId w:val="9"/>
        </w:numPr>
        <w:ind w:left="576" w:hanging="576"/>
        <w:rPr/>
      </w:pPr>
      <w:r w:rsidDel="00000000" w:rsidR="00000000" w:rsidRPr="00000000">
        <w:rPr>
          <w:rtl w:val="0"/>
        </w:rPr>
        <w:t xml:space="preserve">Configuraciones requeridas</w:t>
      </w:r>
    </w:p>
    <w:p w:rsidR="00000000" w:rsidDel="00000000" w:rsidP="00000000" w:rsidRDefault="00000000" w:rsidRPr="00000000" w14:paraId="000000EF">
      <w:pPr>
        <w:rPr>
          <w:color w:val="ff0000"/>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aquí las configuraciones que se requieran para su solución.</w:t>
      </w:r>
    </w:p>
    <w:p w:rsidR="00000000" w:rsidDel="00000000" w:rsidP="00000000" w:rsidRDefault="00000000" w:rsidRPr="00000000" w14:paraId="000000F1">
      <w:pPr>
        <w:pStyle w:val="Heading3"/>
        <w:numPr>
          <w:ilvl w:val="2"/>
          <w:numId w:val="9"/>
        </w:numPr>
        <w:ind w:left="720" w:hanging="720"/>
        <w:rPr/>
      </w:pPr>
      <w:r w:rsidDel="00000000" w:rsidR="00000000" w:rsidRPr="00000000">
        <w:rPr>
          <w:rtl w:val="0"/>
        </w:rPr>
        <w:t xml:space="preserve">Características técnicas de los servidores:</w:t>
      </w:r>
    </w:p>
    <w:p w:rsidR="00000000" w:rsidDel="00000000" w:rsidP="00000000" w:rsidRDefault="00000000" w:rsidRPr="00000000" w14:paraId="000000F2">
      <w:pPr>
        <w:rPr>
          <w:color w:val="ff0000"/>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aquí las configuraciones que se requieran para su solución.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numPr>
          <w:ilvl w:val="2"/>
          <w:numId w:val="9"/>
        </w:numPr>
        <w:ind w:left="720" w:hanging="720"/>
        <w:rPr/>
      </w:pPr>
      <w:r w:rsidDel="00000000" w:rsidR="00000000" w:rsidRPr="00000000">
        <w:rPr>
          <w:rtl w:val="0"/>
        </w:rPr>
        <w:t xml:space="preserve">Software y proyectos de desarrollo requeridos en el servidor de aplicaciones</w:t>
      </w:r>
    </w:p>
    <w:p w:rsidR="00000000" w:rsidDel="00000000" w:rsidP="00000000" w:rsidRDefault="00000000" w:rsidRPr="00000000" w14:paraId="000000F6">
      <w:pPr>
        <w:jc w:val="both"/>
        <w:rPr/>
      </w:pPr>
      <w:r w:rsidDel="00000000" w:rsidR="00000000" w:rsidRPr="00000000">
        <w:rPr>
          <w:rtl w:val="0"/>
        </w:rPr>
        <w:t xml:space="preserve">aquí las configuraciones que se requieran para su solución.</w:t>
      </w:r>
    </w:p>
    <w:p w:rsidR="00000000" w:rsidDel="00000000" w:rsidP="00000000" w:rsidRDefault="00000000" w:rsidRPr="00000000" w14:paraId="000000F7">
      <w:pPr>
        <w:pStyle w:val="Heading3"/>
        <w:numPr>
          <w:ilvl w:val="2"/>
          <w:numId w:val="9"/>
        </w:numPr>
        <w:ind w:left="720" w:hanging="720"/>
        <w:rPr>
          <w:i w:val="1"/>
        </w:rPr>
      </w:pPr>
      <w:r w:rsidDel="00000000" w:rsidR="00000000" w:rsidRPr="00000000">
        <w:rPr>
          <w:rtl w:val="0"/>
        </w:rPr>
        <w:t xml:space="preserve">Software requerido dentro del servidor de base de datos</w:t>
      </w:r>
      <w:r w:rsidDel="00000000" w:rsidR="00000000" w:rsidRPr="00000000">
        <w:rPr>
          <w:rtl w:val="0"/>
        </w:rPr>
      </w:r>
    </w:p>
    <w:p w:rsidR="00000000" w:rsidDel="00000000" w:rsidP="00000000" w:rsidRDefault="00000000" w:rsidRPr="00000000" w14:paraId="000000F8">
      <w:pPr>
        <w:rPr>
          <w:color w:val="ff0000"/>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aquí las configuraciones que se requieran para su solución.</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pStyle w:val="Heading2"/>
        <w:numPr>
          <w:ilvl w:val="1"/>
          <w:numId w:val="9"/>
        </w:numPr>
        <w:ind w:left="576" w:hanging="576"/>
        <w:rPr/>
      </w:pPr>
      <w:bookmarkStart w:colFirst="0" w:colLast="0" w:name="_2jxsxqh" w:id="19"/>
      <w:bookmarkEnd w:id="19"/>
      <w:r w:rsidDel="00000000" w:rsidR="00000000" w:rsidRPr="00000000">
        <w:rPr>
          <w:rtl w:val="0"/>
        </w:rPr>
        <w:t xml:space="preserve">Requisitos Funcionales del Sistema</w:t>
      </w:r>
      <w:r w:rsidDel="00000000" w:rsidR="00000000" w:rsidRPr="00000000">
        <w:rPr>
          <w:rtl w:val="0"/>
        </w:rPr>
      </w:r>
    </w:p>
    <w:p w:rsidR="00000000" w:rsidDel="00000000" w:rsidP="00000000" w:rsidRDefault="00000000" w:rsidRPr="00000000" w14:paraId="00000106">
      <w:pPr>
        <w:jc w:val="both"/>
        <w:rPr>
          <w:rFonts w:ascii="NewsGotT" w:cs="NewsGotT" w:eastAsia="NewsGotT" w:hAnsi="NewsGotT"/>
          <w:sz w:val="22"/>
          <w:szCs w:val="22"/>
        </w:rPr>
      </w:pPr>
      <w:r w:rsidDel="00000000" w:rsidR="00000000" w:rsidRPr="00000000">
        <w:rPr>
          <w:rtl w:val="0"/>
        </w:rPr>
      </w:r>
    </w:p>
    <w:tbl>
      <w:tblPr>
        <w:tblStyle w:val="Table5"/>
        <w:tblW w:w="9076.0" w:type="dxa"/>
        <w:jc w:val="left"/>
        <w:tblLayout w:type="fixed"/>
        <w:tblLook w:val="0400"/>
      </w:tblPr>
      <w:tblGrid>
        <w:gridCol w:w="2040"/>
        <w:gridCol w:w="7036"/>
        <w:tblGridChange w:id="0">
          <w:tblGrid>
            <w:gridCol w:w="2040"/>
            <w:gridCol w:w="703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07">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&lt;id&gt;01</w:t>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08">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Gestión de productos</w:t>
            </w:r>
            <w:r w:rsidDel="00000000" w:rsidR="00000000" w:rsidRPr="00000000">
              <w:rPr>
                <w:rtl w:val="0"/>
              </w:rPr>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09">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0A">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001 - 30/08/2023</w:t>
            </w:r>
            <w:r w:rsidDel="00000000" w:rsidR="00000000" w:rsidRPr="00000000">
              <w:rPr>
                <w:rtl w:val="0"/>
              </w:rPr>
            </w:r>
          </w:p>
        </w:tc>
      </w:tr>
      <w:tr>
        <w:trPr>
          <w:cantSplit w:val="0"/>
          <w:trHeight w:val="112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0B">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[Dependencias]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0C">
            <w:pPr>
              <w:numPr>
                <w:ilvl w:val="0"/>
                <w:numId w:val="8"/>
              </w:numPr>
              <w:spacing w:after="57" w:before="57" w:lineRule="auto"/>
              <w:jc w:val="both"/>
              <w:rPr>
                <w:i w:val="1"/>
                <w:sz w:val="21"/>
                <w:szCs w:val="21"/>
              </w:rPr>
            </w:pPr>
            <w:r w:rsidDel="00000000" w:rsidR="00000000" w:rsidRPr="00000000">
              <w:rPr>
                <w:rFonts w:ascii="Calibri" w:cs="Calibri" w:eastAsia="Calibri" w:hAnsi="Calibri"/>
                <w:i w:val="1"/>
                <w:sz w:val="21"/>
                <w:szCs w:val="21"/>
                <w:rtl w:val="0"/>
              </w:rPr>
              <w:t xml:space="preserve">Manejo de productos </w:t>
            </w:r>
            <w:r w:rsidDel="00000000" w:rsidR="00000000" w:rsidRPr="00000000">
              <w:rPr>
                <w:rtl w:val="0"/>
              </w:rPr>
            </w:r>
          </w:p>
          <w:p w:rsidR="00000000" w:rsidDel="00000000" w:rsidP="00000000" w:rsidRDefault="00000000" w:rsidRPr="00000000" w14:paraId="0000010D">
            <w:pPr>
              <w:spacing w:after="57" w:before="57" w:lineRule="auto"/>
              <w:jc w:val="both"/>
              <w:rPr>
                <w:rFonts w:ascii="Calibri" w:cs="Calibri" w:eastAsia="Calibri" w:hAnsi="Calibri"/>
                <w:i w:val="1"/>
                <w:sz w:val="21"/>
                <w:szCs w:val="21"/>
              </w:rPr>
            </w:pPr>
            <w:r w:rsidDel="00000000" w:rsidR="00000000" w:rsidRPr="00000000">
              <w:rPr>
                <w:rtl w:val="0"/>
              </w:rPr>
            </w:r>
          </w:p>
        </w:tc>
      </w:tr>
      <w:tr>
        <w:trPr>
          <w:cantSplit w:val="0"/>
          <w:trHeight w:val="675"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0E">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0F">
            <w:pPr>
              <w:spacing w:after="57" w:before="57"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El sistema debe permitir registrar productos con sus datos esenciales, nombre, cantidad, precio, marca, proveedor y detalles adicionales. Además se debe permitir realizar operaciones básicas tipo CRUD sobre cada producto.</w:t>
            </w:r>
            <w:r w:rsidDel="00000000" w:rsidR="00000000" w:rsidRPr="00000000">
              <w:rPr>
                <w:rtl w:val="0"/>
              </w:rPr>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0">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[Importancia]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1">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Alta, ya que para el cliente es de vital importancia conocer los datos de los productos que va a comprar</w:t>
            </w:r>
            <w:r w:rsidDel="00000000" w:rsidR="00000000" w:rsidRPr="00000000">
              <w:rPr>
                <w:rtl w:val="0"/>
              </w:rPr>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2">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[Prioridad]</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3">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Alta, se considera un requisito fundamental para el requisito del proyecto</w:t>
            </w:r>
            <w:r w:rsidDel="00000000" w:rsidR="00000000" w:rsidRPr="00000000">
              <w:rPr>
                <w:rtl w:val="0"/>
              </w:rPr>
            </w:r>
          </w:p>
        </w:tc>
      </w:tr>
      <w:tr>
        <w:trPr>
          <w:cantSplit w:val="0"/>
          <w:trHeight w:val="70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4">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[Estado]</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5">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Propuesto</w:t>
            </w:r>
            <w:r w:rsidDel="00000000" w:rsidR="00000000" w:rsidRPr="00000000">
              <w:rPr>
                <w:rtl w:val="0"/>
              </w:rPr>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6">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7">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Garantiza la creación, actualización, visualización y eliminación de los productos</w:t>
            </w:r>
            <w:r w:rsidDel="00000000" w:rsidR="00000000" w:rsidRPr="00000000">
              <w:rPr>
                <w:rtl w:val="0"/>
              </w:rPr>
            </w:r>
          </w:p>
        </w:tc>
      </w:tr>
    </w:tbl>
    <w:p w:rsidR="00000000" w:rsidDel="00000000" w:rsidP="00000000" w:rsidRDefault="00000000" w:rsidRPr="00000000" w14:paraId="00000118">
      <w:pPr>
        <w:jc w:val="both"/>
        <w:rPr>
          <w:rFonts w:ascii="NewsGotT" w:cs="NewsGotT" w:eastAsia="NewsGotT" w:hAnsi="NewsGotT"/>
          <w:sz w:val="22"/>
          <w:szCs w:val="22"/>
        </w:rPr>
      </w:pPr>
      <w:r w:rsidDel="00000000" w:rsidR="00000000" w:rsidRPr="00000000">
        <w:rPr>
          <w:rtl w:val="0"/>
        </w:rPr>
      </w:r>
    </w:p>
    <w:tbl>
      <w:tblPr>
        <w:tblStyle w:val="Table6"/>
        <w:tblW w:w="9076.0" w:type="dxa"/>
        <w:jc w:val="left"/>
        <w:tblLayout w:type="fixed"/>
        <w:tblLook w:val="0400"/>
      </w:tblPr>
      <w:tblGrid>
        <w:gridCol w:w="2040"/>
        <w:gridCol w:w="7036"/>
        <w:tblGridChange w:id="0">
          <w:tblGrid>
            <w:gridCol w:w="2040"/>
            <w:gridCol w:w="703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19">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&lt;id&gt;02</w:t>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1A">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Seguimiento de inventario</w:t>
            </w:r>
            <w:r w:rsidDel="00000000" w:rsidR="00000000" w:rsidRPr="00000000">
              <w:rPr>
                <w:rtl w:val="0"/>
              </w:rPr>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B">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C">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001 - 30/08/2023</w:t>
            </w:r>
          </w:p>
        </w:tc>
      </w:tr>
      <w:tr>
        <w:trPr>
          <w:cantSplit w:val="0"/>
          <w:trHeight w:val="112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1D">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[Dependencias]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1E">
            <w:pPr>
              <w:numPr>
                <w:ilvl w:val="0"/>
                <w:numId w:val="8"/>
              </w:numPr>
              <w:spacing w:after="57" w:before="57" w:lineRule="auto"/>
              <w:jc w:val="both"/>
              <w:rPr>
                <w:i w:val="1"/>
                <w:sz w:val="21"/>
                <w:szCs w:val="21"/>
              </w:rPr>
            </w:pPr>
            <w:r w:rsidDel="00000000" w:rsidR="00000000" w:rsidRPr="00000000">
              <w:rPr>
                <w:rFonts w:ascii="Calibri" w:cs="Calibri" w:eastAsia="Calibri" w:hAnsi="Calibri"/>
                <w:i w:val="1"/>
                <w:sz w:val="21"/>
                <w:szCs w:val="21"/>
                <w:rtl w:val="0"/>
              </w:rPr>
              <w:t xml:space="preserve">Manejo de productos </w:t>
            </w:r>
          </w:p>
          <w:p w:rsidR="00000000" w:rsidDel="00000000" w:rsidP="00000000" w:rsidRDefault="00000000" w:rsidRPr="00000000" w14:paraId="0000011F">
            <w:pPr>
              <w:numPr>
                <w:ilvl w:val="0"/>
                <w:numId w:val="8"/>
              </w:numPr>
              <w:spacing w:after="57" w:before="57" w:lineRule="auto"/>
              <w:jc w:val="both"/>
              <w:rPr>
                <w:rFonts w:ascii="Calibri" w:cs="Calibri" w:eastAsia="Calibri" w:hAnsi="Calibri"/>
                <w:i w:val="1"/>
                <w:sz w:val="21"/>
                <w:szCs w:val="21"/>
                <w:u w:val="none"/>
              </w:rPr>
            </w:pPr>
            <w:r w:rsidDel="00000000" w:rsidR="00000000" w:rsidRPr="00000000">
              <w:rPr>
                <w:rFonts w:ascii="Calibri" w:cs="Calibri" w:eastAsia="Calibri" w:hAnsi="Calibri"/>
                <w:i w:val="1"/>
                <w:sz w:val="21"/>
                <w:szCs w:val="21"/>
                <w:rtl w:val="0"/>
              </w:rPr>
              <w:t xml:space="preserve">Gestión de cantidades</w:t>
            </w:r>
          </w:p>
          <w:p w:rsidR="00000000" w:rsidDel="00000000" w:rsidP="00000000" w:rsidRDefault="00000000" w:rsidRPr="00000000" w14:paraId="00000120">
            <w:pPr>
              <w:spacing w:after="57" w:before="57" w:lineRule="auto"/>
              <w:jc w:val="both"/>
              <w:rPr>
                <w:rFonts w:ascii="Calibri" w:cs="Calibri" w:eastAsia="Calibri" w:hAnsi="Calibri"/>
                <w:i w:val="1"/>
                <w:sz w:val="21"/>
                <w:szCs w:val="21"/>
              </w:rPr>
            </w:pPr>
            <w:r w:rsidDel="00000000" w:rsidR="00000000" w:rsidRPr="00000000">
              <w:rPr>
                <w:rtl w:val="0"/>
              </w:rPr>
            </w:r>
          </w:p>
        </w:tc>
      </w:tr>
      <w:tr>
        <w:trPr>
          <w:cantSplit w:val="0"/>
          <w:trHeight w:val="675"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21">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22">
            <w:pPr>
              <w:spacing w:after="57" w:before="57"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El sistema debe permitir al usuario llevar un seguimiento continuo de la situación del inventario, pudiendo visualizar las unidades físicas de cada producto y el valor monetario total</w:t>
            </w:r>
            <w:r w:rsidDel="00000000" w:rsidR="00000000" w:rsidRPr="00000000">
              <w:rPr>
                <w:rtl w:val="0"/>
              </w:rPr>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23">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[Importancia]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24">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Alta, ya que es necesario conocer las cantidades de los productos antes de vender al cliente</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25">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[Prioridad]</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26">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Alta, se considera un requisito fundamental para el requisito del proyecto</w:t>
            </w:r>
          </w:p>
        </w:tc>
      </w:tr>
      <w:tr>
        <w:trPr>
          <w:cantSplit w:val="0"/>
          <w:trHeight w:val="70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27">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[Estado]</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28">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Propuesto</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29">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2A">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Permitirá ver una vista más amplia sobre los productos registrados y el valor del inventario actual</w:t>
            </w:r>
            <w:r w:rsidDel="00000000" w:rsidR="00000000" w:rsidRPr="00000000">
              <w:rPr>
                <w:rtl w:val="0"/>
              </w:rPr>
            </w:r>
          </w:p>
        </w:tc>
      </w:tr>
    </w:tbl>
    <w:p w:rsidR="00000000" w:rsidDel="00000000" w:rsidP="00000000" w:rsidRDefault="00000000" w:rsidRPr="00000000" w14:paraId="0000012B">
      <w:pPr>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12C">
      <w:pPr>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12D">
      <w:pPr>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12E">
      <w:pPr>
        <w:jc w:val="both"/>
        <w:rPr>
          <w:rFonts w:ascii="NewsGotT" w:cs="NewsGotT" w:eastAsia="NewsGotT" w:hAnsi="NewsGotT"/>
          <w:sz w:val="22"/>
          <w:szCs w:val="22"/>
        </w:rPr>
      </w:pPr>
      <w:r w:rsidDel="00000000" w:rsidR="00000000" w:rsidRPr="00000000">
        <w:rPr>
          <w:rtl w:val="0"/>
        </w:rPr>
      </w:r>
    </w:p>
    <w:tbl>
      <w:tblPr>
        <w:tblStyle w:val="Table7"/>
        <w:tblW w:w="9076.0" w:type="dxa"/>
        <w:jc w:val="left"/>
        <w:tblLayout w:type="fixed"/>
        <w:tblLook w:val="0400"/>
      </w:tblPr>
      <w:tblGrid>
        <w:gridCol w:w="2040"/>
        <w:gridCol w:w="7036"/>
        <w:tblGridChange w:id="0">
          <w:tblGrid>
            <w:gridCol w:w="2040"/>
            <w:gridCol w:w="703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2F">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&lt;id&gt;03</w:t>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30">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Gestión de empleados</w:t>
            </w:r>
            <w:r w:rsidDel="00000000" w:rsidR="00000000" w:rsidRPr="00000000">
              <w:rPr>
                <w:rtl w:val="0"/>
              </w:rPr>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31">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2">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001 - 30/08/2023</w:t>
            </w:r>
          </w:p>
        </w:tc>
      </w:tr>
      <w:tr>
        <w:trPr>
          <w:cantSplit w:val="0"/>
          <w:trHeight w:val="112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33">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[Dependencias]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4">
            <w:pPr>
              <w:numPr>
                <w:ilvl w:val="0"/>
                <w:numId w:val="8"/>
              </w:num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Manejo de roles de usuario y permisos</w:t>
            </w:r>
          </w:p>
          <w:p w:rsidR="00000000" w:rsidDel="00000000" w:rsidP="00000000" w:rsidRDefault="00000000" w:rsidRPr="00000000" w14:paraId="00000135">
            <w:pPr>
              <w:spacing w:after="57" w:before="57" w:lineRule="auto"/>
              <w:jc w:val="both"/>
              <w:rPr>
                <w:rFonts w:ascii="Calibri" w:cs="Calibri" w:eastAsia="Calibri" w:hAnsi="Calibri"/>
                <w:i w:val="1"/>
                <w:sz w:val="21"/>
                <w:szCs w:val="21"/>
              </w:rPr>
            </w:pPr>
            <w:r w:rsidDel="00000000" w:rsidR="00000000" w:rsidRPr="00000000">
              <w:rPr>
                <w:rtl w:val="0"/>
              </w:rPr>
            </w:r>
          </w:p>
          <w:p w:rsidR="00000000" w:rsidDel="00000000" w:rsidP="00000000" w:rsidRDefault="00000000" w:rsidRPr="00000000" w14:paraId="00000136">
            <w:pPr>
              <w:spacing w:after="57" w:before="57" w:lineRule="auto"/>
              <w:jc w:val="both"/>
              <w:rPr>
                <w:rFonts w:ascii="Calibri" w:cs="Calibri" w:eastAsia="Calibri" w:hAnsi="Calibri"/>
                <w:i w:val="1"/>
                <w:sz w:val="21"/>
                <w:szCs w:val="21"/>
              </w:rPr>
            </w:pPr>
            <w:r w:rsidDel="00000000" w:rsidR="00000000" w:rsidRPr="00000000">
              <w:rPr>
                <w:rtl w:val="0"/>
              </w:rPr>
            </w:r>
          </w:p>
        </w:tc>
      </w:tr>
      <w:tr>
        <w:trPr>
          <w:cantSplit w:val="0"/>
          <w:trHeight w:val="675"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37">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8">
            <w:pPr>
              <w:spacing w:after="57" w:before="57"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El sistema debe permitir crear distintos tipos de usuario que van a interactuar con el sistema, desde gestores de inventario hasta gerentes, ofreciendo a cada uno opciones e interfaces distintas que se adapten a sus necesidades</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39">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[Importancia]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A">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Alta, debido a que una especificación de roles permite un mejor flujo de trabajo e impide que un usuario realice tareas que no le corresponden</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3B">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[Prioridad]</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C">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Alta, se considera un requisito fundamental para el requisito del proyecto</w:t>
            </w:r>
          </w:p>
        </w:tc>
      </w:tr>
      <w:tr>
        <w:trPr>
          <w:cantSplit w:val="0"/>
          <w:trHeight w:val="70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3D">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[Estado]</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3E">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Propuesto</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3F">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0">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Garantiza la creación, actualización, visualización y eliminación de los empleados y sus roles</w:t>
            </w:r>
            <w:r w:rsidDel="00000000" w:rsidR="00000000" w:rsidRPr="00000000">
              <w:rPr>
                <w:rtl w:val="0"/>
              </w:rPr>
            </w:r>
          </w:p>
        </w:tc>
      </w:tr>
    </w:tbl>
    <w:p w:rsidR="00000000" w:rsidDel="00000000" w:rsidP="00000000" w:rsidRDefault="00000000" w:rsidRPr="00000000" w14:paraId="00000141">
      <w:pPr>
        <w:jc w:val="both"/>
        <w:rPr>
          <w:rFonts w:ascii="NewsGotT" w:cs="NewsGotT" w:eastAsia="NewsGotT" w:hAnsi="NewsGotT"/>
          <w:sz w:val="22"/>
          <w:szCs w:val="22"/>
        </w:rPr>
      </w:pPr>
      <w:r w:rsidDel="00000000" w:rsidR="00000000" w:rsidRPr="00000000">
        <w:rPr>
          <w:rtl w:val="0"/>
        </w:rPr>
      </w:r>
    </w:p>
    <w:tbl>
      <w:tblPr>
        <w:tblStyle w:val="Table8"/>
        <w:tblW w:w="9076.0" w:type="dxa"/>
        <w:jc w:val="left"/>
        <w:tblLayout w:type="fixed"/>
        <w:tblLook w:val="0400"/>
      </w:tblPr>
      <w:tblGrid>
        <w:gridCol w:w="2040"/>
        <w:gridCol w:w="7036"/>
        <w:tblGridChange w:id="0">
          <w:tblGrid>
            <w:gridCol w:w="2040"/>
            <w:gridCol w:w="703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42">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&lt;id&gt;04</w:t>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43">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Gestión de proveedores</w:t>
            </w:r>
            <w:r w:rsidDel="00000000" w:rsidR="00000000" w:rsidRPr="00000000">
              <w:rPr>
                <w:rtl w:val="0"/>
              </w:rPr>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44">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5">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001 - 30/08/2023</w:t>
            </w:r>
          </w:p>
        </w:tc>
      </w:tr>
      <w:tr>
        <w:trPr>
          <w:cantSplit w:val="0"/>
          <w:trHeight w:val="112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46">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[Dependencias]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7">
            <w:pPr>
              <w:numPr>
                <w:ilvl w:val="0"/>
                <w:numId w:val="8"/>
              </w:numPr>
              <w:spacing w:after="57" w:before="57" w:lineRule="auto"/>
              <w:jc w:val="both"/>
              <w:rPr>
                <w:i w:val="1"/>
                <w:sz w:val="21"/>
                <w:szCs w:val="21"/>
              </w:rPr>
            </w:pPr>
            <w:r w:rsidDel="00000000" w:rsidR="00000000" w:rsidRPr="00000000">
              <w:rPr>
                <w:rFonts w:ascii="Calibri" w:cs="Calibri" w:eastAsia="Calibri" w:hAnsi="Calibri"/>
                <w:i w:val="1"/>
                <w:sz w:val="21"/>
                <w:szCs w:val="21"/>
                <w:rtl w:val="0"/>
              </w:rPr>
              <w:t xml:space="preserve">Manejo de productos </w:t>
            </w:r>
          </w:p>
          <w:p w:rsidR="00000000" w:rsidDel="00000000" w:rsidP="00000000" w:rsidRDefault="00000000" w:rsidRPr="00000000" w14:paraId="00000148">
            <w:pPr>
              <w:spacing w:after="57" w:before="57" w:lineRule="auto"/>
              <w:jc w:val="both"/>
              <w:rPr>
                <w:rFonts w:ascii="Calibri" w:cs="Calibri" w:eastAsia="Calibri" w:hAnsi="Calibri"/>
                <w:i w:val="1"/>
                <w:sz w:val="21"/>
                <w:szCs w:val="21"/>
              </w:rPr>
            </w:pPr>
            <w:r w:rsidDel="00000000" w:rsidR="00000000" w:rsidRPr="00000000">
              <w:rPr>
                <w:rtl w:val="0"/>
              </w:rPr>
            </w:r>
          </w:p>
          <w:p w:rsidR="00000000" w:rsidDel="00000000" w:rsidP="00000000" w:rsidRDefault="00000000" w:rsidRPr="00000000" w14:paraId="00000149">
            <w:pPr>
              <w:spacing w:after="57" w:before="57" w:lineRule="auto"/>
              <w:jc w:val="both"/>
              <w:rPr>
                <w:rFonts w:ascii="Calibri" w:cs="Calibri" w:eastAsia="Calibri" w:hAnsi="Calibri"/>
                <w:i w:val="1"/>
                <w:sz w:val="21"/>
                <w:szCs w:val="21"/>
              </w:rPr>
            </w:pPr>
            <w:r w:rsidDel="00000000" w:rsidR="00000000" w:rsidRPr="00000000">
              <w:rPr>
                <w:rtl w:val="0"/>
              </w:rPr>
            </w:r>
          </w:p>
        </w:tc>
      </w:tr>
      <w:tr>
        <w:trPr>
          <w:cantSplit w:val="0"/>
          <w:trHeight w:val="675"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4A">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B">
            <w:pPr>
              <w:spacing w:after="57" w:before="57"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El sistema debe permitir registrar los datos básicos de los principales proveedores de la empresa, esto con el fin de agilizar el proceso de realizar los pedidos y llevar una trazabilidad sobre los productos y su origen</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4C">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[Importancia]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D">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Alta, ya que tener los proveedores adecuados gestionados permite garantizar una buena calidad en los productos y negociar términos y condiciones que favorezcan a la empresa en términos de precios y costos.</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4E">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[Prioridad]</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4F">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Alta, se considera un requisito fundamental para el requisito del proyecto</w:t>
            </w:r>
          </w:p>
        </w:tc>
      </w:tr>
      <w:tr>
        <w:trPr>
          <w:cantSplit w:val="0"/>
          <w:trHeight w:val="70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50">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[Estado]</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1">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Propuesto</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52">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3">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Garantiza la creación, actualización, visualización y eliminación de los proveedores </w:t>
            </w:r>
            <w:r w:rsidDel="00000000" w:rsidR="00000000" w:rsidRPr="00000000">
              <w:rPr>
                <w:rtl w:val="0"/>
              </w:rPr>
            </w:r>
          </w:p>
        </w:tc>
      </w:tr>
    </w:tbl>
    <w:p w:rsidR="00000000" w:rsidDel="00000000" w:rsidP="00000000" w:rsidRDefault="00000000" w:rsidRPr="00000000" w14:paraId="00000154">
      <w:pPr>
        <w:spacing w:after="120" w:before="120" w:lineRule="auto"/>
        <w:jc w:val="left"/>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155">
      <w:pPr>
        <w:jc w:val="both"/>
        <w:rPr>
          <w:rFonts w:ascii="NewsGotT" w:cs="NewsGotT" w:eastAsia="NewsGotT" w:hAnsi="NewsGotT"/>
          <w:sz w:val="22"/>
          <w:szCs w:val="22"/>
        </w:rPr>
      </w:pPr>
      <w:r w:rsidDel="00000000" w:rsidR="00000000" w:rsidRPr="00000000">
        <w:rPr>
          <w:rtl w:val="0"/>
        </w:rPr>
      </w:r>
    </w:p>
    <w:tbl>
      <w:tblPr>
        <w:tblStyle w:val="Table9"/>
        <w:tblW w:w="9076.0" w:type="dxa"/>
        <w:jc w:val="left"/>
        <w:tblLayout w:type="fixed"/>
        <w:tblLook w:val="0400"/>
      </w:tblPr>
      <w:tblGrid>
        <w:gridCol w:w="2040"/>
        <w:gridCol w:w="7036"/>
        <w:tblGridChange w:id="0">
          <w:tblGrid>
            <w:gridCol w:w="2040"/>
            <w:gridCol w:w="703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56">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&lt;id&gt;05</w:t>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57">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Alertas sobre bajo Stock</w:t>
            </w:r>
            <w:r w:rsidDel="00000000" w:rsidR="00000000" w:rsidRPr="00000000">
              <w:rPr>
                <w:rtl w:val="0"/>
              </w:rPr>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58">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9">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001 - 30/08/2023</w:t>
            </w:r>
          </w:p>
        </w:tc>
      </w:tr>
      <w:tr>
        <w:trPr>
          <w:cantSplit w:val="0"/>
          <w:trHeight w:val="112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5A">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[Dependencias]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B">
            <w:pPr>
              <w:numPr>
                <w:ilvl w:val="0"/>
                <w:numId w:val="8"/>
              </w:numPr>
              <w:spacing w:after="57" w:before="57" w:lineRule="auto"/>
              <w:jc w:val="both"/>
              <w:rPr>
                <w:i w:val="1"/>
                <w:sz w:val="21"/>
                <w:szCs w:val="21"/>
              </w:rPr>
            </w:pPr>
            <w:r w:rsidDel="00000000" w:rsidR="00000000" w:rsidRPr="00000000">
              <w:rPr>
                <w:rFonts w:ascii="Calibri" w:cs="Calibri" w:eastAsia="Calibri" w:hAnsi="Calibri"/>
                <w:i w:val="1"/>
                <w:sz w:val="21"/>
                <w:szCs w:val="21"/>
                <w:rtl w:val="0"/>
              </w:rPr>
              <w:t xml:space="preserve">Manejo de productos </w:t>
            </w:r>
          </w:p>
          <w:p w:rsidR="00000000" w:rsidDel="00000000" w:rsidP="00000000" w:rsidRDefault="00000000" w:rsidRPr="00000000" w14:paraId="0000015C">
            <w:pPr>
              <w:numPr>
                <w:ilvl w:val="0"/>
                <w:numId w:val="8"/>
              </w:numPr>
              <w:spacing w:after="57" w:before="57" w:lineRule="auto"/>
              <w:jc w:val="both"/>
              <w:rPr>
                <w:rFonts w:ascii="Calibri" w:cs="Calibri" w:eastAsia="Calibri" w:hAnsi="Calibri"/>
                <w:i w:val="1"/>
                <w:sz w:val="21"/>
                <w:szCs w:val="21"/>
                <w:u w:val="none"/>
              </w:rPr>
            </w:pPr>
            <w:r w:rsidDel="00000000" w:rsidR="00000000" w:rsidRPr="00000000">
              <w:rPr>
                <w:rFonts w:ascii="Calibri" w:cs="Calibri" w:eastAsia="Calibri" w:hAnsi="Calibri"/>
                <w:i w:val="1"/>
                <w:sz w:val="21"/>
                <w:szCs w:val="21"/>
                <w:rtl w:val="0"/>
              </w:rPr>
              <w:t xml:space="preserve">Gestión de cantidades</w:t>
            </w:r>
          </w:p>
        </w:tc>
      </w:tr>
      <w:tr>
        <w:trPr>
          <w:cantSplit w:val="0"/>
          <w:trHeight w:val="675"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5D">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5E">
            <w:pPr>
              <w:spacing w:after="57" w:before="57"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El sistema mostrará alertas cuando un producto cuente con bajas unidades, según umbrales establecidos, esto con el fin de garantizar que el inventario permanezca lleno </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5F">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[Importancia]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0">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Alta, ya que esto permitirá realizar pedidos en el momento indicado y evitar escasez de productos</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61">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[Prioridad]</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2">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Alta, se considera un requisito fundamental para el requisito del proyecto</w:t>
            </w:r>
          </w:p>
        </w:tc>
      </w:tr>
      <w:tr>
        <w:trPr>
          <w:cantSplit w:val="0"/>
          <w:trHeight w:val="70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63">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[Estado]</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4">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Propuesto</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65">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6">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Garantiza la generación de alertas automáticas sobre la baja cantidad de productos que será visualizada por el usuario de inmediato</w:t>
            </w:r>
            <w:r w:rsidDel="00000000" w:rsidR="00000000" w:rsidRPr="00000000">
              <w:rPr>
                <w:rtl w:val="0"/>
              </w:rPr>
            </w:r>
          </w:p>
        </w:tc>
      </w:tr>
    </w:tbl>
    <w:p w:rsidR="00000000" w:rsidDel="00000000" w:rsidP="00000000" w:rsidRDefault="00000000" w:rsidRPr="00000000" w14:paraId="00000167">
      <w:pPr>
        <w:jc w:val="both"/>
        <w:rPr>
          <w:rFonts w:ascii="NewsGotT" w:cs="NewsGotT" w:eastAsia="NewsGotT" w:hAnsi="NewsGotT"/>
          <w:sz w:val="22"/>
          <w:szCs w:val="22"/>
        </w:rPr>
      </w:pPr>
      <w:r w:rsidDel="00000000" w:rsidR="00000000" w:rsidRPr="00000000">
        <w:rPr>
          <w:rtl w:val="0"/>
        </w:rPr>
      </w:r>
    </w:p>
    <w:tbl>
      <w:tblPr>
        <w:tblStyle w:val="Table10"/>
        <w:tblW w:w="9076.0" w:type="dxa"/>
        <w:jc w:val="left"/>
        <w:tblLayout w:type="fixed"/>
        <w:tblLook w:val="0400"/>
      </w:tblPr>
      <w:tblGrid>
        <w:gridCol w:w="2040"/>
        <w:gridCol w:w="7036"/>
        <w:tblGridChange w:id="0">
          <w:tblGrid>
            <w:gridCol w:w="2040"/>
            <w:gridCol w:w="703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68">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&lt;id&gt;06</w:t>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69">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Gestión de Ubicaciones</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6A">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B">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001 - 30/08/2023</w:t>
            </w:r>
          </w:p>
        </w:tc>
      </w:tr>
      <w:tr>
        <w:trPr>
          <w:cantSplit w:val="0"/>
          <w:trHeight w:val="112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6C">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[Dependencias]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6D">
            <w:pPr>
              <w:numPr>
                <w:ilvl w:val="0"/>
                <w:numId w:val="8"/>
              </w:numPr>
              <w:spacing w:after="57" w:before="57" w:lineRule="auto"/>
              <w:jc w:val="both"/>
              <w:rPr>
                <w:i w:val="1"/>
                <w:sz w:val="21"/>
                <w:szCs w:val="21"/>
              </w:rPr>
            </w:pPr>
            <w:r w:rsidDel="00000000" w:rsidR="00000000" w:rsidRPr="00000000">
              <w:rPr>
                <w:rFonts w:ascii="Calibri" w:cs="Calibri" w:eastAsia="Calibri" w:hAnsi="Calibri"/>
                <w:i w:val="1"/>
                <w:sz w:val="21"/>
                <w:szCs w:val="21"/>
                <w:rtl w:val="0"/>
              </w:rPr>
              <w:t xml:space="preserve">Manejo de productos </w:t>
            </w:r>
          </w:p>
          <w:p w:rsidR="00000000" w:rsidDel="00000000" w:rsidP="00000000" w:rsidRDefault="00000000" w:rsidRPr="00000000" w14:paraId="0000016E">
            <w:pPr>
              <w:numPr>
                <w:ilvl w:val="0"/>
                <w:numId w:val="8"/>
              </w:num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Optimización de procesos</w:t>
            </w:r>
          </w:p>
          <w:p w:rsidR="00000000" w:rsidDel="00000000" w:rsidP="00000000" w:rsidRDefault="00000000" w:rsidRPr="00000000" w14:paraId="0000016F">
            <w:pPr>
              <w:spacing w:after="57" w:before="57" w:lineRule="auto"/>
              <w:jc w:val="both"/>
              <w:rPr>
                <w:rFonts w:ascii="Calibri" w:cs="Calibri" w:eastAsia="Calibri" w:hAnsi="Calibri"/>
                <w:i w:val="1"/>
                <w:sz w:val="21"/>
                <w:szCs w:val="21"/>
              </w:rPr>
            </w:pPr>
            <w:r w:rsidDel="00000000" w:rsidR="00000000" w:rsidRPr="00000000">
              <w:rPr>
                <w:rtl w:val="0"/>
              </w:rPr>
            </w:r>
          </w:p>
        </w:tc>
      </w:tr>
      <w:tr>
        <w:trPr>
          <w:cantSplit w:val="0"/>
          <w:trHeight w:val="675"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70">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1">
            <w:pPr>
              <w:spacing w:after="57" w:before="57"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El sistema debe permitir asignar una ubicación física a los productos dentro del almacén</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72">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[Importancia]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3">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Alta, ya que esto agilizará el proceso de entrega de productos a los clientes, al establecer detalles de ubicación en el sistema los trabajadores no tendrán que batallar para encontrar un producto.</w:t>
            </w:r>
            <w:r w:rsidDel="00000000" w:rsidR="00000000" w:rsidRPr="00000000">
              <w:rPr>
                <w:rtl w:val="0"/>
              </w:rPr>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74">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[Prioridad]</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5">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Alta, se considera un requisito fundamental para el requisito del proyecto</w:t>
            </w:r>
          </w:p>
        </w:tc>
      </w:tr>
      <w:tr>
        <w:trPr>
          <w:cantSplit w:val="0"/>
          <w:trHeight w:val="70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76">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[Estado]</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7">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Propuesto</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78">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79">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Permitirá llevar una organización en los espacios físicos del almacén</w:t>
            </w:r>
            <w:r w:rsidDel="00000000" w:rsidR="00000000" w:rsidRPr="00000000">
              <w:rPr>
                <w:rtl w:val="0"/>
              </w:rPr>
            </w:r>
          </w:p>
        </w:tc>
      </w:tr>
    </w:tbl>
    <w:p w:rsidR="00000000" w:rsidDel="00000000" w:rsidP="00000000" w:rsidRDefault="00000000" w:rsidRPr="00000000" w14:paraId="0000017A">
      <w:pPr>
        <w:spacing w:after="120" w:before="120" w:lineRule="auto"/>
        <w:jc w:val="left"/>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17B">
      <w:pPr>
        <w:pStyle w:val="Heading3"/>
        <w:numPr>
          <w:ilvl w:val="2"/>
          <w:numId w:val="9"/>
        </w:numPr>
        <w:ind w:left="1004" w:hanging="720"/>
        <w:rPr/>
      </w:pPr>
      <w:bookmarkStart w:colFirst="0" w:colLast="0" w:name="_z337ya" w:id="20"/>
      <w:bookmarkEnd w:id="20"/>
      <w:r w:rsidDel="00000000" w:rsidR="00000000" w:rsidRPr="00000000">
        <w:rPr>
          <w:rtl w:val="0"/>
        </w:rPr>
        <w:t xml:space="preserve">Requisitos de Información del Sistema</w:t>
      </w:r>
    </w:p>
    <w:p w:rsidR="00000000" w:rsidDel="00000000" w:rsidP="00000000" w:rsidRDefault="00000000" w:rsidRPr="00000000" w14:paraId="0000017C">
      <w:pPr>
        <w:ind w:left="432" w:firstLine="0"/>
        <w:rPr/>
      </w:pPr>
      <w:r w:rsidDel="00000000" w:rsidR="00000000" w:rsidRPr="00000000">
        <w:rPr>
          <w:rtl w:val="0"/>
        </w:rPr>
      </w:r>
    </w:p>
    <w:p w:rsidR="00000000" w:rsidDel="00000000" w:rsidP="00000000" w:rsidRDefault="00000000" w:rsidRPr="00000000" w14:paraId="0000017D">
      <w:pPr>
        <w:ind w:left="432" w:firstLine="0"/>
        <w:rPr/>
      </w:pPr>
      <w:r w:rsidDel="00000000" w:rsidR="00000000" w:rsidRPr="00000000">
        <w:rPr>
          <w:rtl w:val="0"/>
        </w:rPr>
        <w:t xml:space="preserve">Se han identificado los siguientes requisitos de información, que permitirán dar cumplimiento a los requisitos funcionales propuestos en el numeral anterior,</w:t>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jc w:val="both"/>
        <w:rPr>
          <w:rFonts w:ascii="NewsGotT" w:cs="NewsGotT" w:eastAsia="NewsGotT" w:hAnsi="NewsGotT"/>
          <w:sz w:val="22"/>
          <w:szCs w:val="22"/>
        </w:rPr>
      </w:pPr>
      <w:r w:rsidDel="00000000" w:rsidR="00000000" w:rsidRPr="00000000">
        <w:rPr>
          <w:rtl w:val="0"/>
        </w:rPr>
      </w:r>
    </w:p>
    <w:tbl>
      <w:tblPr>
        <w:tblStyle w:val="Table11"/>
        <w:tblW w:w="9076.0" w:type="dxa"/>
        <w:jc w:val="left"/>
        <w:tblLayout w:type="fixed"/>
        <w:tblLook w:val="0400"/>
      </w:tblPr>
      <w:tblGrid>
        <w:gridCol w:w="2040"/>
        <w:gridCol w:w="7036"/>
        <w:tblGridChange w:id="0">
          <w:tblGrid>
            <w:gridCol w:w="2040"/>
            <w:gridCol w:w="703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80">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&lt;id&gt;01</w:t>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81">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Gestión de Productos</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82">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3">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001 - 30/08/2023</w:t>
            </w:r>
          </w:p>
        </w:tc>
      </w:tr>
      <w:tr>
        <w:trPr>
          <w:cantSplit w:val="0"/>
          <w:trHeight w:val="675"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84">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85">
            <w:pPr>
              <w:spacing w:after="57" w:before="57"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Para la gestión de productos se necesita la siguiente información de los mismos:</w:t>
            </w:r>
          </w:p>
          <w:p w:rsidR="00000000" w:rsidDel="00000000" w:rsidP="00000000" w:rsidRDefault="00000000" w:rsidRPr="00000000" w14:paraId="00000186">
            <w:pPr>
              <w:numPr>
                <w:ilvl w:val="0"/>
                <w:numId w:val="1"/>
              </w:numPr>
              <w:spacing w:after="0" w:afterAutospacing="0" w:before="57"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Nombre</w:t>
            </w:r>
          </w:p>
          <w:p w:rsidR="00000000" w:rsidDel="00000000" w:rsidP="00000000" w:rsidRDefault="00000000" w:rsidRPr="00000000" w14:paraId="00000187">
            <w:pPr>
              <w:numPr>
                <w:ilvl w:val="0"/>
                <w:numId w:val="1"/>
              </w:numPr>
              <w:spacing w:after="0" w:afterAutospacing="0" w:before="0" w:beforeAutospacing="0"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Cantidad</w:t>
            </w:r>
          </w:p>
          <w:p w:rsidR="00000000" w:rsidDel="00000000" w:rsidP="00000000" w:rsidRDefault="00000000" w:rsidRPr="00000000" w14:paraId="00000188">
            <w:pPr>
              <w:numPr>
                <w:ilvl w:val="0"/>
                <w:numId w:val="1"/>
              </w:numPr>
              <w:spacing w:after="0" w:afterAutospacing="0" w:before="0" w:beforeAutospacing="0"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Descripción</w:t>
            </w:r>
          </w:p>
          <w:p w:rsidR="00000000" w:rsidDel="00000000" w:rsidP="00000000" w:rsidRDefault="00000000" w:rsidRPr="00000000" w14:paraId="00000189">
            <w:pPr>
              <w:numPr>
                <w:ilvl w:val="0"/>
                <w:numId w:val="1"/>
              </w:numPr>
              <w:spacing w:after="0" w:afterAutospacing="0" w:before="0" w:beforeAutospacing="0"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Categoría</w:t>
            </w:r>
          </w:p>
          <w:p w:rsidR="00000000" w:rsidDel="00000000" w:rsidP="00000000" w:rsidRDefault="00000000" w:rsidRPr="00000000" w14:paraId="0000018A">
            <w:pPr>
              <w:numPr>
                <w:ilvl w:val="0"/>
                <w:numId w:val="1"/>
              </w:numPr>
              <w:spacing w:after="0" w:afterAutospacing="0" w:before="0" w:beforeAutospacing="0"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Ubicación</w:t>
            </w:r>
          </w:p>
          <w:p w:rsidR="00000000" w:rsidDel="00000000" w:rsidP="00000000" w:rsidRDefault="00000000" w:rsidRPr="00000000" w14:paraId="0000018B">
            <w:pPr>
              <w:numPr>
                <w:ilvl w:val="0"/>
                <w:numId w:val="1"/>
              </w:numPr>
              <w:spacing w:after="0" w:afterAutospacing="0" w:before="0" w:beforeAutospacing="0"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Precio</w:t>
            </w:r>
          </w:p>
          <w:p w:rsidR="00000000" w:rsidDel="00000000" w:rsidP="00000000" w:rsidRDefault="00000000" w:rsidRPr="00000000" w14:paraId="0000018C">
            <w:pPr>
              <w:numPr>
                <w:ilvl w:val="0"/>
                <w:numId w:val="1"/>
              </w:numPr>
              <w:spacing w:after="0" w:afterAutospacing="0" w:before="0" w:beforeAutospacing="0"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Marca</w:t>
            </w:r>
          </w:p>
          <w:p w:rsidR="00000000" w:rsidDel="00000000" w:rsidP="00000000" w:rsidRDefault="00000000" w:rsidRPr="00000000" w14:paraId="0000018D">
            <w:pPr>
              <w:numPr>
                <w:ilvl w:val="0"/>
                <w:numId w:val="1"/>
              </w:numPr>
              <w:spacing w:after="0" w:afterAutospacing="0" w:before="0" w:beforeAutospacing="0"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Código</w:t>
            </w:r>
          </w:p>
          <w:p w:rsidR="00000000" w:rsidDel="00000000" w:rsidP="00000000" w:rsidRDefault="00000000" w:rsidRPr="00000000" w14:paraId="0000018E">
            <w:pPr>
              <w:numPr>
                <w:ilvl w:val="0"/>
                <w:numId w:val="1"/>
              </w:numPr>
              <w:spacing w:after="0" w:afterAutospacing="0" w:before="0" w:beforeAutospacing="0"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Peso </w:t>
            </w:r>
          </w:p>
          <w:p w:rsidR="00000000" w:rsidDel="00000000" w:rsidP="00000000" w:rsidRDefault="00000000" w:rsidRPr="00000000" w14:paraId="0000018F">
            <w:pPr>
              <w:numPr>
                <w:ilvl w:val="0"/>
                <w:numId w:val="1"/>
              </w:numPr>
              <w:spacing w:after="0" w:afterAutospacing="0" w:before="0" w:beforeAutospacing="0"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Color*</w:t>
            </w:r>
          </w:p>
          <w:p w:rsidR="00000000" w:rsidDel="00000000" w:rsidP="00000000" w:rsidRDefault="00000000" w:rsidRPr="00000000" w14:paraId="00000190">
            <w:pPr>
              <w:numPr>
                <w:ilvl w:val="0"/>
                <w:numId w:val="1"/>
              </w:numPr>
              <w:spacing w:after="57" w:before="0" w:beforeAutospacing="0"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Dimensiones*</w:t>
            </w:r>
            <w:r w:rsidDel="00000000" w:rsidR="00000000" w:rsidRPr="00000000">
              <w:rPr>
                <w:rtl w:val="0"/>
              </w:rPr>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91">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2">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Los atributos con * varían dependiendo del tipo de producto, el color aplica para las pinturas y las dimensiones para los tubos o andamios</w:t>
            </w:r>
            <w:r w:rsidDel="00000000" w:rsidR="00000000" w:rsidRPr="00000000">
              <w:rPr>
                <w:rtl w:val="0"/>
              </w:rPr>
            </w:r>
          </w:p>
        </w:tc>
      </w:tr>
    </w:tbl>
    <w:p w:rsidR="00000000" w:rsidDel="00000000" w:rsidP="00000000" w:rsidRDefault="00000000" w:rsidRPr="00000000" w14:paraId="00000193">
      <w:pPr>
        <w:jc w:val="both"/>
        <w:rPr>
          <w:rFonts w:ascii="NewsGotT" w:cs="NewsGotT" w:eastAsia="NewsGotT" w:hAnsi="NewsGotT"/>
          <w:sz w:val="22"/>
          <w:szCs w:val="22"/>
        </w:rPr>
      </w:pPr>
      <w:r w:rsidDel="00000000" w:rsidR="00000000" w:rsidRPr="00000000">
        <w:rPr>
          <w:rtl w:val="0"/>
        </w:rPr>
      </w:r>
    </w:p>
    <w:tbl>
      <w:tblPr>
        <w:tblStyle w:val="Table12"/>
        <w:tblW w:w="9076.0" w:type="dxa"/>
        <w:jc w:val="left"/>
        <w:tblLayout w:type="fixed"/>
        <w:tblLook w:val="0400"/>
      </w:tblPr>
      <w:tblGrid>
        <w:gridCol w:w="2040"/>
        <w:gridCol w:w="7036"/>
        <w:tblGridChange w:id="0">
          <w:tblGrid>
            <w:gridCol w:w="2040"/>
            <w:gridCol w:w="703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94">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&lt;id&gt;02</w:t>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95">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Seguimiento de inventario</w:t>
            </w:r>
            <w:r w:rsidDel="00000000" w:rsidR="00000000" w:rsidRPr="00000000">
              <w:rPr>
                <w:rtl w:val="0"/>
              </w:rPr>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96">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7">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001 - 30/08/2023</w:t>
            </w:r>
          </w:p>
        </w:tc>
      </w:tr>
      <w:tr>
        <w:trPr>
          <w:cantSplit w:val="0"/>
          <w:trHeight w:val="675"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98">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9">
            <w:pPr>
              <w:spacing w:after="57" w:before="57" w:lineRule="auto"/>
              <w:ind w:left="0" w:firstLine="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Para el seguimiento de inventario se necesitan atributos de los productos, para llevar una visión tipo lista </w:t>
            </w:r>
          </w:p>
          <w:p w:rsidR="00000000" w:rsidDel="00000000" w:rsidP="00000000" w:rsidRDefault="00000000" w:rsidRPr="00000000" w14:paraId="0000019A">
            <w:pPr>
              <w:numPr>
                <w:ilvl w:val="0"/>
                <w:numId w:val="2"/>
              </w:numPr>
              <w:spacing w:after="0" w:afterAutospacing="0" w:before="57"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Nombre</w:t>
            </w:r>
          </w:p>
          <w:p w:rsidR="00000000" w:rsidDel="00000000" w:rsidP="00000000" w:rsidRDefault="00000000" w:rsidRPr="00000000" w14:paraId="0000019B">
            <w:pPr>
              <w:numPr>
                <w:ilvl w:val="0"/>
                <w:numId w:val="2"/>
              </w:numPr>
              <w:spacing w:after="0" w:afterAutospacing="0" w:before="0" w:beforeAutospacing="0"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Cantidad</w:t>
            </w:r>
          </w:p>
          <w:p w:rsidR="00000000" w:rsidDel="00000000" w:rsidP="00000000" w:rsidRDefault="00000000" w:rsidRPr="00000000" w14:paraId="0000019C">
            <w:pPr>
              <w:numPr>
                <w:ilvl w:val="0"/>
                <w:numId w:val="2"/>
              </w:numPr>
              <w:spacing w:after="0" w:afterAutospacing="0" w:before="0" w:beforeAutospacing="0"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Precio</w:t>
            </w:r>
          </w:p>
          <w:p w:rsidR="00000000" w:rsidDel="00000000" w:rsidP="00000000" w:rsidRDefault="00000000" w:rsidRPr="00000000" w14:paraId="0000019D">
            <w:pPr>
              <w:numPr>
                <w:ilvl w:val="0"/>
                <w:numId w:val="2"/>
              </w:numPr>
              <w:spacing w:after="57" w:before="0" w:beforeAutospacing="0"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Valor total</w:t>
            </w:r>
            <w:r w:rsidDel="00000000" w:rsidR="00000000" w:rsidRPr="00000000">
              <w:rPr>
                <w:rtl w:val="0"/>
              </w:rPr>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9E">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9F">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El valor total se calcula con el precio de todos los productos que están disponibles para promediar el precio del inventario actual</w:t>
            </w:r>
            <w:r w:rsidDel="00000000" w:rsidR="00000000" w:rsidRPr="00000000">
              <w:rPr>
                <w:rtl w:val="0"/>
              </w:rPr>
            </w:r>
          </w:p>
        </w:tc>
      </w:tr>
    </w:tbl>
    <w:p w:rsidR="00000000" w:rsidDel="00000000" w:rsidP="00000000" w:rsidRDefault="00000000" w:rsidRPr="00000000" w14:paraId="000001A0">
      <w:pPr>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1A1">
      <w:pPr>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1A2">
      <w:pPr>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1A3">
      <w:pPr>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1A4">
      <w:pPr>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1A5">
      <w:pPr>
        <w:jc w:val="both"/>
        <w:rPr>
          <w:rFonts w:ascii="NewsGotT" w:cs="NewsGotT" w:eastAsia="NewsGotT" w:hAnsi="NewsGotT"/>
          <w:sz w:val="22"/>
          <w:szCs w:val="22"/>
        </w:rPr>
      </w:pPr>
      <w:r w:rsidDel="00000000" w:rsidR="00000000" w:rsidRPr="00000000">
        <w:rPr>
          <w:rtl w:val="0"/>
        </w:rPr>
      </w:r>
    </w:p>
    <w:tbl>
      <w:tblPr>
        <w:tblStyle w:val="Table13"/>
        <w:tblW w:w="9076.0" w:type="dxa"/>
        <w:jc w:val="left"/>
        <w:tblLayout w:type="fixed"/>
        <w:tblLook w:val="0400"/>
      </w:tblPr>
      <w:tblGrid>
        <w:gridCol w:w="2040"/>
        <w:gridCol w:w="7036"/>
        <w:tblGridChange w:id="0">
          <w:tblGrid>
            <w:gridCol w:w="2040"/>
            <w:gridCol w:w="703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A6">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&lt;id&gt;03</w:t>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A7">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Gestión de Empleados</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A8">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A9">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001 - 30/08/2023</w:t>
            </w:r>
          </w:p>
        </w:tc>
      </w:tr>
      <w:tr>
        <w:trPr>
          <w:cantSplit w:val="0"/>
          <w:trHeight w:val="675"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AA">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AB">
            <w:pPr>
              <w:spacing w:after="57" w:before="57"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Para la gestión de Empleados Se necesita la siguiente información de los mismos:</w:t>
            </w:r>
          </w:p>
          <w:p w:rsidR="00000000" w:rsidDel="00000000" w:rsidP="00000000" w:rsidRDefault="00000000" w:rsidRPr="00000000" w14:paraId="000001AC">
            <w:pPr>
              <w:numPr>
                <w:ilvl w:val="0"/>
                <w:numId w:val="1"/>
              </w:numPr>
              <w:spacing w:after="0" w:afterAutospacing="0" w:before="57"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Nombre</w:t>
            </w:r>
          </w:p>
          <w:p w:rsidR="00000000" w:rsidDel="00000000" w:rsidP="00000000" w:rsidRDefault="00000000" w:rsidRPr="00000000" w14:paraId="000001AD">
            <w:pPr>
              <w:numPr>
                <w:ilvl w:val="0"/>
                <w:numId w:val="1"/>
              </w:numPr>
              <w:spacing w:after="0" w:afterAutospacing="0" w:before="0" w:beforeAutospacing="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Cédula</w:t>
            </w:r>
          </w:p>
          <w:p w:rsidR="00000000" w:rsidDel="00000000" w:rsidP="00000000" w:rsidRDefault="00000000" w:rsidRPr="00000000" w14:paraId="000001AE">
            <w:pPr>
              <w:numPr>
                <w:ilvl w:val="0"/>
                <w:numId w:val="1"/>
              </w:numPr>
              <w:spacing w:after="0" w:afterAutospacing="0" w:before="0" w:beforeAutospacing="0"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Edad</w:t>
            </w:r>
          </w:p>
          <w:p w:rsidR="00000000" w:rsidDel="00000000" w:rsidP="00000000" w:rsidRDefault="00000000" w:rsidRPr="00000000" w14:paraId="000001AF">
            <w:pPr>
              <w:numPr>
                <w:ilvl w:val="0"/>
                <w:numId w:val="1"/>
              </w:numPr>
              <w:spacing w:after="0" w:afterAutospacing="0" w:before="0" w:beforeAutospacing="0"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Rol</w:t>
            </w:r>
          </w:p>
          <w:p w:rsidR="00000000" w:rsidDel="00000000" w:rsidP="00000000" w:rsidRDefault="00000000" w:rsidRPr="00000000" w14:paraId="000001B0">
            <w:pPr>
              <w:numPr>
                <w:ilvl w:val="0"/>
                <w:numId w:val="1"/>
              </w:numPr>
              <w:spacing w:after="0" w:afterAutospacing="0" w:before="0" w:beforeAutospacing="0"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Teléfono </w:t>
            </w:r>
          </w:p>
          <w:p w:rsidR="00000000" w:rsidDel="00000000" w:rsidP="00000000" w:rsidRDefault="00000000" w:rsidRPr="00000000" w14:paraId="000001B1">
            <w:pPr>
              <w:numPr>
                <w:ilvl w:val="0"/>
                <w:numId w:val="1"/>
              </w:numPr>
              <w:spacing w:after="0" w:afterAutospacing="0" w:before="0" w:beforeAutospacing="0"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Correo</w:t>
            </w:r>
          </w:p>
          <w:p w:rsidR="00000000" w:rsidDel="00000000" w:rsidP="00000000" w:rsidRDefault="00000000" w:rsidRPr="00000000" w14:paraId="000001B2">
            <w:pPr>
              <w:numPr>
                <w:ilvl w:val="0"/>
                <w:numId w:val="1"/>
              </w:numPr>
              <w:spacing w:after="0" w:afterAutospacing="0" w:before="0" w:beforeAutospacing="0"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Username</w:t>
            </w:r>
          </w:p>
          <w:p w:rsidR="00000000" w:rsidDel="00000000" w:rsidP="00000000" w:rsidRDefault="00000000" w:rsidRPr="00000000" w14:paraId="000001B3">
            <w:pPr>
              <w:numPr>
                <w:ilvl w:val="0"/>
                <w:numId w:val="1"/>
              </w:numPr>
              <w:spacing w:after="57" w:before="0" w:beforeAutospacing="0"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Contraseña</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B4">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B5">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Se debe contar con todos los datos del empleado sin importar su rol</w:t>
            </w:r>
            <w:r w:rsidDel="00000000" w:rsidR="00000000" w:rsidRPr="00000000">
              <w:rPr>
                <w:rtl w:val="0"/>
              </w:rPr>
            </w:r>
          </w:p>
        </w:tc>
      </w:tr>
    </w:tbl>
    <w:p w:rsidR="00000000" w:rsidDel="00000000" w:rsidP="00000000" w:rsidRDefault="00000000" w:rsidRPr="00000000" w14:paraId="000001B6">
      <w:pPr>
        <w:jc w:val="both"/>
        <w:rPr>
          <w:rFonts w:ascii="NewsGotT" w:cs="NewsGotT" w:eastAsia="NewsGotT" w:hAnsi="NewsGotT"/>
          <w:sz w:val="22"/>
          <w:szCs w:val="22"/>
        </w:rPr>
      </w:pPr>
      <w:r w:rsidDel="00000000" w:rsidR="00000000" w:rsidRPr="00000000">
        <w:rPr>
          <w:rtl w:val="0"/>
        </w:rPr>
      </w:r>
    </w:p>
    <w:tbl>
      <w:tblPr>
        <w:tblStyle w:val="Table14"/>
        <w:tblW w:w="9076.0" w:type="dxa"/>
        <w:jc w:val="left"/>
        <w:tblLayout w:type="fixed"/>
        <w:tblLook w:val="0400"/>
      </w:tblPr>
      <w:tblGrid>
        <w:gridCol w:w="2040"/>
        <w:gridCol w:w="7036"/>
        <w:tblGridChange w:id="0">
          <w:tblGrid>
            <w:gridCol w:w="2040"/>
            <w:gridCol w:w="703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B7">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&lt;id&gt;04</w:t>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B8">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Gestión de proveedores</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B9">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BA">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001 - 30/08/2023</w:t>
            </w:r>
          </w:p>
        </w:tc>
      </w:tr>
      <w:tr>
        <w:trPr>
          <w:cantSplit w:val="0"/>
          <w:trHeight w:val="675"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BB">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BC">
            <w:pPr>
              <w:spacing w:after="57" w:before="57"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Para la gestión de proveedores Se necesita la siguiente información de los mismos:</w:t>
            </w:r>
          </w:p>
          <w:p w:rsidR="00000000" w:rsidDel="00000000" w:rsidP="00000000" w:rsidRDefault="00000000" w:rsidRPr="00000000" w14:paraId="000001BD">
            <w:pPr>
              <w:numPr>
                <w:ilvl w:val="0"/>
                <w:numId w:val="1"/>
              </w:numPr>
              <w:spacing w:after="0" w:afterAutospacing="0" w:before="57"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Nombre</w:t>
            </w:r>
          </w:p>
          <w:p w:rsidR="00000000" w:rsidDel="00000000" w:rsidP="00000000" w:rsidRDefault="00000000" w:rsidRPr="00000000" w14:paraId="000001BE">
            <w:pPr>
              <w:numPr>
                <w:ilvl w:val="0"/>
                <w:numId w:val="1"/>
              </w:numPr>
              <w:spacing w:after="0" w:afterAutospacing="0" w:before="0" w:beforeAutospacing="0" w:lineRule="auto"/>
              <w:ind w:left="720" w:hanging="36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NIT</w:t>
            </w:r>
          </w:p>
          <w:p w:rsidR="00000000" w:rsidDel="00000000" w:rsidP="00000000" w:rsidRDefault="00000000" w:rsidRPr="00000000" w14:paraId="000001BF">
            <w:pPr>
              <w:numPr>
                <w:ilvl w:val="0"/>
                <w:numId w:val="1"/>
              </w:numPr>
              <w:spacing w:after="0" w:afterAutospacing="0" w:before="0" w:beforeAutospacing="0"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Dirección</w:t>
            </w:r>
          </w:p>
          <w:p w:rsidR="00000000" w:rsidDel="00000000" w:rsidP="00000000" w:rsidRDefault="00000000" w:rsidRPr="00000000" w14:paraId="000001C0">
            <w:pPr>
              <w:numPr>
                <w:ilvl w:val="0"/>
                <w:numId w:val="1"/>
              </w:numPr>
              <w:spacing w:after="0" w:afterAutospacing="0" w:before="0" w:beforeAutospacing="0"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Correo</w:t>
            </w:r>
          </w:p>
          <w:p w:rsidR="00000000" w:rsidDel="00000000" w:rsidP="00000000" w:rsidRDefault="00000000" w:rsidRPr="00000000" w14:paraId="000001C1">
            <w:pPr>
              <w:numPr>
                <w:ilvl w:val="0"/>
                <w:numId w:val="1"/>
              </w:numPr>
              <w:spacing w:after="0" w:afterAutospacing="0" w:before="0" w:beforeAutospacing="0"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Teléfono</w:t>
            </w:r>
          </w:p>
          <w:p w:rsidR="00000000" w:rsidDel="00000000" w:rsidP="00000000" w:rsidRDefault="00000000" w:rsidRPr="00000000" w14:paraId="000001C2">
            <w:pPr>
              <w:numPr>
                <w:ilvl w:val="0"/>
                <w:numId w:val="1"/>
              </w:numPr>
              <w:spacing w:after="57" w:before="0" w:beforeAutospacing="0"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Productos [Lista]</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C3">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4">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Existen proveedores que surten más de un producto, por eso se utiliza una lista en este caso</w:t>
            </w:r>
            <w:r w:rsidDel="00000000" w:rsidR="00000000" w:rsidRPr="00000000">
              <w:rPr>
                <w:rtl w:val="0"/>
              </w:rPr>
            </w:r>
          </w:p>
        </w:tc>
      </w:tr>
    </w:tbl>
    <w:p w:rsidR="00000000" w:rsidDel="00000000" w:rsidP="00000000" w:rsidRDefault="00000000" w:rsidRPr="00000000" w14:paraId="000001C5">
      <w:pPr>
        <w:jc w:val="both"/>
        <w:rPr>
          <w:rFonts w:ascii="NewsGotT" w:cs="NewsGotT" w:eastAsia="NewsGotT" w:hAnsi="NewsGotT"/>
          <w:sz w:val="22"/>
          <w:szCs w:val="22"/>
        </w:rPr>
      </w:pPr>
      <w:r w:rsidDel="00000000" w:rsidR="00000000" w:rsidRPr="00000000">
        <w:rPr>
          <w:rtl w:val="0"/>
        </w:rPr>
      </w:r>
    </w:p>
    <w:tbl>
      <w:tblPr>
        <w:tblStyle w:val="Table15"/>
        <w:tblW w:w="9076.0" w:type="dxa"/>
        <w:jc w:val="left"/>
        <w:tblLayout w:type="fixed"/>
        <w:tblLook w:val="0400"/>
      </w:tblPr>
      <w:tblGrid>
        <w:gridCol w:w="2040"/>
        <w:gridCol w:w="7036"/>
        <w:tblGridChange w:id="0">
          <w:tblGrid>
            <w:gridCol w:w="2040"/>
            <w:gridCol w:w="703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C6">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&lt;id&gt;05</w:t>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C7">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Alertas de bajo Stock</w:t>
            </w:r>
            <w:r w:rsidDel="00000000" w:rsidR="00000000" w:rsidRPr="00000000">
              <w:rPr>
                <w:rtl w:val="0"/>
              </w:rPr>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C8">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9">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001 - 30/08/2023</w:t>
            </w:r>
          </w:p>
        </w:tc>
      </w:tr>
      <w:tr>
        <w:trPr>
          <w:cantSplit w:val="0"/>
          <w:trHeight w:val="675"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CA">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CB">
            <w:pPr>
              <w:spacing w:after="57" w:before="57" w:lineRule="auto"/>
              <w:ind w:left="0" w:firstLine="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Las alertas de bajo stock se formularán automáticamente al iniciar el sistema, haciendo uso de los siguientes atributos de los productos</w:t>
            </w:r>
          </w:p>
          <w:p w:rsidR="00000000" w:rsidDel="00000000" w:rsidP="00000000" w:rsidRDefault="00000000" w:rsidRPr="00000000" w14:paraId="000001CC">
            <w:pPr>
              <w:numPr>
                <w:ilvl w:val="0"/>
                <w:numId w:val="3"/>
              </w:numPr>
              <w:spacing w:after="0" w:afterAutospacing="0" w:before="57"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Nombre</w:t>
            </w:r>
          </w:p>
          <w:p w:rsidR="00000000" w:rsidDel="00000000" w:rsidP="00000000" w:rsidRDefault="00000000" w:rsidRPr="00000000" w14:paraId="000001CD">
            <w:pPr>
              <w:numPr>
                <w:ilvl w:val="0"/>
                <w:numId w:val="3"/>
              </w:numPr>
              <w:spacing w:after="0" w:afterAutospacing="0" w:before="0" w:beforeAutospacing="0"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Cantidad (varía de acuerdo al producto)</w:t>
            </w:r>
          </w:p>
          <w:p w:rsidR="00000000" w:rsidDel="00000000" w:rsidP="00000000" w:rsidRDefault="00000000" w:rsidRPr="00000000" w14:paraId="000001CE">
            <w:pPr>
              <w:numPr>
                <w:ilvl w:val="0"/>
                <w:numId w:val="3"/>
              </w:numPr>
              <w:spacing w:after="57" w:before="0" w:beforeAutospacing="0"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Precio</w:t>
            </w:r>
            <w:r w:rsidDel="00000000" w:rsidR="00000000" w:rsidRPr="00000000">
              <w:rPr>
                <w:rtl w:val="0"/>
              </w:rPr>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CF">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0">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Los umbrales de cantidad varían con cada producto, ya que hay unos que se venden mucho y necesitan ser surtidos constantemente, por otra parte hay unos que, debido a su bajo número de compras se mantienen en unidades básicas</w:t>
            </w:r>
            <w:r w:rsidDel="00000000" w:rsidR="00000000" w:rsidRPr="00000000">
              <w:rPr>
                <w:rtl w:val="0"/>
              </w:rPr>
            </w:r>
          </w:p>
        </w:tc>
      </w:tr>
    </w:tbl>
    <w:p w:rsidR="00000000" w:rsidDel="00000000" w:rsidP="00000000" w:rsidRDefault="00000000" w:rsidRPr="00000000" w14:paraId="000001D1">
      <w:pPr>
        <w:spacing w:after="120" w:before="120" w:lineRule="auto"/>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1D2">
      <w:pPr>
        <w:jc w:val="both"/>
        <w:rPr>
          <w:rFonts w:ascii="NewsGotT" w:cs="NewsGotT" w:eastAsia="NewsGotT" w:hAnsi="NewsGotT"/>
          <w:sz w:val="22"/>
          <w:szCs w:val="22"/>
        </w:rPr>
      </w:pPr>
      <w:r w:rsidDel="00000000" w:rsidR="00000000" w:rsidRPr="00000000">
        <w:rPr>
          <w:rtl w:val="0"/>
        </w:rPr>
      </w:r>
    </w:p>
    <w:tbl>
      <w:tblPr>
        <w:tblStyle w:val="Table16"/>
        <w:tblW w:w="9076.0" w:type="dxa"/>
        <w:jc w:val="left"/>
        <w:tblLayout w:type="fixed"/>
        <w:tblLook w:val="0400"/>
      </w:tblPr>
      <w:tblGrid>
        <w:gridCol w:w="2040"/>
        <w:gridCol w:w="7036"/>
        <w:tblGridChange w:id="0">
          <w:tblGrid>
            <w:gridCol w:w="2040"/>
            <w:gridCol w:w="703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D3">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&lt;id&gt;06</w:t>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D4">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Gestión de ubicaciones de productos</w:t>
            </w:r>
            <w:r w:rsidDel="00000000" w:rsidR="00000000" w:rsidRPr="00000000">
              <w:rPr>
                <w:rtl w:val="0"/>
              </w:rPr>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D5">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6">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001 - 30/08/2023</w:t>
            </w:r>
          </w:p>
        </w:tc>
      </w:tr>
      <w:tr>
        <w:trPr>
          <w:cantSplit w:val="0"/>
          <w:trHeight w:val="675"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D7">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8">
            <w:pPr>
              <w:spacing w:after="57" w:before="57" w:lineRule="auto"/>
              <w:ind w:left="0" w:firstLine="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La gestión de ubicaciones se hará por medio de los productos, ya que se buscará el producto necesitado y se mostrará la ubicación física en el almacén, hará uso de los siguiente atributos del producto</w:t>
            </w:r>
          </w:p>
          <w:p w:rsidR="00000000" w:rsidDel="00000000" w:rsidP="00000000" w:rsidRDefault="00000000" w:rsidRPr="00000000" w14:paraId="000001D9">
            <w:pPr>
              <w:numPr>
                <w:ilvl w:val="0"/>
                <w:numId w:val="6"/>
              </w:numPr>
              <w:spacing w:after="0" w:afterAutospacing="0" w:before="57"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Nombre</w:t>
            </w:r>
          </w:p>
          <w:p w:rsidR="00000000" w:rsidDel="00000000" w:rsidP="00000000" w:rsidRDefault="00000000" w:rsidRPr="00000000" w14:paraId="000001DA">
            <w:pPr>
              <w:numPr>
                <w:ilvl w:val="0"/>
                <w:numId w:val="6"/>
              </w:numPr>
              <w:spacing w:after="57" w:before="0" w:beforeAutospacing="0" w:lineRule="auto"/>
              <w:ind w:left="720" w:hanging="360"/>
              <w:jc w:val="both"/>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Ubicación</w:t>
            </w:r>
            <w:r w:rsidDel="00000000" w:rsidR="00000000" w:rsidRPr="00000000">
              <w:rPr>
                <w:rtl w:val="0"/>
              </w:rPr>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DB">
            <w:pPr>
              <w:spacing w:after="57" w:before="57" w:lineRule="auto"/>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DC">
            <w:pPr>
              <w:spacing w:after="57" w:before="57" w:lineRule="auto"/>
              <w:jc w:val="both"/>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Ubicar los productos puede ser una tarea tediosa, al tener una organización física sobre los mismos se facilitará el acceso a ellos.</w:t>
            </w:r>
            <w:r w:rsidDel="00000000" w:rsidR="00000000" w:rsidRPr="00000000">
              <w:rPr>
                <w:rtl w:val="0"/>
              </w:rPr>
            </w:r>
          </w:p>
        </w:tc>
      </w:tr>
    </w:tbl>
    <w:p w:rsidR="00000000" w:rsidDel="00000000" w:rsidP="00000000" w:rsidRDefault="00000000" w:rsidRPr="00000000" w14:paraId="000001DD">
      <w:pPr>
        <w:spacing w:after="120" w:before="120" w:lineRule="auto"/>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1DE">
      <w:pPr>
        <w:pStyle w:val="Heading3"/>
        <w:numPr>
          <w:ilvl w:val="2"/>
          <w:numId w:val="9"/>
        </w:numPr>
        <w:ind w:left="1004" w:hanging="720"/>
        <w:rPr/>
      </w:pPr>
      <w:bookmarkStart w:colFirst="0" w:colLast="0" w:name="_3j2qqm3" w:id="21"/>
      <w:bookmarkEnd w:id="21"/>
      <w:r w:rsidDel="00000000" w:rsidR="00000000" w:rsidRPr="00000000">
        <w:rPr>
          <w:rtl w:val="0"/>
        </w:rPr>
        <w:t xml:space="preserve">Requisitos de Reglas de Negocio del Sistema</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325" cy="953085"/>
                <wp:effectExtent b="0" l="0" r="0" t="0"/>
                <wp:docPr id="21" name=""/>
                <a:graphic>
                  <a:graphicData uri="http://schemas.microsoft.com/office/word/2010/wordprocessingShape">
                    <wps:wsp>
                      <wps:cNvSpPr/>
                      <wps:cNvPr id="22" name="Shape 22"/>
                      <wps:spPr>
                        <a:xfrm>
                          <a:off x="2478600" y="3308220"/>
                          <a:ext cx="5734800" cy="943560"/>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las reglas de negocio que deba cumplir el sistema a desarrollar, especificadas mediante las  plantillas para reglas de negocio que se muestran a continuación.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deben especificar qué reglas de negocio debe respetar el sistema, evitando que se incumplan durante su funcionamiento.</w:t>
                            </w:r>
                          </w:p>
                        </w:txbxContent>
                      </wps:txbx>
                      <wps:bodyPr anchorCtr="0" anchor="t" bIns="48950" lIns="94675" spcFirstLastPara="1" rIns="94675" wrap="square" tIns="48950">
                        <a:noAutofit/>
                      </wps:bodyPr>
                    </wps:wsp>
                  </a:graphicData>
                </a:graphic>
              </wp:inline>
            </w:drawing>
          </mc:Choice>
          <mc:Fallback>
            <w:drawing>
              <wp:inline distB="0" distT="0" distL="0" distR="0">
                <wp:extent cx="5744325" cy="953085"/>
                <wp:effectExtent b="0" l="0" r="0" t="0"/>
                <wp:docPr id="21" name="image23.png"/>
                <a:graphic>
                  <a:graphicData uri="http://schemas.openxmlformats.org/drawingml/2006/picture">
                    <pic:pic>
                      <pic:nvPicPr>
                        <pic:cNvPr id="0" name="image23.png"/>
                        <pic:cNvPicPr preferRelativeResize="0"/>
                      </pic:nvPicPr>
                      <pic:blipFill>
                        <a:blip r:embed="rId16"/>
                        <a:srcRect/>
                        <a:stretch>
                          <a:fillRect/>
                        </a:stretch>
                      </pic:blipFill>
                      <pic:spPr>
                        <a:xfrm>
                          <a:off x="0" y="0"/>
                          <a:ext cx="5744325" cy="953085"/>
                        </a:xfrm>
                        <a:prstGeom prst="rect"/>
                        <a:ln/>
                      </pic:spPr>
                    </pic:pic>
                  </a:graphicData>
                </a:graphic>
              </wp:inline>
            </w:drawing>
          </mc:Fallback>
        </mc:AlternateContent>
      </w:r>
      <w:r w:rsidDel="00000000" w:rsidR="00000000" w:rsidRPr="00000000">
        <w:rPr>
          <w:rtl w:val="0"/>
        </w:rPr>
      </w:r>
    </w:p>
    <w:tbl>
      <w:tblPr>
        <w:tblStyle w:val="Table17"/>
        <w:tblW w:w="9076.0" w:type="dxa"/>
        <w:jc w:val="left"/>
        <w:tblLayout w:type="fixed"/>
        <w:tblLook w:val="0400"/>
      </w:tblPr>
      <w:tblGrid>
        <w:gridCol w:w="2040"/>
        <w:gridCol w:w="7036"/>
        <w:tblGridChange w:id="0">
          <w:tblGrid>
            <w:gridCol w:w="2040"/>
            <w:gridCol w:w="7036"/>
          </w:tblGrid>
        </w:tblGridChange>
      </w:tblGrid>
      <w:tr>
        <w:trPr>
          <w:cantSplit w:val="0"/>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0"/>
          <w:trHeight w:val="112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&lt;requisitos generales de los que depende&gt;</w:t>
            </w:r>
          </w:p>
          <w:p w:rsidR="00000000" w:rsidDel="00000000" w:rsidP="00000000" w:rsidRDefault="00000000" w:rsidRPr="00000000" w14:paraId="000001E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&lt;otros requisitos de los que depende&gt;</w:t>
            </w:r>
          </w:p>
          <w:p w:rsidR="00000000" w:rsidDel="00000000" w:rsidP="00000000" w:rsidRDefault="00000000" w:rsidRPr="00000000" w14:paraId="000001E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0"/>
          <w:trHeight w:val="675"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El sistema deberá respetar la siguiente regla de negocio:</w:t>
            </w: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&lt;descripción de la regla de negocio del sistema&gt;</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[Importancia]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&lt;importancia del requisito para el cliente&gt;</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[Prioridad]</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&lt;prioridad del requisito para la dirección del proyecto&gt;</w:t>
            </w:r>
          </w:p>
        </w:tc>
      </w:tr>
      <w:tr>
        <w:trPr>
          <w:cantSplit w:val="0"/>
          <w:trHeight w:val="706"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[Estado]</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&lt;estado del requisito según el ciclo de vida adoptado por el proyecto&gt;</w:t>
            </w:r>
          </w:p>
        </w:tc>
      </w:tr>
      <w:tr>
        <w:trPr>
          <w:cantSplit w:val="0"/>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requisito&gt;</w:t>
            </w:r>
          </w:p>
        </w:tc>
      </w:tr>
    </w:tbl>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14: Requisitos de reglas de negocio.</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Los atributos entre corchetes son opcionales</w:t>
      </w:r>
    </w:p>
    <w:p w:rsidR="00000000" w:rsidDel="00000000" w:rsidP="00000000" w:rsidRDefault="00000000" w:rsidRPr="00000000" w14:paraId="000001F5">
      <w:pPr>
        <w:pStyle w:val="Heading2"/>
        <w:numPr>
          <w:ilvl w:val="1"/>
          <w:numId w:val="9"/>
        </w:numPr>
        <w:ind w:left="576" w:hanging="576"/>
        <w:rPr/>
      </w:pPr>
      <w:bookmarkStart w:colFirst="0" w:colLast="0" w:name="_1y810tw" w:id="22"/>
      <w:bookmarkEnd w:id="22"/>
      <w:r w:rsidDel="00000000" w:rsidR="00000000" w:rsidRPr="00000000">
        <w:rPr>
          <w:rtl w:val="0"/>
        </w:rPr>
        <w:t xml:space="preserve">Requisitos No Funcionales del Sistema</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325" cy="892964"/>
                <wp:effectExtent b="0" l="0" r="0" t="0"/>
                <wp:docPr id="8" name=""/>
                <a:graphic>
                  <a:graphicData uri="http://schemas.microsoft.com/office/word/2010/wordprocessingShape">
                    <wps:wsp>
                      <wps:cNvSpPr/>
                      <wps:cNvPr id="9" name="Shape 9"/>
                      <wps:spPr>
                        <a:xfrm>
                          <a:off x="2478600" y="3338281"/>
                          <a:ext cx="5734800" cy="883439"/>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no funcionales que se hayan identificado, especificados mediante las  plantillas para requisitos no funcionales que se muestran a continuación.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Esta sección se divide en las secciones que se describen a continuación, acorde a la  taxonomía de requisitos de producto propuesta en Madeja.</w:t>
                            </w:r>
                          </w:p>
                        </w:txbxContent>
                      </wps:txbx>
                      <wps:bodyPr anchorCtr="0" anchor="t" bIns="48950" lIns="94675" spcFirstLastPara="1" rIns="94675" wrap="square" tIns="48950">
                        <a:noAutofit/>
                      </wps:bodyPr>
                    </wps:wsp>
                  </a:graphicData>
                </a:graphic>
              </wp:inline>
            </w:drawing>
          </mc:Choice>
          <mc:Fallback>
            <w:drawing>
              <wp:inline distB="0" distT="0" distL="0" distR="0">
                <wp:extent cx="5744325" cy="892964"/>
                <wp:effectExtent b="0" l="0" r="0" t="0"/>
                <wp:docPr id="8"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5744325" cy="8929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9076.0" w:type="dxa"/>
        <w:jc w:val="left"/>
        <w:tblLayout w:type="fixed"/>
        <w:tblLook w:val="0400"/>
      </w:tblPr>
      <w:tblGrid>
        <w:gridCol w:w="2070"/>
        <w:gridCol w:w="7006"/>
        <w:tblGridChange w:id="0">
          <w:tblGrid>
            <w:gridCol w:w="2070"/>
            <w:gridCol w:w="7006"/>
          </w:tblGrid>
        </w:tblGridChange>
      </w:tblGrid>
      <w:tr>
        <w:trPr>
          <w:cantSplit w:val="1"/>
          <w:trHeight w:val="442" w:hRule="atLeast"/>
          <w:tblHeader w:val="0"/>
        </w:trPr>
        <w:tc>
          <w:tcPr>
            <w:tcBorders>
              <w:top w:color="000000" w:space="0" w:sz="4" w:val="single"/>
              <w:left w:color="000000" w:space="0" w:sz="4" w:val="single"/>
              <w:bottom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&lt;id&gt;999</w:t>
            </w:r>
          </w:p>
        </w:tc>
        <w:tc>
          <w:tcPr>
            <w:tcBorders>
              <w:top w:color="000000" w:space="0" w:sz="4" w:val="single"/>
              <w:left w:color="000000" w:space="0" w:sz="4" w:val="single"/>
              <w:bottom w:color="000000" w:space="0" w:sz="4" w:val="single"/>
              <w:right w:color="000000" w:space="0" w:sz="4" w:val="single"/>
            </w:tcBorders>
            <w:shd w:fill="e6e6e6" w:val="clear"/>
            <w:tcMar>
              <w:top w:w="55.0" w:type="dxa"/>
              <w:left w:w="55.0" w:type="dxa"/>
              <w:bottom w:w="55.0" w:type="dxa"/>
              <w:right w:w="55.0" w:type="dxa"/>
            </w:tcMa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&lt;nombre descriptivo&gt;</w:t>
            </w:r>
          </w:p>
        </w:tc>
      </w:tr>
      <w:tr>
        <w:trPr>
          <w:cantSplit w:val="1"/>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[Versión]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&lt;nº versión&gt;(&lt;fecha de versión&gt;)</w:t>
            </w:r>
          </w:p>
        </w:tc>
      </w:tr>
      <w:tr>
        <w:trPr>
          <w:cantSplit w:val="1"/>
          <w:trHeight w:val="1191"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[Dependencias]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1F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&lt;requisitos generales de los que depende&gt;</w:t>
            </w:r>
          </w:p>
          <w:p w:rsidR="00000000" w:rsidDel="00000000" w:rsidP="00000000" w:rsidRDefault="00000000" w:rsidRPr="00000000" w14:paraId="000001F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&lt;otros requisitos de los que depende&gt;</w:t>
            </w:r>
          </w:p>
          <w:p w:rsidR="00000000" w:rsidDel="00000000" w:rsidP="00000000" w:rsidRDefault="00000000" w:rsidRPr="00000000" w14:paraId="0000020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w:t>
            </w:r>
          </w:p>
        </w:tc>
      </w:tr>
      <w:tr>
        <w:trPr>
          <w:cantSplit w:val="1"/>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Descripción</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El sistema deberá &lt;descripción no funcional del sistema&gt;</w:t>
            </w:r>
          </w:p>
        </w:tc>
      </w:tr>
      <w:tr>
        <w:trPr>
          <w:cantSplit w:val="1"/>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[Importancia]</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&lt;importancia del requisito para el cliente&gt;</w:t>
            </w:r>
          </w:p>
        </w:tc>
      </w:tr>
      <w:tr>
        <w:trPr>
          <w:cantSplit w:val="1"/>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[Prioridad]</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&lt;prioridad del requisito para la dirección del proyecto&gt;</w:t>
            </w:r>
          </w:p>
        </w:tc>
      </w:tr>
      <w:tr>
        <w:trPr>
          <w:cantSplit w:val="1"/>
          <w:trHeight w:val="709"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[Estado]</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&lt;estado del requisito según el ciclo de vida adoptado por el proyecto&gt;</w:t>
            </w:r>
          </w:p>
        </w:tc>
      </w:tr>
      <w:tr>
        <w:trPr>
          <w:cantSplit w:val="1"/>
          <w:trHeight w:val="442" w:hRule="atLeast"/>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Comentarios</w:t>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both"/>
              <w:rPr>
                <w:rFonts w:ascii="Calibri" w:cs="Calibri" w:eastAsia="Calibri" w:hAnsi="Calibri"/>
                <w:b w:val="0"/>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1"/>
                <w:smallCaps w:val="0"/>
                <w:strike w:val="0"/>
                <w:color w:val="000000"/>
                <w:sz w:val="21"/>
                <w:szCs w:val="21"/>
                <w:u w:val="none"/>
                <w:shd w:fill="auto" w:val="clear"/>
                <w:vertAlign w:val="baseline"/>
                <w:rtl w:val="0"/>
              </w:rPr>
              <w:t xml:space="preserve">&lt;comentarios adicionales sobre el requisito&gt;</w:t>
            </w:r>
          </w:p>
        </w:tc>
      </w:tr>
    </w:tbl>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1"/>
          <w:smallCaps w:val="0"/>
          <w:strike w:val="0"/>
          <w:color w:val="000000"/>
          <w:sz w:val="24"/>
          <w:szCs w:val="24"/>
          <w:u w:val="none"/>
          <w:shd w:fill="auto" w:val="clear"/>
          <w:vertAlign w:val="baseline"/>
          <w:rtl w:val="0"/>
        </w:rPr>
        <w:t xml:space="preserve">Tabla 16: Requisitos no funcionales del sistema.</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NewsGotT" w:cs="NewsGotT" w:eastAsia="NewsGotT" w:hAnsi="NewsGotT"/>
          <w:b w:val="0"/>
          <w:i w:val="1"/>
          <w:smallCaps w:val="0"/>
          <w:strike w:val="0"/>
          <w:color w:val="000000"/>
          <w:sz w:val="18"/>
          <w:szCs w:val="18"/>
          <w:u w:val="none"/>
          <w:shd w:fill="auto" w:val="clear"/>
          <w:vertAlign w:val="baseline"/>
        </w:rPr>
      </w:pPr>
      <w:r w:rsidDel="00000000" w:rsidR="00000000" w:rsidRPr="00000000">
        <w:rPr>
          <w:rFonts w:ascii="NewsGotT" w:cs="NewsGotT" w:eastAsia="NewsGotT" w:hAnsi="NewsGotT"/>
          <w:b w:val="0"/>
          <w:i w:val="1"/>
          <w:smallCaps w:val="0"/>
          <w:strike w:val="0"/>
          <w:color w:val="000000"/>
          <w:sz w:val="18"/>
          <w:szCs w:val="18"/>
          <w:u w:val="none"/>
          <w:shd w:fill="auto" w:val="clear"/>
          <w:vertAlign w:val="baseline"/>
          <w:rtl w:val="0"/>
        </w:rPr>
        <w:t xml:space="preserve">Los atributos entre corchetes son opcionales</w:t>
      </w:r>
    </w:p>
    <w:p w:rsidR="00000000" w:rsidDel="00000000" w:rsidP="00000000" w:rsidRDefault="00000000" w:rsidRPr="00000000" w14:paraId="0000020D">
      <w:pPr>
        <w:pStyle w:val="Heading3"/>
        <w:numPr>
          <w:ilvl w:val="2"/>
          <w:numId w:val="9"/>
        </w:numPr>
        <w:ind w:left="1004" w:hanging="720"/>
        <w:rPr/>
      </w:pPr>
      <w:bookmarkStart w:colFirst="0" w:colLast="0" w:name="_4i7ojhp" w:id="23"/>
      <w:bookmarkEnd w:id="23"/>
      <w:r w:rsidDel="00000000" w:rsidR="00000000" w:rsidRPr="00000000">
        <w:rPr>
          <w:rtl w:val="0"/>
        </w:rPr>
        <w:t xml:space="preserve">Requisitos de Fiabilidad</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325" cy="892964"/>
                <wp:effectExtent b="0" l="0" r="0" t="0"/>
                <wp:docPr id="9" name=""/>
                <a:graphic>
                  <a:graphicData uri="http://schemas.microsoft.com/office/word/2010/wordprocessingShape">
                    <wps:wsp>
                      <wps:cNvSpPr/>
                      <wps:cNvPr id="10" name="Shape 10"/>
                      <wps:spPr>
                        <a:xfrm>
                          <a:off x="2478600" y="3338281"/>
                          <a:ext cx="5734800" cy="883439"/>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de fiabilidad que se hayan identificado, especificados mediante las  plantillas para requisitos no funcionales propuestas en Madeja.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deberán establecer, de la manera más objetiva y medible posible, los niveles que debe cumplir el sistema a desarrollar en aspectos como recuperabilidad y tolerancia a fallos.</w:t>
                            </w:r>
                          </w:p>
                        </w:txbxContent>
                      </wps:txbx>
                      <wps:bodyPr anchorCtr="0" anchor="t" bIns="48950" lIns="94675" spcFirstLastPara="1" rIns="94675" wrap="square" tIns="48950">
                        <a:noAutofit/>
                      </wps:bodyPr>
                    </wps:wsp>
                  </a:graphicData>
                </a:graphic>
              </wp:inline>
            </w:drawing>
          </mc:Choice>
          <mc:Fallback>
            <w:drawing>
              <wp:inline distB="0" distT="0" distL="0" distR="0">
                <wp:extent cx="5744325" cy="892964"/>
                <wp:effectExtent b="0" l="0" r="0" t="0"/>
                <wp:docPr id="9"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5744325" cy="8929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0">
      <w:pPr>
        <w:pStyle w:val="Heading3"/>
        <w:numPr>
          <w:ilvl w:val="2"/>
          <w:numId w:val="9"/>
        </w:numPr>
        <w:ind w:left="1004" w:hanging="720"/>
        <w:rPr/>
      </w:pPr>
      <w:bookmarkStart w:colFirst="0" w:colLast="0" w:name="_2xcytpi" w:id="24"/>
      <w:bookmarkEnd w:id="24"/>
      <w:r w:rsidDel="00000000" w:rsidR="00000000" w:rsidRPr="00000000">
        <w:rPr>
          <w:rtl w:val="0"/>
        </w:rPr>
        <w:t xml:space="preserve">Requisitos de Usabilidad</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325" cy="1043444"/>
                <wp:effectExtent b="0" l="0" r="0" t="0"/>
                <wp:docPr id="6" name=""/>
                <a:graphic>
                  <a:graphicData uri="http://schemas.microsoft.com/office/word/2010/wordprocessingShape">
                    <wps:wsp>
                      <wps:cNvSpPr/>
                      <wps:cNvPr id="7" name="Shape 7"/>
                      <wps:spPr>
                        <a:xfrm>
                          <a:off x="2478600" y="3263041"/>
                          <a:ext cx="5734800" cy="1033919"/>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de usabilidad que se hayan identificado, especificados mediante las  plantillas para requisitos no funcionales propuestas en Madeja.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deberán establecer, de la manera más objetiva y medible posible, los niveles que debe cumplir el sistema a desarrollar en aspectos como facilidad de aprendizaje, comprensión, operatividad y atractividad.</w:t>
                            </w:r>
                          </w:p>
                        </w:txbxContent>
                      </wps:txbx>
                      <wps:bodyPr anchorCtr="0" anchor="t" bIns="48950" lIns="94675" spcFirstLastPara="1" rIns="94675" wrap="square" tIns="48950">
                        <a:noAutofit/>
                      </wps:bodyPr>
                    </wps:wsp>
                  </a:graphicData>
                </a:graphic>
              </wp:inline>
            </w:drawing>
          </mc:Choice>
          <mc:Fallback>
            <w:drawing>
              <wp:inline distB="0" distT="0" distL="0" distR="0">
                <wp:extent cx="5744325" cy="1043444"/>
                <wp:effectExtent b="0" l="0" r="0" t="0"/>
                <wp:docPr id="6"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5744325" cy="10434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3">
      <w:pPr>
        <w:pStyle w:val="Heading3"/>
        <w:numPr>
          <w:ilvl w:val="2"/>
          <w:numId w:val="9"/>
        </w:numPr>
        <w:ind w:left="1004" w:hanging="720"/>
        <w:rPr/>
      </w:pPr>
      <w:bookmarkStart w:colFirst="0" w:colLast="0" w:name="_1ci93xb" w:id="25"/>
      <w:bookmarkEnd w:id="25"/>
      <w:r w:rsidDel="00000000" w:rsidR="00000000" w:rsidRPr="00000000">
        <w:rPr>
          <w:rtl w:val="0"/>
        </w:rPr>
        <w:t xml:space="preserve">Requisitos de Eficiencia</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325" cy="1043444"/>
                <wp:effectExtent b="0" l="0" r="0" t="0"/>
                <wp:docPr id="7" name=""/>
                <a:graphic>
                  <a:graphicData uri="http://schemas.microsoft.com/office/word/2010/wordprocessingShape">
                    <wps:wsp>
                      <wps:cNvSpPr/>
                      <wps:cNvPr id="8" name="Shape 8"/>
                      <wps:spPr>
                        <a:xfrm>
                          <a:off x="2478600" y="3263041"/>
                          <a:ext cx="5734800" cy="1033919"/>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de eficiencia que se hayan identificado, y que no hayan podido expresarse asociados a pasos de casos de uso del sistema, especificados mediante las  plantillas para requisitos no funcionales propuestas en Madeja.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deberán establecer, de la manera más objetiva y medible posible, los niveles que debe cumplir el sistema a desarrollar en aspectos como tiempo de respuesta.</w:t>
                            </w:r>
                          </w:p>
                        </w:txbxContent>
                      </wps:txbx>
                      <wps:bodyPr anchorCtr="0" anchor="t" bIns="48950" lIns="94675" spcFirstLastPara="1" rIns="94675" wrap="square" tIns="48950">
                        <a:noAutofit/>
                      </wps:bodyPr>
                    </wps:wsp>
                  </a:graphicData>
                </a:graphic>
              </wp:inline>
            </w:drawing>
          </mc:Choice>
          <mc:Fallback>
            <w:drawing>
              <wp:inline distB="0" distT="0" distL="0" distR="0">
                <wp:extent cx="5744325" cy="1043444"/>
                <wp:effectExtent b="0" l="0" r="0" t="0"/>
                <wp:docPr id="7"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5744325" cy="10434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6">
      <w:pPr>
        <w:pStyle w:val="Heading3"/>
        <w:numPr>
          <w:ilvl w:val="2"/>
          <w:numId w:val="9"/>
        </w:numPr>
        <w:ind w:left="1004" w:hanging="720"/>
        <w:rPr/>
      </w:pPr>
      <w:bookmarkStart w:colFirst="0" w:colLast="0" w:name="_3whwml4" w:id="26"/>
      <w:bookmarkEnd w:id="26"/>
      <w:r w:rsidDel="00000000" w:rsidR="00000000" w:rsidRPr="00000000">
        <w:rPr>
          <w:rtl w:val="0"/>
        </w:rPr>
        <w:t xml:space="preserve">Requisitos de Mantenibilidad</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325" cy="1043444"/>
                <wp:effectExtent b="0" l="0" r="0" t="0"/>
                <wp:docPr id="4" name=""/>
                <a:graphic>
                  <a:graphicData uri="http://schemas.microsoft.com/office/word/2010/wordprocessingShape">
                    <wps:wsp>
                      <wps:cNvSpPr/>
                      <wps:cNvPr id="5" name="Shape 5"/>
                      <wps:spPr>
                        <a:xfrm>
                          <a:off x="2478600" y="3263041"/>
                          <a:ext cx="5734800" cy="1033919"/>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de mantenibilidad que se hayan identificado, especificados mediante las  plantillas para requisitos no funcionales propuestas en Madeja.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deberán establecer, de la manera más objetiva y medible posible, los niveles que debe cumplir el sistema a desarrollar en aspectos como estabilidad, facilidad de análisis, facilidad de cambio, facilidad de pruebas.</w:t>
                            </w:r>
                          </w:p>
                        </w:txbxContent>
                      </wps:txbx>
                      <wps:bodyPr anchorCtr="0" anchor="t" bIns="48950" lIns="94675" spcFirstLastPara="1" rIns="94675" wrap="square" tIns="48950">
                        <a:noAutofit/>
                      </wps:bodyPr>
                    </wps:wsp>
                  </a:graphicData>
                </a:graphic>
              </wp:inline>
            </w:drawing>
          </mc:Choice>
          <mc:Fallback>
            <w:drawing>
              <wp:inline distB="0" distT="0" distL="0" distR="0">
                <wp:extent cx="5744325" cy="1043444"/>
                <wp:effectExtent b="0" l="0" r="0" t="0"/>
                <wp:docPr id="4"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5744325" cy="10434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9">
      <w:pPr>
        <w:pStyle w:val="Heading3"/>
        <w:numPr>
          <w:ilvl w:val="2"/>
          <w:numId w:val="9"/>
        </w:numPr>
        <w:ind w:left="1004" w:hanging="720"/>
        <w:rPr/>
      </w:pPr>
      <w:bookmarkStart w:colFirst="0" w:colLast="0" w:name="_2bn6wsx" w:id="27"/>
      <w:bookmarkEnd w:id="27"/>
      <w:r w:rsidDel="00000000" w:rsidR="00000000" w:rsidRPr="00000000">
        <w:rPr>
          <w:rtl w:val="0"/>
        </w:rPr>
        <w:t xml:space="preserve">Requisitos de Portabilidad</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325" cy="1043444"/>
                <wp:effectExtent b="0" l="0" r="0" t="0"/>
                <wp:docPr id="5" name=""/>
                <a:graphic>
                  <a:graphicData uri="http://schemas.microsoft.com/office/word/2010/wordprocessingShape">
                    <wps:wsp>
                      <wps:cNvSpPr/>
                      <wps:cNvPr id="6" name="Shape 6"/>
                      <wps:spPr>
                        <a:xfrm>
                          <a:off x="2478600" y="3263041"/>
                          <a:ext cx="5734800" cy="1033919"/>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de portabilidad que se hayan identificado, especificados mediante las  plantillas para requisitos de no funcionales propuestas en Madeja.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deberán establecer, de la manera más objetiva y medible posible, los niveles que debe cumplir el sistema a desarrollar en aspectos relacionados con la escalabilidad: capacidad de instalación, capacidad de sustitución, adaptabilidad, coexistencia, compatibilidad con hardware o software, etc.</w:t>
                            </w:r>
                          </w:p>
                        </w:txbxContent>
                      </wps:txbx>
                      <wps:bodyPr anchorCtr="0" anchor="t" bIns="48950" lIns="94675" spcFirstLastPara="1" rIns="94675" wrap="square" tIns="48950">
                        <a:noAutofit/>
                      </wps:bodyPr>
                    </wps:wsp>
                  </a:graphicData>
                </a:graphic>
              </wp:inline>
            </w:drawing>
          </mc:Choice>
          <mc:Fallback>
            <w:drawing>
              <wp:inline distB="0" distT="0" distL="0" distR="0">
                <wp:extent cx="5744325" cy="1043444"/>
                <wp:effectExtent b="0" l="0" r="0" t="0"/>
                <wp:docPr id="5"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5744325" cy="10434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C">
      <w:pPr>
        <w:pStyle w:val="Heading3"/>
        <w:numPr>
          <w:ilvl w:val="2"/>
          <w:numId w:val="9"/>
        </w:numPr>
        <w:ind w:left="1004" w:hanging="720"/>
        <w:rPr/>
      </w:pPr>
      <w:bookmarkStart w:colFirst="0" w:colLast="0" w:name="_qsh70q" w:id="28"/>
      <w:bookmarkEnd w:id="28"/>
      <w:r w:rsidDel="00000000" w:rsidR="00000000" w:rsidRPr="00000000">
        <w:rPr>
          <w:rtl w:val="0"/>
        </w:rPr>
        <w:t xml:space="preserve">Requisitos de Seguridad</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325" cy="1043444"/>
                <wp:effectExtent b="0" l="0" r="0" t="0"/>
                <wp:docPr id="2" name=""/>
                <a:graphic>
                  <a:graphicData uri="http://schemas.microsoft.com/office/word/2010/wordprocessingShape">
                    <wps:wsp>
                      <wps:cNvSpPr/>
                      <wps:cNvPr id="3" name="Shape 3"/>
                      <wps:spPr>
                        <a:xfrm>
                          <a:off x="2478600" y="3263041"/>
                          <a:ext cx="5734800" cy="1033919"/>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de seguridad que se hayan identificado, especificados mediante las  plantillas para requisitos no funcionales propuestas en Madeja.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deberán establecer, de la manera más objetiva y medible posible, los niveles que debe cumplir el sistema a desarrollar en aspectos como accesos al sistema, identificación y autenticación, protección de datos y privacidad.</w:t>
                            </w:r>
                          </w:p>
                        </w:txbxContent>
                      </wps:txbx>
                      <wps:bodyPr anchorCtr="0" anchor="t" bIns="48950" lIns="94675" spcFirstLastPara="1" rIns="94675" wrap="square" tIns="48950">
                        <a:noAutofit/>
                      </wps:bodyPr>
                    </wps:wsp>
                  </a:graphicData>
                </a:graphic>
              </wp:inline>
            </w:drawing>
          </mc:Choice>
          <mc:Fallback>
            <w:drawing>
              <wp:inline distB="0" distT="0" distL="0" distR="0">
                <wp:extent cx="5744325" cy="1043444"/>
                <wp:effectExtent b="0" l="0" r="0" t="0"/>
                <wp:docPr id="2" name="image4.png"/>
                <a:graphic>
                  <a:graphicData uri="http://schemas.openxmlformats.org/drawingml/2006/picture">
                    <pic:pic>
                      <pic:nvPicPr>
                        <pic:cNvPr id="0" name="image4.png"/>
                        <pic:cNvPicPr preferRelativeResize="0"/>
                      </pic:nvPicPr>
                      <pic:blipFill>
                        <a:blip r:embed="rId23"/>
                        <a:srcRect/>
                        <a:stretch>
                          <a:fillRect/>
                        </a:stretch>
                      </pic:blipFill>
                      <pic:spPr>
                        <a:xfrm>
                          <a:off x="0" y="0"/>
                          <a:ext cx="5744325" cy="10434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1F">
      <w:pPr>
        <w:pStyle w:val="Heading3"/>
        <w:numPr>
          <w:ilvl w:val="2"/>
          <w:numId w:val="9"/>
        </w:numPr>
        <w:ind w:left="1004" w:hanging="720"/>
        <w:rPr/>
      </w:pPr>
      <w:bookmarkStart w:colFirst="0" w:colLast="0" w:name="_3as4poj" w:id="29"/>
      <w:bookmarkEnd w:id="29"/>
      <w:r w:rsidDel="00000000" w:rsidR="00000000" w:rsidRPr="00000000">
        <w:rPr>
          <w:rtl w:val="0"/>
        </w:rPr>
        <w:t xml:space="preserve">Otros Requisitos No Funcionales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325" cy="683085"/>
                <wp:effectExtent b="0" l="0" r="0" t="0"/>
                <wp:docPr id="3" name=""/>
                <a:graphic>
                  <a:graphicData uri="http://schemas.microsoft.com/office/word/2010/wordprocessingShape">
                    <wps:wsp>
                      <wps:cNvSpPr/>
                      <wps:cNvPr id="4" name="Shape 4"/>
                      <wps:spPr>
                        <a:xfrm>
                          <a:off x="2478600" y="3443220"/>
                          <a:ext cx="5734800" cy="673560"/>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no funcionales que se hayan identificado y que no pertenezcan a ninguna de las categorías anteriores. Al igual que los anteriores, deberán especificarse mediante las  plantillas para requisitos no funcionales propuestas en Madeja.</w:t>
                            </w:r>
                          </w:p>
                        </w:txbxContent>
                      </wps:txbx>
                      <wps:bodyPr anchorCtr="0" anchor="t" bIns="48950" lIns="94675" spcFirstLastPara="1" rIns="94675" wrap="square" tIns="48950">
                        <a:noAutofit/>
                      </wps:bodyPr>
                    </wps:wsp>
                  </a:graphicData>
                </a:graphic>
              </wp:inline>
            </w:drawing>
          </mc:Choice>
          <mc:Fallback>
            <w:drawing>
              <wp:inline distB="0" distT="0" distL="0" distR="0">
                <wp:extent cx="5744325" cy="683085"/>
                <wp:effectExtent b="0" l="0" r="0" t="0"/>
                <wp:docPr id="3" name="image5.png"/>
                <a:graphic>
                  <a:graphicData uri="http://schemas.openxmlformats.org/drawingml/2006/picture">
                    <pic:pic>
                      <pic:nvPicPr>
                        <pic:cNvPr id="0" name="image5.png"/>
                        <pic:cNvPicPr preferRelativeResize="0"/>
                      </pic:nvPicPr>
                      <pic:blipFill>
                        <a:blip r:embed="rId24"/>
                        <a:srcRect/>
                        <a:stretch>
                          <a:fillRect/>
                        </a:stretch>
                      </pic:blipFill>
                      <pic:spPr>
                        <a:xfrm>
                          <a:off x="0" y="0"/>
                          <a:ext cx="5744325" cy="6830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pStyle w:val="Heading2"/>
        <w:numPr>
          <w:ilvl w:val="1"/>
          <w:numId w:val="9"/>
        </w:numPr>
        <w:ind w:left="576" w:hanging="576"/>
        <w:rPr/>
      </w:pPr>
      <w:bookmarkStart w:colFirst="0" w:colLast="0" w:name="_1pxezwc" w:id="30"/>
      <w:bookmarkEnd w:id="30"/>
      <w:r w:rsidDel="00000000" w:rsidR="00000000" w:rsidRPr="00000000">
        <w:rPr>
          <w:rtl w:val="0"/>
        </w:rPr>
        <w:t xml:space="preserve">Restricciones Técnicas del Sistema</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325" cy="933450"/>
                <wp:effectExtent b="0" l="0" r="0" t="0"/>
                <wp:docPr id="12" name=""/>
                <a:graphic>
                  <a:graphicData uri="http://schemas.microsoft.com/office/word/2010/wordprocessingShape">
                    <wps:wsp>
                      <wps:cNvSpPr/>
                      <wps:cNvPr id="13" name="Shape 13"/>
                      <wps:spPr>
                        <a:xfrm>
                          <a:off x="2478600" y="3318038"/>
                          <a:ext cx="5734800" cy="923925"/>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las restricciones técnicas que se imponen al sistema software a desarrollar (tecnología a usar, protocolos de comunicaciones, compatibilidad con navegadores, etc.), especificadas mediante las  plantillas para restricciones técnicas que se muestran a continuación.</w:t>
                            </w:r>
                          </w:p>
                        </w:txbxContent>
                      </wps:txbx>
                      <wps:bodyPr anchorCtr="0" anchor="t" bIns="48950" lIns="94675" spcFirstLastPara="1" rIns="94675" wrap="square" tIns="48950">
                        <a:noAutofit/>
                      </wps:bodyPr>
                    </wps:wsp>
                  </a:graphicData>
                </a:graphic>
              </wp:inline>
            </w:drawing>
          </mc:Choice>
          <mc:Fallback>
            <w:drawing>
              <wp:inline distB="0" distT="0" distL="0" distR="0">
                <wp:extent cx="5744325" cy="933450"/>
                <wp:effectExtent b="0" l="0" r="0" t="0"/>
                <wp:docPr id="12" name="image14.png"/>
                <a:graphic>
                  <a:graphicData uri="http://schemas.openxmlformats.org/drawingml/2006/picture">
                    <pic:pic>
                      <pic:nvPicPr>
                        <pic:cNvPr id="0" name="image14.png"/>
                        <pic:cNvPicPr preferRelativeResize="0"/>
                      </pic:nvPicPr>
                      <pic:blipFill>
                        <a:blip r:embed="rId25"/>
                        <a:srcRect/>
                        <a:stretch>
                          <a:fillRect/>
                        </a:stretch>
                      </pic:blipFill>
                      <pic:spPr>
                        <a:xfrm>
                          <a:off x="0" y="0"/>
                          <a:ext cx="5744325" cy="933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26">
      <w:pPr>
        <w:pStyle w:val="Heading2"/>
        <w:numPr>
          <w:ilvl w:val="1"/>
          <w:numId w:val="9"/>
        </w:numPr>
        <w:ind w:left="576" w:hanging="576"/>
        <w:rPr/>
      </w:pPr>
      <w:bookmarkStart w:colFirst="0" w:colLast="0" w:name="_49x2ik5" w:id="31"/>
      <w:bookmarkEnd w:id="31"/>
      <w:r w:rsidDel="00000000" w:rsidR="00000000" w:rsidRPr="00000000">
        <w:rPr>
          <w:rtl w:val="0"/>
        </w:rPr>
        <w:t xml:space="preserve">Requisitos de Integración del Sistema</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325" cy="1104285"/>
                <wp:effectExtent b="0" l="0" r="0" t="0"/>
                <wp:docPr id="13" name=""/>
                <a:graphic>
                  <a:graphicData uri="http://schemas.microsoft.com/office/word/2010/wordprocessingShape">
                    <wps:wsp>
                      <wps:cNvSpPr/>
                      <wps:cNvPr id="14" name="Shape 14"/>
                      <wps:spPr>
                        <a:xfrm>
                          <a:off x="2478600" y="3232620"/>
                          <a:ext cx="5734800" cy="1094760"/>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Esta sección debe contener los requisitos de integración que se hayan identificado, especificados mediante las plantillas para requisitos de integración que se muestran a continuación.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Estos requisitos deben identificar aquellos servicios disponibles en el entorno tecnológico de producción o componentes software (por ejemplo, librerías enlazables) cuya funcionalidad sea relevante para el sistema a desarrollar y deban ser consumidos por el mismo.</w:t>
                            </w:r>
                          </w:p>
                        </w:txbxContent>
                      </wps:txbx>
                      <wps:bodyPr anchorCtr="0" anchor="t" bIns="48950" lIns="94675" spcFirstLastPara="1" rIns="94675" wrap="square" tIns="48950">
                        <a:noAutofit/>
                      </wps:bodyPr>
                    </wps:wsp>
                  </a:graphicData>
                </a:graphic>
              </wp:inline>
            </w:drawing>
          </mc:Choice>
          <mc:Fallback>
            <w:drawing>
              <wp:inline distB="0" distT="0" distL="0" distR="0">
                <wp:extent cx="5744325" cy="1104285"/>
                <wp:effectExtent b="0" l="0" r="0" t="0"/>
                <wp:docPr id="13" name="image15.png"/>
                <a:graphic>
                  <a:graphicData uri="http://schemas.openxmlformats.org/drawingml/2006/picture">
                    <pic:pic>
                      <pic:nvPicPr>
                        <pic:cNvPr id="0" name="image15.png"/>
                        <pic:cNvPicPr preferRelativeResize="0"/>
                      </pic:nvPicPr>
                      <pic:blipFill>
                        <a:blip r:embed="rId26"/>
                        <a:srcRect/>
                        <a:stretch>
                          <a:fillRect/>
                        </a:stretch>
                      </pic:blipFill>
                      <pic:spPr>
                        <a:xfrm>
                          <a:off x="0" y="0"/>
                          <a:ext cx="5744325" cy="11042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pStyle w:val="Heading2"/>
        <w:numPr>
          <w:ilvl w:val="1"/>
          <w:numId w:val="9"/>
        </w:numPr>
        <w:ind w:left="576" w:hanging="576"/>
        <w:rPr/>
      </w:pPr>
      <w:r w:rsidDel="00000000" w:rsidR="00000000" w:rsidRPr="00000000">
        <w:rPr>
          <w:rtl w:val="0"/>
        </w:rPr>
        <w:t xml:space="preserve">Planes de contingencia, mejora y actualizaciones identificados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cumplimente tabla y borre cuadro&gt;</w:t>
      </w:r>
    </w:p>
    <w:p w:rsidR="00000000" w:rsidDel="00000000" w:rsidP="00000000" w:rsidRDefault="00000000" w:rsidRPr="00000000" w14:paraId="0000022C">
      <w:pPr>
        <w:pStyle w:val="Heading3"/>
        <w:numPr>
          <w:ilvl w:val="2"/>
          <w:numId w:val="9"/>
        </w:numPr>
        <w:ind w:left="1004" w:hanging="720"/>
        <w:rPr/>
      </w:pPr>
      <w:r w:rsidDel="00000000" w:rsidR="00000000" w:rsidRPr="00000000">
        <w:rPr>
          <w:rtl w:val="0"/>
        </w:rPr>
        <w:t xml:space="preserve">Para garantizar Soporte y actualización: </w:t>
      </w:r>
    </w:p>
    <w:p w:rsidR="00000000" w:rsidDel="00000000" w:rsidP="00000000" w:rsidRDefault="00000000" w:rsidRPr="00000000" w14:paraId="0000022D">
      <w:pPr>
        <w:pStyle w:val="Heading3"/>
        <w:numPr>
          <w:ilvl w:val="2"/>
          <w:numId w:val="9"/>
        </w:numPr>
        <w:ind w:left="1004" w:hanging="720"/>
        <w:rPr/>
      </w:pPr>
      <w:r w:rsidDel="00000000" w:rsidR="00000000" w:rsidRPr="00000000">
        <w:rPr>
          <w:rtl w:val="0"/>
        </w:rPr>
        <w:t xml:space="preserve">Para garantizar fallos en la base de datos:</w:t>
      </w:r>
    </w:p>
    <w:p w:rsidR="00000000" w:rsidDel="00000000" w:rsidP="00000000" w:rsidRDefault="00000000" w:rsidRPr="00000000" w14:paraId="0000022E">
      <w:pPr>
        <w:pStyle w:val="Heading3"/>
        <w:numPr>
          <w:ilvl w:val="2"/>
          <w:numId w:val="9"/>
        </w:numPr>
        <w:ind w:left="1004" w:hanging="720"/>
        <w:rPr/>
      </w:pPr>
      <w:r w:rsidDel="00000000" w:rsidR="00000000" w:rsidRPr="00000000">
        <w:rPr>
          <w:rtl w:val="0"/>
        </w:rPr>
        <w:t xml:space="preserve">Ambiente de pruebas servidor de aplicaciones:</w:t>
      </w:r>
    </w:p>
    <w:p w:rsidR="00000000" w:rsidDel="00000000" w:rsidP="00000000" w:rsidRDefault="00000000" w:rsidRPr="00000000" w14:paraId="0000022F">
      <w:pPr>
        <w:pStyle w:val="Heading3"/>
        <w:numPr>
          <w:ilvl w:val="2"/>
          <w:numId w:val="9"/>
        </w:numPr>
        <w:ind w:left="1004" w:hanging="720"/>
        <w:rPr/>
      </w:pPr>
      <w:r w:rsidDel="00000000" w:rsidR="00000000" w:rsidRPr="00000000">
        <w:rPr>
          <w:rtl w:val="0"/>
        </w:rPr>
        <w:t xml:space="preserve">Ambiente de pruebas servidor de BD: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pStyle w:val="Heading1"/>
        <w:numPr>
          <w:ilvl w:val="0"/>
          <w:numId w:val="9"/>
        </w:numPr>
        <w:ind w:left="432" w:hanging="432"/>
        <w:rPr/>
      </w:pPr>
      <w:r w:rsidDel="00000000" w:rsidR="00000000" w:rsidRPr="00000000">
        <w:rPr>
          <w:rtl w:val="0"/>
        </w:rPr>
        <w:t xml:space="preserve">Ciberseguridad</w:t>
      </w:r>
    </w:p>
    <w:p w:rsidR="00000000" w:rsidDel="00000000" w:rsidP="00000000" w:rsidRDefault="00000000" w:rsidRPr="00000000" w14:paraId="00000232">
      <w:pPr>
        <w:pStyle w:val="Heading3"/>
        <w:numPr>
          <w:ilvl w:val="2"/>
          <w:numId w:val="9"/>
        </w:numPr>
        <w:ind w:left="1134" w:hanging="1134"/>
        <w:rPr/>
      </w:pPr>
      <w:r w:rsidDel="00000000" w:rsidR="00000000" w:rsidRPr="00000000">
        <w:rPr>
          <w:rtl w:val="0"/>
        </w:rPr>
        <w:t xml:space="preserve">Componentes asociados a arquitectura: </w:t>
      </w:r>
    </w:p>
    <w:p w:rsidR="00000000" w:rsidDel="00000000" w:rsidP="00000000" w:rsidRDefault="00000000" w:rsidRPr="00000000" w14:paraId="00000233">
      <w:pPr>
        <w:pStyle w:val="Heading3"/>
        <w:numPr>
          <w:ilvl w:val="2"/>
          <w:numId w:val="9"/>
        </w:numPr>
        <w:ind w:left="1134" w:hanging="1134"/>
        <w:rPr/>
      </w:pPr>
      <w:r w:rsidDel="00000000" w:rsidR="00000000" w:rsidRPr="00000000">
        <w:rPr>
          <w:rtl w:val="0"/>
        </w:rPr>
        <w:t xml:space="preserve">Componentes asociados a autenticación: </w:t>
      </w:r>
    </w:p>
    <w:p w:rsidR="00000000" w:rsidDel="00000000" w:rsidP="00000000" w:rsidRDefault="00000000" w:rsidRPr="00000000" w14:paraId="00000234">
      <w:pPr>
        <w:pStyle w:val="Heading3"/>
        <w:numPr>
          <w:ilvl w:val="2"/>
          <w:numId w:val="9"/>
        </w:numPr>
        <w:ind w:left="1134" w:hanging="1134"/>
        <w:rPr/>
      </w:pPr>
      <w:r w:rsidDel="00000000" w:rsidR="00000000" w:rsidRPr="00000000">
        <w:rPr>
          <w:rtl w:val="0"/>
        </w:rPr>
        <w:t xml:space="preserve">Componentes asociados a Registro de errores: </w:t>
      </w:r>
    </w:p>
    <w:p w:rsidR="00000000" w:rsidDel="00000000" w:rsidP="00000000" w:rsidRDefault="00000000" w:rsidRPr="00000000" w14:paraId="00000235">
      <w:pPr>
        <w:pStyle w:val="Heading3"/>
        <w:numPr>
          <w:ilvl w:val="2"/>
          <w:numId w:val="9"/>
        </w:numPr>
        <w:ind w:left="1134" w:hanging="1134"/>
        <w:rPr/>
      </w:pPr>
      <w:r w:rsidDel="00000000" w:rsidR="00000000" w:rsidRPr="00000000">
        <w:rPr>
          <w:rtl w:val="0"/>
        </w:rPr>
        <w:t xml:space="preserve">Componentes asociados a Auditorías: </w:t>
      </w:r>
    </w:p>
    <w:p w:rsidR="00000000" w:rsidDel="00000000" w:rsidP="00000000" w:rsidRDefault="00000000" w:rsidRPr="00000000" w14:paraId="00000236">
      <w:pPr>
        <w:pStyle w:val="Heading3"/>
        <w:numPr>
          <w:ilvl w:val="2"/>
          <w:numId w:val="9"/>
        </w:numPr>
        <w:ind w:left="1134" w:hanging="1134"/>
        <w:rPr/>
      </w:pPr>
      <w:r w:rsidDel="00000000" w:rsidR="00000000" w:rsidRPr="00000000">
        <w:rPr>
          <w:rtl w:val="0"/>
        </w:rPr>
        <w:t xml:space="preserve">Componentes asociados a Protección de datos: </w:t>
      </w:r>
    </w:p>
    <w:p w:rsidR="00000000" w:rsidDel="00000000" w:rsidP="00000000" w:rsidRDefault="00000000" w:rsidRPr="00000000" w14:paraId="00000237">
      <w:pPr>
        <w:pStyle w:val="Heading3"/>
        <w:numPr>
          <w:ilvl w:val="2"/>
          <w:numId w:val="9"/>
        </w:numPr>
        <w:ind w:left="1134" w:hanging="1134"/>
        <w:rPr/>
      </w:pPr>
      <w:r w:rsidDel="00000000" w:rsidR="00000000" w:rsidRPr="00000000">
        <w:rPr>
          <w:rtl w:val="0"/>
        </w:rPr>
        <w:t xml:space="preserve">Componentes asociados a Configuración de seguridad http: </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1"/>
        <w:numPr>
          <w:ilvl w:val="0"/>
          <w:numId w:val="9"/>
        </w:numPr>
        <w:ind w:left="432" w:hanging="432"/>
        <w:rPr/>
      </w:pPr>
      <w:bookmarkStart w:colFirst="0" w:colLast="0" w:name="_2p2csry" w:id="32"/>
      <w:bookmarkEnd w:id="32"/>
      <w:r w:rsidDel="00000000" w:rsidR="00000000" w:rsidRPr="00000000">
        <w:rPr>
          <w:rtl w:val="0"/>
        </w:rPr>
        <w:t xml:space="preserve">ANEXOS [OPCIONAL]</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&lt;Introduzca contenido y borre cuadro&gt;</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325" cy="988005"/>
                <wp:effectExtent b="0" l="0" r="0" t="0"/>
                <wp:docPr id="1" name=""/>
                <a:graphic>
                  <a:graphicData uri="http://schemas.microsoft.com/office/word/2010/wordprocessingShape">
                    <wps:wsp>
                      <wps:cNvSpPr/>
                      <wps:cNvPr id="2" name="Shape 2"/>
                      <wps:spPr>
                        <a:xfrm>
                          <a:off x="2478600" y="3290760"/>
                          <a:ext cx="5734800" cy="978480"/>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Los anexos se usarán para proporcionar información adicional a la documentación obligatoria del documento. Sólo deben aparecer si se consideran oportunos y se identificarán con letras ordenadas alfabéticamente: A, B, C, etc.</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A continuación se describen algunos anexos habituales.</w:t>
                            </w:r>
                          </w:p>
                        </w:txbxContent>
                      </wps:txbx>
                      <wps:bodyPr anchorCtr="0" anchor="t" bIns="48950" lIns="94675" spcFirstLastPara="1" rIns="94675" wrap="square" tIns="48950">
                        <a:noAutofit/>
                      </wps:bodyPr>
                    </wps:wsp>
                  </a:graphicData>
                </a:graphic>
              </wp:inline>
            </w:drawing>
          </mc:Choice>
          <mc:Fallback>
            <w:drawing>
              <wp:inline distB="0" distT="0" distL="0" distR="0">
                <wp:extent cx="5744325" cy="988005"/>
                <wp:effectExtent b="0" l="0" r="0" t="0"/>
                <wp:docPr id="1" name="image3.png"/>
                <a:graphic>
                  <a:graphicData uri="http://schemas.openxmlformats.org/drawingml/2006/picture">
                    <pic:pic>
                      <pic:nvPicPr>
                        <pic:cNvPr id="0" name="image3.png"/>
                        <pic:cNvPicPr preferRelativeResize="0"/>
                      </pic:nvPicPr>
                      <pic:blipFill>
                        <a:blip r:embed="rId27"/>
                        <a:srcRect/>
                        <a:stretch>
                          <a:fillRect/>
                        </a:stretch>
                      </pic:blipFill>
                      <pic:spPr>
                        <a:xfrm>
                          <a:off x="0" y="0"/>
                          <a:ext cx="5744325" cy="9880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3C">
      <w:pPr>
        <w:pStyle w:val="Heading2"/>
        <w:rPr/>
      </w:pPr>
      <w:r w:rsidDel="00000000" w:rsidR="00000000" w:rsidRPr="00000000">
        <w:rPr>
          <w:rtl w:val="0"/>
        </w:rPr>
      </w:r>
    </w:p>
    <w:sectPr>
      <w:headerReference r:id="rId28" w:type="default"/>
      <w:footerReference r:id="rId29" w:type="default"/>
      <w:type w:val="nextPage"/>
      <w:pgSz w:h="16837" w:w="11905" w:orient="portrait"/>
      <w:pgMar w:bottom="1134" w:top="1474" w:left="1701" w:right="1134" w:header="284"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Eras Md BT"/>
  <w:font w:name="NewsGotT"/>
  <w:font w:name="Eras Bk BT"/>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keepNext w:val="0"/>
      <w:keepLines w:val="0"/>
      <w:pageBreakBefore w:val="0"/>
      <w:widowControl w:val="0"/>
      <w:pBdr>
        <w:top w:color="808080" w:space="0" w:sz="4" w:val="single"/>
        <w:left w:color="808080" w:space="0" w:sz="4" w:val="single"/>
        <w:bottom w:color="808080" w:space="0" w:sz="4" w:val="single"/>
        <w:right w:color="808080" w:space="0" w:sz="4" w:val="single"/>
        <w:between w:space="0" w:sz="0" w:val="nil"/>
      </w:pBdr>
      <w:shd w:fill="auto" w:val="clear"/>
      <w:tabs>
        <w:tab w:val="center" w:leader="none" w:pos="4535"/>
        <w:tab w:val="right" w:leader="none" w:pos="9071"/>
        <w:tab w:val="right" w:leader="none" w:pos="9070"/>
      </w:tabs>
      <w:spacing w:after="0" w:before="0" w:line="240" w:lineRule="auto"/>
      <w:ind w:left="0" w:right="0" w:firstLine="0"/>
      <w:jc w:val="righ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14"/>
        <w:szCs w:val="14"/>
        <w:u w:val="none"/>
        <w:shd w:fill="auto" w:val="clear"/>
        <w:vertAlign w:val="baseline"/>
        <w:rtl w:val="0"/>
      </w:rPr>
      <w:tab/>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9"/>
      <w:tblW w:w="9008.0" w:type="dxa"/>
      <w:jc w:val="left"/>
      <w:tblInd w:w="30.0" w:type="dxa"/>
      <w:tblLayout w:type="fixed"/>
      <w:tblLook w:val="0400"/>
    </w:tblPr>
    <w:tblGrid>
      <w:gridCol w:w="1390"/>
      <w:gridCol w:w="4688"/>
      <w:gridCol w:w="2930"/>
      <w:tblGridChange w:id="0">
        <w:tblGrid>
          <w:gridCol w:w="1390"/>
          <w:gridCol w:w="4688"/>
          <w:gridCol w:w="2930"/>
        </w:tblGrid>
      </w:tblGridChange>
    </w:tblGrid>
    <w:tr>
      <w:trPr>
        <w:cantSplit w:val="0"/>
        <w:trHeight w:val="1386" w:hRule="atLeast"/>
        <w:tblHeader w:val="0"/>
      </w:trPr>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NewsGotT" w:cs="NewsGotT" w:eastAsia="NewsGotT" w:hAnsi="NewsGotT"/>
              <w:b w:val="0"/>
              <w:i w:val="0"/>
              <w:smallCaps w:val="0"/>
              <w:strike w:val="0"/>
              <w:color w:val="ffffff"/>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drawing>
              <wp:inline distB="0" distT="0" distL="0" distR="0">
                <wp:extent cx="681562" cy="850081"/>
                <wp:effectExtent b="0" l="0" r="0" t="0"/>
                <wp:docPr descr="Logotipo, nombre de la empresa&#10;&#10;Descripción generada automáticamente" id="24" name="image2.png"/>
                <a:graphic>
                  <a:graphicData uri="http://schemas.openxmlformats.org/drawingml/2006/picture">
                    <pic:pic>
                      <pic:nvPicPr>
                        <pic:cNvPr descr="Logotipo, nombre de la empresa&#10;&#10;Descripción generada automáticamente" id="0" name="image2.png"/>
                        <pic:cNvPicPr preferRelativeResize="0"/>
                      </pic:nvPicPr>
                      <pic:blipFill>
                        <a:blip r:embed="rId1"/>
                        <a:srcRect b="0" l="0" r="0" t="0"/>
                        <a:stretch>
                          <a:fillRect/>
                        </a:stretch>
                      </pic:blipFill>
                      <pic:spPr>
                        <a:xfrm>
                          <a:off x="0" y="0"/>
                          <a:ext cx="681562" cy="850081"/>
                        </a:xfrm>
                        <a:prstGeom prst="rect"/>
                        <a:ln/>
                      </pic:spPr>
                    </pic:pic>
                  </a:graphicData>
                </a:graphic>
              </wp:inline>
            </w:drawing>
          </w:r>
          <w:r w:rsidDel="00000000" w:rsidR="00000000" w:rsidRPr="00000000">
            <w:rPr>
              <w:rtl w:val="0"/>
            </w:rPr>
          </w:r>
        </w:p>
      </w:tc>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sz w:val="20"/>
              <w:szCs w:val="20"/>
              <w:rtl w:val="0"/>
            </w:rPr>
            <w:t xml:space="preserve">Gestor de Inventario para Centro Color</w:t>
          </w: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Especificación de Requisitos</w:t>
          </w:r>
        </w:p>
      </w:tc>
      <w:tc>
        <w:tcPr>
          <w:tcBorders>
            <w:top w:color="808080" w:space="0" w:sz="4" w:val="single"/>
            <w:left w:color="808080" w:space="0" w:sz="4" w:val="single"/>
            <w:bottom w:color="808080" w:space="0" w:sz="4" w:val="single"/>
            <w:right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Ingeniería de software III</w:t>
          </w:r>
          <w:r w:rsidDel="00000000" w:rsidR="00000000" w:rsidRPr="00000000">
            <w:drawing>
              <wp:anchor allowOverlap="1" behindDoc="0" distB="26797" distT="0" distL="120396" distR="138303" hidden="0" layoutInCell="1" locked="0" relativeHeight="0" simplePos="0">
                <wp:simplePos x="0" y="0"/>
                <wp:positionH relativeFrom="column">
                  <wp:posOffset>392430</wp:posOffset>
                </wp:positionH>
                <wp:positionV relativeFrom="paragraph">
                  <wp:posOffset>243205</wp:posOffset>
                </wp:positionV>
                <wp:extent cx="969010" cy="350520"/>
                <wp:effectExtent b="0" l="0" r="0" t="0"/>
                <wp:wrapSquare wrapText="bothSides" distB="26797" distT="0" distL="120396" distR="138303"/>
                <wp:docPr descr="fac" id="22" name="image1.png"/>
                <a:graphic>
                  <a:graphicData uri="http://schemas.openxmlformats.org/drawingml/2006/picture">
                    <pic:pic>
                      <pic:nvPicPr>
                        <pic:cNvPr descr="fac" id="0" name="image1.png"/>
                        <pic:cNvPicPr preferRelativeResize="0"/>
                      </pic:nvPicPr>
                      <pic:blipFill>
                        <a:blip r:embed="rId2"/>
                        <a:srcRect b="0" l="0" r="0" t="0"/>
                        <a:stretch>
                          <a:fillRect/>
                        </a:stretch>
                      </pic:blipFill>
                      <pic:spPr>
                        <a:xfrm>
                          <a:off x="0" y="0"/>
                          <a:ext cx="969010" cy="350520"/>
                        </a:xfrm>
                        <a:prstGeom prst="rect"/>
                        <a:ln/>
                      </pic:spPr>
                    </pic:pic>
                  </a:graphicData>
                </a:graphic>
              </wp:anchor>
            </w:drawing>
          </w:r>
        </w:p>
      </w:tc>
    </w:tr>
  </w:tbl>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0" w:firstLine="0"/>
      </w:pPr>
      <w:rPr>
        <w:rFonts w:ascii="Noto Sans Symbols" w:cs="Noto Sans Symbols" w:eastAsia="Noto Sans Symbols" w:hAnsi="Noto Sans Symbols"/>
      </w:rPr>
    </w:lvl>
    <w:lvl w:ilvl="1">
      <w:start w:val="0"/>
      <w:numFmt w:val="bullet"/>
      <w:lvlText w:val="◦"/>
      <w:lvlJc w:val="left"/>
      <w:pPr>
        <w:ind w:left="0" w:firstLine="0"/>
      </w:pPr>
      <w:rPr>
        <w:rFonts w:ascii="Noto Sans Symbols" w:cs="Noto Sans Symbols" w:eastAsia="Noto Sans Symbols" w:hAnsi="Noto Sans Symbols"/>
      </w:rPr>
    </w:lvl>
    <w:lvl w:ilvl="2">
      <w:start w:val="0"/>
      <w:numFmt w:val="bullet"/>
      <w:lvlText w:val="▪"/>
      <w:lvlJc w:val="left"/>
      <w:pPr>
        <w:ind w:left="0" w:firstLine="0"/>
      </w:pPr>
      <w:rPr>
        <w:rFonts w:ascii="Noto Sans Symbols" w:cs="Noto Sans Symbols" w:eastAsia="Noto Sans Symbols" w:hAnsi="Noto Sans Symbols"/>
      </w:rPr>
    </w:lvl>
    <w:lvl w:ilvl="3">
      <w:start w:val="0"/>
      <w:numFmt w:val="bullet"/>
      <w:lvlText w:val="•"/>
      <w:lvlJc w:val="left"/>
      <w:pPr>
        <w:ind w:left="0" w:firstLine="0"/>
      </w:pPr>
      <w:rPr>
        <w:rFonts w:ascii="Noto Sans Symbols" w:cs="Noto Sans Symbols" w:eastAsia="Noto Sans Symbols" w:hAnsi="Noto Sans Symbols"/>
      </w:rPr>
    </w:lvl>
    <w:lvl w:ilvl="4">
      <w:start w:val="0"/>
      <w:numFmt w:val="bullet"/>
      <w:lvlText w:val="◦"/>
      <w:lvlJc w:val="left"/>
      <w:pPr>
        <w:ind w:left="0" w:firstLine="0"/>
      </w:pPr>
      <w:rPr>
        <w:rFonts w:ascii="Noto Sans Symbols" w:cs="Noto Sans Symbols" w:eastAsia="Noto Sans Symbols" w:hAnsi="Noto Sans Symbols"/>
      </w:rPr>
    </w:lvl>
    <w:lvl w:ilvl="5">
      <w:start w:val="0"/>
      <w:numFmt w:val="bullet"/>
      <w:lvlText w:val="▪"/>
      <w:lvlJc w:val="left"/>
      <w:pPr>
        <w:ind w:left="0" w:firstLine="0"/>
      </w:pPr>
      <w:rPr>
        <w:rFonts w:ascii="Noto Sans Symbols" w:cs="Noto Sans Symbols" w:eastAsia="Noto Sans Symbols" w:hAnsi="Noto Sans Symbols"/>
      </w:rPr>
    </w:lvl>
    <w:lvl w:ilvl="6">
      <w:start w:val="0"/>
      <w:numFmt w:val="bullet"/>
      <w:lvlText w:val="•"/>
      <w:lvlJc w:val="left"/>
      <w:pPr>
        <w:ind w:left="0" w:firstLine="0"/>
      </w:pPr>
      <w:rPr>
        <w:rFonts w:ascii="Noto Sans Symbols" w:cs="Noto Sans Symbols" w:eastAsia="Noto Sans Symbols" w:hAnsi="Noto Sans Symbols"/>
      </w:rPr>
    </w:lvl>
    <w:lvl w:ilvl="7">
      <w:start w:val="0"/>
      <w:numFmt w:val="bullet"/>
      <w:lvlText w:val="◦"/>
      <w:lvlJc w:val="left"/>
      <w:pPr>
        <w:ind w:left="0" w:firstLine="0"/>
      </w:pPr>
      <w:rPr>
        <w:rFonts w:ascii="Noto Sans Symbols" w:cs="Noto Sans Symbols" w:eastAsia="Noto Sans Symbols" w:hAnsi="Noto Sans Symbols"/>
      </w:rPr>
    </w:lvl>
    <w:lvl w:ilvl="8">
      <w:start w:val="0"/>
      <w:numFmt w:val="bullet"/>
      <w:lvlText w:val="▪"/>
      <w:lvlJc w:val="left"/>
      <w:pPr>
        <w:ind w:left="0" w:firstLine="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0" w:firstLine="0"/>
      </w:pPr>
      <w:rPr>
        <w:rFonts w:ascii="Noto Sans Symbols" w:cs="Noto Sans Symbols" w:eastAsia="Noto Sans Symbols" w:hAnsi="Noto Sans Symbols"/>
      </w:rPr>
    </w:lvl>
    <w:lvl w:ilvl="1">
      <w:start w:val="0"/>
      <w:numFmt w:val="bullet"/>
      <w:lvlText w:val="◦"/>
      <w:lvlJc w:val="left"/>
      <w:pPr>
        <w:ind w:left="0" w:firstLine="0"/>
      </w:pPr>
      <w:rPr>
        <w:rFonts w:ascii="Noto Sans Symbols" w:cs="Noto Sans Symbols" w:eastAsia="Noto Sans Symbols" w:hAnsi="Noto Sans Symbols"/>
      </w:rPr>
    </w:lvl>
    <w:lvl w:ilvl="2">
      <w:start w:val="0"/>
      <w:numFmt w:val="bullet"/>
      <w:lvlText w:val="▪"/>
      <w:lvlJc w:val="left"/>
      <w:pPr>
        <w:ind w:left="0" w:firstLine="0"/>
      </w:pPr>
      <w:rPr>
        <w:rFonts w:ascii="Noto Sans Symbols" w:cs="Noto Sans Symbols" w:eastAsia="Noto Sans Symbols" w:hAnsi="Noto Sans Symbols"/>
      </w:rPr>
    </w:lvl>
    <w:lvl w:ilvl="3">
      <w:start w:val="0"/>
      <w:numFmt w:val="bullet"/>
      <w:lvlText w:val="•"/>
      <w:lvlJc w:val="left"/>
      <w:pPr>
        <w:ind w:left="0" w:firstLine="0"/>
      </w:pPr>
      <w:rPr>
        <w:rFonts w:ascii="Noto Sans Symbols" w:cs="Noto Sans Symbols" w:eastAsia="Noto Sans Symbols" w:hAnsi="Noto Sans Symbols"/>
      </w:rPr>
    </w:lvl>
    <w:lvl w:ilvl="4">
      <w:start w:val="0"/>
      <w:numFmt w:val="bullet"/>
      <w:lvlText w:val="◦"/>
      <w:lvlJc w:val="left"/>
      <w:pPr>
        <w:ind w:left="0" w:firstLine="0"/>
      </w:pPr>
      <w:rPr>
        <w:rFonts w:ascii="Noto Sans Symbols" w:cs="Noto Sans Symbols" w:eastAsia="Noto Sans Symbols" w:hAnsi="Noto Sans Symbols"/>
      </w:rPr>
    </w:lvl>
    <w:lvl w:ilvl="5">
      <w:start w:val="0"/>
      <w:numFmt w:val="bullet"/>
      <w:lvlText w:val="▪"/>
      <w:lvlJc w:val="left"/>
      <w:pPr>
        <w:ind w:left="0" w:firstLine="0"/>
      </w:pPr>
      <w:rPr>
        <w:rFonts w:ascii="Noto Sans Symbols" w:cs="Noto Sans Symbols" w:eastAsia="Noto Sans Symbols" w:hAnsi="Noto Sans Symbols"/>
      </w:rPr>
    </w:lvl>
    <w:lvl w:ilvl="6">
      <w:start w:val="0"/>
      <w:numFmt w:val="bullet"/>
      <w:lvlText w:val="•"/>
      <w:lvlJc w:val="left"/>
      <w:pPr>
        <w:ind w:left="0" w:firstLine="0"/>
      </w:pPr>
      <w:rPr>
        <w:rFonts w:ascii="Noto Sans Symbols" w:cs="Noto Sans Symbols" w:eastAsia="Noto Sans Symbols" w:hAnsi="Noto Sans Symbols"/>
      </w:rPr>
    </w:lvl>
    <w:lvl w:ilvl="7">
      <w:start w:val="0"/>
      <w:numFmt w:val="bullet"/>
      <w:lvlText w:val="◦"/>
      <w:lvlJc w:val="left"/>
      <w:pPr>
        <w:ind w:left="0" w:firstLine="0"/>
      </w:pPr>
      <w:rPr>
        <w:rFonts w:ascii="Noto Sans Symbols" w:cs="Noto Sans Symbols" w:eastAsia="Noto Sans Symbols" w:hAnsi="Noto Sans Symbols"/>
      </w:rPr>
    </w:lvl>
    <w:lvl w:ilvl="8">
      <w:start w:val="0"/>
      <w:numFmt w:val="bullet"/>
      <w:lvlText w:val="▪"/>
      <w:lvlJc w:val="left"/>
      <w:pPr>
        <w:ind w:left="0" w:firstLine="0"/>
      </w:pPr>
      <w:rPr>
        <w:rFonts w:ascii="Noto Sans Symbols" w:cs="Noto Sans Symbols" w:eastAsia="Noto Sans Symbols" w:hAnsi="Noto Sans Symbols"/>
      </w:rPr>
    </w:lvl>
  </w:abstractNum>
  <w:abstractNum w:abstractNumId="9">
    <w:lvl w:ilvl="0">
      <w:start w:val="1"/>
      <w:numFmt w:val="decimal"/>
      <w:lvlText w:val="%1 "/>
      <w:lvlJc w:val="left"/>
      <w:pPr>
        <w:ind w:left="432" w:hanging="432"/>
      </w:pPr>
      <w:rPr/>
    </w:lvl>
    <w:lvl w:ilvl="1">
      <w:start w:val="1"/>
      <w:numFmt w:val="decimal"/>
      <w:lvlText w:val="%1.%2 "/>
      <w:lvlJc w:val="left"/>
      <w:pPr>
        <w:ind w:left="576" w:hanging="576"/>
      </w:pPr>
      <w:rPr/>
    </w:lvl>
    <w:lvl w:ilvl="2">
      <w:start w:val="1"/>
      <w:numFmt w:val="decimal"/>
      <w:lvlText w:val="%1.%2.%3 "/>
      <w:lvlJc w:val="left"/>
      <w:pPr>
        <w:ind w:left="1004" w:hanging="720"/>
      </w:pPr>
      <w:rPr/>
    </w:lvl>
    <w:lvl w:ilvl="3">
      <w:start w:val="1"/>
      <w:numFmt w:val="decimal"/>
      <w:lvlText w:val="%1.%2.%3.%4 "/>
      <w:lvlJc w:val="left"/>
      <w:pPr>
        <w:ind w:left="864" w:hanging="864"/>
      </w:pPr>
      <w:rPr/>
    </w:lvl>
    <w:lvl w:ilvl="4">
      <w:start w:val="1"/>
      <w:numFmt w:val="decimal"/>
      <w:lvlText w:val="%1.%2.%3.%4.%5 "/>
      <w:lvlJc w:val="left"/>
      <w:pPr>
        <w:ind w:left="1008" w:hanging="1008"/>
      </w:pPr>
      <w:rPr/>
    </w:lvl>
    <w:lvl w:ilvl="5">
      <w:start w:val="1"/>
      <w:numFmt w:val="decimal"/>
      <w:lvlText w:val="%1.%2.%3.%4.%5.%6 "/>
      <w:lvlJc w:val="left"/>
      <w:pPr>
        <w:ind w:left="1152" w:hanging="1152"/>
      </w:pPr>
      <w:rPr/>
    </w:lvl>
    <w:lvl w:ilvl="6">
      <w:start w:val="1"/>
      <w:numFmt w:val="decimal"/>
      <w:lvlText w:val="%7"/>
      <w:lvlJc w:val="left"/>
      <w:pPr>
        <w:ind w:left="1296" w:hanging="1296"/>
      </w:pPr>
      <w:rPr/>
    </w:lvl>
    <w:lvl w:ilvl="7">
      <w:start w:val="1"/>
      <w:numFmt w:val="decimal"/>
      <w:lvlText w:val="%8"/>
      <w:lvlJc w:val="left"/>
      <w:pPr>
        <w:ind w:left="1440" w:hanging="1440"/>
      </w:pPr>
      <w:rPr/>
    </w:lvl>
    <w:lvl w:ilvl="8">
      <w:start w:val="1"/>
      <w:numFmt w:val="decimal"/>
      <w:lvlText w:val="%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1"/>
      <w:widowControl w:val="0"/>
      <w:pBdr>
        <w:top w:space="0" w:sz="0" w:val="nil"/>
        <w:left w:space="0" w:sz="0" w:val="nil"/>
        <w:bottom w:space="0" w:sz="0" w:val="nil"/>
        <w:right w:space="0" w:sz="0" w:val="nil"/>
        <w:between w:space="0" w:sz="0" w:val="nil"/>
      </w:pBdr>
      <w:shd w:fill="auto" w:val="clear"/>
      <w:spacing w:after="120" w:before="240" w:line="240" w:lineRule="auto"/>
      <w:ind w:left="432" w:right="0" w:hanging="432"/>
      <w:jc w:val="left"/>
    </w:pPr>
    <w:rPr>
      <w:rFonts w:ascii="Eras Md BT" w:cs="Eras Md BT" w:eastAsia="Eras Md BT" w:hAnsi="Eras Md BT"/>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76" w:right="0" w:hanging="576"/>
      <w:jc w:val="left"/>
    </w:pPr>
    <w:rPr>
      <w:rFonts w:ascii="Eras Md BT" w:cs="Eras Md BT" w:eastAsia="Eras Md BT" w:hAnsi="Eras Md BT"/>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1004" w:right="0" w:hanging="720"/>
      <w:jc w:val="left"/>
    </w:pPr>
    <w:rPr>
      <w:rFonts w:ascii="Eras Md BT" w:cs="Eras Md BT" w:eastAsia="Eras Md BT" w:hAnsi="Eras Md BT"/>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864" w:right="0" w:hanging="864"/>
      <w:jc w:val="left"/>
    </w:pPr>
    <w:rPr>
      <w:rFonts w:ascii="Eras Md BT" w:cs="Eras Md BT" w:eastAsia="Eras Md BT" w:hAnsi="Eras Md BT"/>
      <w:b w:val="1"/>
      <w:i w:val="1"/>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1008" w:right="0" w:hanging="1008"/>
      <w:jc w:val="left"/>
    </w:pPr>
    <w:rPr>
      <w:rFonts w:ascii="NewsGotT" w:cs="NewsGotT" w:eastAsia="NewsGotT" w:hAnsi="NewsGotT"/>
      <w:b w:val="1"/>
      <w:i w:val="1"/>
      <w:smallCaps w:val="0"/>
      <w:strike w:val="0"/>
      <w:color w:val="000000"/>
      <w:sz w:val="26"/>
      <w:szCs w:val="26"/>
      <w:u w:val="none"/>
      <w:shd w:fill="auto" w:val="clear"/>
      <w:vertAlign w:val="baseline"/>
    </w:rPr>
  </w:style>
  <w:style w:type="paragraph" w:styleId="Heading6">
    <w:name w:val="heading 6"/>
    <w:basedOn w:val="Normal"/>
    <w:next w:val="Normal"/>
    <w:pPr>
      <w:widowControl w:val="1"/>
      <w:spacing w:after="60" w:before="240" w:line="276" w:lineRule="auto"/>
      <w:ind w:left="1152" w:hanging="1152"/>
    </w:pPr>
    <w:rPr>
      <w:rFonts w:ascii="Calibri" w:cs="Calibri" w:eastAsia="Calibri" w:hAnsi="Calibri"/>
      <w:b w:val="1"/>
      <w:sz w:val="22"/>
      <w:szCs w:val="22"/>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Eras Bk BT" w:cs="Eras Bk BT" w:eastAsia="Eras Bk BT" w:hAnsi="Eras Bk BT"/>
      <w:b w:val="1"/>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Eras Bk BT" w:cs="Eras Bk BT" w:eastAsia="Eras Bk BT" w:hAnsi="Eras Bk BT"/>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 w:type="table" w:styleId="Table14">
    <w:basedOn w:val="TableNormal"/>
    <w:tblPr>
      <w:tblStyleRowBandSize w:val="1"/>
      <w:tblStyleColBandSize w:val="1"/>
      <w:tblCellMar>
        <w:top w:w="0.0" w:type="dxa"/>
        <w:left w:w="10.0" w:type="dxa"/>
        <w:bottom w:w="0.0" w:type="dxa"/>
        <w:right w:w="10.0" w:type="dxa"/>
      </w:tblCellMar>
    </w:tblPr>
  </w:style>
  <w:style w:type="table" w:styleId="Table15">
    <w:basedOn w:val="TableNormal"/>
    <w:tblPr>
      <w:tblStyleRowBandSize w:val="1"/>
      <w:tblStyleColBandSize w:val="1"/>
      <w:tblCellMar>
        <w:top w:w="0.0" w:type="dxa"/>
        <w:left w:w="10.0" w:type="dxa"/>
        <w:bottom w:w="0.0" w:type="dxa"/>
        <w:right w:w="10.0" w:type="dxa"/>
      </w:tblCellMar>
    </w:tblPr>
  </w:style>
  <w:style w:type="table" w:styleId="Table16">
    <w:basedOn w:val="TableNormal"/>
    <w:tblPr>
      <w:tblStyleRowBandSize w:val="1"/>
      <w:tblStyleColBandSize w:val="1"/>
      <w:tblCellMar>
        <w:top w:w="0.0" w:type="dxa"/>
        <w:left w:w="10.0" w:type="dxa"/>
        <w:bottom w:w="0.0" w:type="dxa"/>
        <w:right w:w="10.0" w:type="dxa"/>
      </w:tblCellMar>
    </w:tblPr>
  </w:style>
  <w:style w:type="table" w:styleId="Table17">
    <w:basedOn w:val="TableNormal"/>
    <w:tblPr>
      <w:tblStyleRowBandSize w:val="1"/>
      <w:tblStyleColBandSize w:val="1"/>
      <w:tblCellMar>
        <w:top w:w="0.0" w:type="dxa"/>
        <w:left w:w="10.0" w:type="dxa"/>
        <w:bottom w:w="0.0" w:type="dxa"/>
        <w:right w:w="10.0" w:type="dxa"/>
      </w:tblCellMar>
    </w:tblPr>
  </w:style>
  <w:style w:type="table" w:styleId="Table18">
    <w:basedOn w:val="TableNormal"/>
    <w:tblPr>
      <w:tblStyleRowBandSize w:val="1"/>
      <w:tblStyleColBandSize w:val="1"/>
      <w:tblCellMar>
        <w:top w:w="0.0" w:type="dxa"/>
        <w:left w:w="10.0" w:type="dxa"/>
        <w:bottom w:w="0.0" w:type="dxa"/>
        <w:right w:w="10.0" w:type="dxa"/>
      </w:tblCellMar>
    </w:tblPr>
  </w:style>
  <w:style w:type="table" w:styleId="Table19">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7.png"/><Relationship Id="rId21"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5.png"/><Relationship Id="rId25" Type="http://schemas.openxmlformats.org/officeDocument/2006/relationships/image" Target="media/image14.png"/><Relationship Id="rId28" Type="http://schemas.openxmlformats.org/officeDocument/2006/relationships/header" Target="header1.xm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footer" Target="footer1.xml"/><Relationship Id="rId7" Type="http://schemas.openxmlformats.org/officeDocument/2006/relationships/image" Target="media/image13.png"/><Relationship Id="rId8" Type="http://schemas.openxmlformats.org/officeDocument/2006/relationships/image" Target="media/image12.png"/><Relationship Id="rId11" Type="http://schemas.openxmlformats.org/officeDocument/2006/relationships/image" Target="media/image21.png"/><Relationship Id="rId10" Type="http://schemas.openxmlformats.org/officeDocument/2006/relationships/image" Target="media/image20.png"/><Relationship Id="rId13" Type="http://schemas.openxmlformats.org/officeDocument/2006/relationships/image" Target="media/image19.png"/><Relationship Id="rId12" Type="http://schemas.openxmlformats.org/officeDocument/2006/relationships/image" Target="media/image18.png"/><Relationship Id="rId15" Type="http://schemas.openxmlformats.org/officeDocument/2006/relationships/image" Target="media/image17.png"/><Relationship Id="rId14" Type="http://schemas.openxmlformats.org/officeDocument/2006/relationships/image" Target="media/image16.png"/><Relationship Id="rId17" Type="http://schemas.openxmlformats.org/officeDocument/2006/relationships/image" Target="media/image10.png"/><Relationship Id="rId16" Type="http://schemas.openxmlformats.org/officeDocument/2006/relationships/image" Target="media/image23.png"/><Relationship Id="rId19" Type="http://schemas.openxmlformats.org/officeDocument/2006/relationships/image" Target="media/image8.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