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581B" w:rsidRPr="007527BF" w:rsidRDefault="008A36B8" w:rsidP="008A36B8">
      <w:pPr>
        <w:jc w:val="center"/>
        <w:rPr>
          <w:b/>
          <w:bCs/>
          <w:i/>
          <w:iCs/>
          <w:sz w:val="28"/>
          <w:szCs w:val="28"/>
        </w:rPr>
      </w:pPr>
      <w:r w:rsidRPr="007527BF">
        <w:rPr>
          <w:b/>
          <w:bCs/>
          <w:i/>
          <w:iCs/>
          <w:sz w:val="28"/>
          <w:szCs w:val="28"/>
        </w:rPr>
        <w:t>2TDSS – Thiago Mendonça – RM83839</w:t>
      </w:r>
    </w:p>
    <w:p w:rsidR="008A36B8" w:rsidRDefault="008A36B8" w:rsidP="008A36B8">
      <w:pPr>
        <w:jc w:val="center"/>
      </w:pPr>
    </w:p>
    <w:p w:rsidR="008A36B8" w:rsidRPr="007527BF" w:rsidRDefault="008A36B8" w:rsidP="008A36B8">
      <w:pPr>
        <w:rPr>
          <w:b/>
          <w:bCs/>
          <w:i/>
          <w:iCs/>
          <w:sz w:val="24"/>
          <w:szCs w:val="24"/>
        </w:rPr>
      </w:pPr>
      <w:r w:rsidRPr="007527BF">
        <w:rPr>
          <w:b/>
          <w:bCs/>
          <w:i/>
          <w:iCs/>
          <w:sz w:val="24"/>
          <w:szCs w:val="24"/>
        </w:rPr>
        <w:t>1º Teste: Caso de inocência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testeCalcularPenaInocencia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36B8" w:rsidRDefault="007527BF" w:rsidP="007527BF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36B8" w:rsidRPr="007527BF" w:rsidRDefault="008A36B8" w:rsidP="008A36B8">
      <w:pPr>
        <w:rPr>
          <w:b/>
        </w:rPr>
      </w:pPr>
      <w:r w:rsidRPr="007527BF">
        <w:rPr>
          <w:b/>
        </w:rPr>
        <w:t>RESULTADO &gt;</w:t>
      </w:r>
    </w:p>
    <w:p w:rsidR="008A36B8" w:rsidRDefault="008A36B8" w:rsidP="008A36B8">
      <w:r>
        <w:t xml:space="preserve">Erro de compilação devido ao uso da classe Resposta, que não faz parte do algoritmo, e foi substituída agora pela classe </w:t>
      </w:r>
      <w:proofErr w:type="spellStart"/>
      <w:r>
        <w:t>String</w:t>
      </w:r>
      <w:proofErr w:type="spellEnd"/>
    </w:p>
    <w:p w:rsidR="007527BF" w:rsidRPr="007527BF" w:rsidRDefault="007527BF" w:rsidP="008A36B8">
      <w:pPr>
        <w:rPr>
          <w:b/>
        </w:rPr>
      </w:pPr>
      <w:r w:rsidRPr="007527BF">
        <w:rPr>
          <w:b/>
        </w:rPr>
        <w:t xml:space="preserve">Correção implementada: </w:t>
      </w:r>
    </w:p>
    <w:p w:rsidR="007527BF" w:rsidRP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27B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527B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7527BF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gramEnd"/>
      <w:r w:rsidRPr="007527BF">
        <w:rPr>
          <w:rFonts w:ascii="Consolas" w:hAnsi="Consolas" w:cs="Consolas"/>
          <w:color w:val="000000"/>
          <w:sz w:val="20"/>
          <w:szCs w:val="20"/>
          <w:lang w:val="en-US"/>
        </w:rPr>
        <w:t>.teste</w:t>
      </w:r>
      <w:proofErr w:type="spellEnd"/>
      <w:r w:rsidRPr="007527B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}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}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7527BF" w:rsidRDefault="007527BF" w:rsidP="0075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527BF" w:rsidRDefault="007527BF" w:rsidP="008A36B8"/>
    <w:sectPr w:rsidR="00752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B8"/>
    <w:rsid w:val="007527BF"/>
    <w:rsid w:val="008A36B8"/>
    <w:rsid w:val="00D7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CF36"/>
  <w15:chartTrackingRefBased/>
  <w15:docId w15:val="{6EABA9C0-02A0-4B2D-ACB1-930BF53E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Mendonça</dc:creator>
  <cp:keywords/>
  <dc:description/>
  <cp:lastModifiedBy>Thiago Mendonça</cp:lastModifiedBy>
  <cp:revision>1</cp:revision>
  <dcterms:created xsi:type="dcterms:W3CDTF">2020-04-14T22:58:00Z</dcterms:created>
  <dcterms:modified xsi:type="dcterms:W3CDTF">2020-04-14T23:16:00Z</dcterms:modified>
</cp:coreProperties>
</file>