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4D" w:rsidRPr="006233B5" w:rsidRDefault="006233B5" w:rsidP="006233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b/>
          <w:sz w:val="24"/>
          <w:szCs w:val="24"/>
        </w:rPr>
        <w:t>Pós-teste</w:t>
      </w:r>
    </w:p>
    <w:p w:rsidR="003D33F2" w:rsidRPr="006233B5" w:rsidRDefault="003D33F2" w:rsidP="006233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3B4D" w:rsidRPr="006233B5" w:rsidRDefault="00A13B4D" w:rsidP="006233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b/>
          <w:sz w:val="24"/>
          <w:szCs w:val="24"/>
        </w:rPr>
        <w:t>Nome:__________________________________ NUSP:________________________</w:t>
      </w:r>
    </w:p>
    <w:p w:rsidR="00A13B4D" w:rsidRPr="006233B5" w:rsidRDefault="00A13B4D" w:rsidP="00623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É uma técnica de teste de software que trabalha diretamente sobre o código fonte do componente de software para avaliar aspectos, tais como, teste de condição, teste de fluxo de dados, teste de ciclos e teste de caminhos lógicos. Trata-se da técnica de teste</w:t>
      </w:r>
    </w:p>
    <w:p w:rsidR="00711809" w:rsidRPr="006233B5" w:rsidRDefault="00711809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Regressão</w:t>
      </w:r>
    </w:p>
    <w:p w:rsidR="00711809" w:rsidRPr="006233B5" w:rsidRDefault="00711809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Integração</w:t>
      </w:r>
    </w:p>
    <w:p w:rsidR="00711809" w:rsidRPr="006233B5" w:rsidRDefault="00711809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Caixa-preta</w:t>
      </w:r>
    </w:p>
    <w:p w:rsidR="00711809" w:rsidRPr="006233B5" w:rsidRDefault="00711809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Caixa-cinza</w:t>
      </w:r>
    </w:p>
    <w:p w:rsidR="00711809" w:rsidRPr="006233B5" w:rsidRDefault="00711809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Caixa-branca</w:t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Os critérios de fluxo de controle do teste estrutural não têm como propósito garantir que: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Os dados que representam todos os possíveis valores de teste tenham sido exercitados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Os ciclos sejam exercitados em seus limites e dentro de intervalos operacionais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Os caminhos independentes de um módulo sejam exercitados ao menos uma vez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As decisões lógicas sejam testadas em seus lados verdadeiro e falso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Na aplicação dos critérios de fluxo de controle, a especificação do programa (em linguagem natural) é usada para projetar casos de teste com o propósito de identificar potenciais defeitos. </w:t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711809" w:rsidP="00623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Quais dos seguintes critérios pertencem </w:t>
      </w:r>
      <w:r w:rsidR="000B3237" w:rsidRPr="006233B5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família de critérios da técnica de Teste Estrutural</w:t>
      </w:r>
      <w:r w:rsidR="00715B0D" w:rsidRPr="006233B5">
        <w:rPr>
          <w:rFonts w:ascii="Times New Roman" w:eastAsia="Times New Roman" w:hAnsi="Times New Roman" w:cs="Times New Roman"/>
          <w:sz w:val="24"/>
          <w:szCs w:val="24"/>
        </w:rPr>
        <w:t xml:space="preserve"> (pode ter mais de uma alternativa)?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Teste de Caminho Básico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Teste de Transição de Estado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Todas-Arestas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Todos-Caminhos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3B5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Analise o seguinte grafo de fluxo de controle, aplique a fórmula da complexidade </w:t>
      </w:r>
      <w:proofErr w:type="spellStart"/>
      <w:r w:rsidRPr="006233B5">
        <w:rPr>
          <w:rFonts w:ascii="Times New Roman" w:eastAsia="Times New Roman" w:hAnsi="Times New Roman" w:cs="Times New Roman"/>
          <w:sz w:val="24"/>
          <w:szCs w:val="24"/>
        </w:rPr>
        <w:t>ciclomática</w:t>
      </w:r>
      <w:proofErr w:type="spell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e indique qual a complexidade </w:t>
      </w:r>
      <w:proofErr w:type="spellStart"/>
      <w:r w:rsidRPr="006233B5">
        <w:rPr>
          <w:rFonts w:ascii="Times New Roman" w:eastAsia="Times New Roman" w:hAnsi="Times New Roman" w:cs="Times New Roman"/>
          <w:sz w:val="24"/>
          <w:szCs w:val="24"/>
        </w:rPr>
        <w:t>ciclomática</w:t>
      </w:r>
      <w:proofErr w:type="spellEnd"/>
      <w:r w:rsidRPr="006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0508" w:rsidRPr="006233B5" w:rsidRDefault="00F60508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C70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noProof/>
        </w:rPr>
        <w:drawing>
          <wp:inline distT="0" distB="0" distL="0" distR="0" wp14:anchorId="60AB1C2A" wp14:editId="1F644FFA">
            <wp:extent cx="2313371" cy="1780309"/>
            <wp:effectExtent l="0" t="0" r="0" b="0"/>
            <wp:docPr id="7" name="Imagem 7" descr="Learn Mccabe's Cyclomatic Complexity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Mccabe's Cyclomatic Complexity with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24" cy="17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08" w:rsidRPr="006233B5" w:rsidRDefault="00F60508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60508" w:rsidRPr="006233B5" w:rsidRDefault="00F60508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F60508" w:rsidRPr="006233B5" w:rsidRDefault="00F60508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F60508" w:rsidRPr="006233B5" w:rsidRDefault="00F60508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F60508" w:rsidRPr="006233B5" w:rsidRDefault="00F60508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Dado o seguinte fluxograma:</w:t>
      </w:r>
    </w:p>
    <w:p w:rsidR="00A13B4D" w:rsidRPr="006233B5" w:rsidRDefault="00F60508" w:rsidP="00C70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noProof/>
        </w:rPr>
        <w:drawing>
          <wp:inline distT="0" distB="0" distL="0" distR="0" wp14:anchorId="665CDFB1" wp14:editId="13FE7A25">
            <wp:extent cx="2787611" cy="1918855"/>
            <wp:effectExtent l="0" t="0" r="0" b="5715"/>
            <wp:docPr id="5" name="Imagem 5" descr="Image result for fluxograma calculo de imp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uxograma calculo de impos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8" t="26528" r="14687" b="10278"/>
                    <a:stretch/>
                  </pic:blipFill>
                  <pic:spPr bwMode="auto">
                    <a:xfrm>
                      <a:off x="0" y="0"/>
                      <a:ext cx="2785821" cy="19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Qual é o número mínimo de casos de teste necessários para 100% de cobertura de </w:t>
      </w:r>
      <w:proofErr w:type="spellStart"/>
      <w:r w:rsidRPr="006233B5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  <w:r w:rsidRPr="006233B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71853" w:rsidRPr="006233B5" w:rsidRDefault="00671853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671853" w:rsidRPr="006233B5" w:rsidRDefault="00671853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671853" w:rsidRPr="006233B5" w:rsidRDefault="00671853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671853" w:rsidRPr="006233B5" w:rsidRDefault="00671853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637135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  <w:r w:rsidR="003D33F2" w:rsidRPr="006233B5">
        <w:rPr>
          <w:rFonts w:ascii="Times New Roman" w:eastAsia="Times New Roman" w:hAnsi="Times New Roman" w:cs="Times New Roman"/>
          <w:sz w:val="24"/>
          <w:szCs w:val="24"/>
        </w:rPr>
        <w:t>. Quantos:_____________________</w:t>
      </w: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33F2" w:rsidRPr="006233B5" w:rsidRDefault="003D33F2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Dado o seguinte fluxograma:</w:t>
      </w:r>
    </w:p>
    <w:p w:rsidR="00F60508" w:rsidRPr="006233B5" w:rsidRDefault="00F60508" w:rsidP="00C70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noProof/>
        </w:rPr>
        <w:drawing>
          <wp:inline distT="0" distB="0" distL="0" distR="0" wp14:anchorId="24A0A60D" wp14:editId="420EF493">
            <wp:extent cx="2787611" cy="1918855"/>
            <wp:effectExtent l="0" t="0" r="0" b="5715"/>
            <wp:docPr id="6" name="Imagem 6" descr="Image result for fluxograma calculo de imp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uxograma calculo de impos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8" t="26528" r="14687" b="10278"/>
                    <a:stretch/>
                  </pic:blipFill>
                  <pic:spPr bwMode="auto">
                    <a:xfrm>
                      <a:off x="0" y="0"/>
                      <a:ext cx="2785821" cy="19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Qual é o número mínimo de casos de teste necessários para 100% de cobertura de Todos-Arestas?</w:t>
      </w:r>
    </w:p>
    <w:p w:rsidR="00637135" w:rsidRPr="006233B5" w:rsidRDefault="00715B0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37135" w:rsidRPr="006233B5" w:rsidRDefault="00715B0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637135" w:rsidRPr="006233B5" w:rsidRDefault="00715B0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637135" w:rsidRPr="006233B5" w:rsidRDefault="00715B0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3D33F2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  <w:r w:rsidR="00D50A6B" w:rsidRPr="006233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33F2" w:rsidRPr="006233B5">
        <w:rPr>
          <w:rFonts w:ascii="Times New Roman" w:eastAsia="Times New Roman" w:hAnsi="Times New Roman" w:cs="Times New Roman"/>
          <w:sz w:val="24"/>
          <w:szCs w:val="24"/>
        </w:rPr>
        <w:t xml:space="preserve"> Quantos:_____________________</w:t>
      </w: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508" w:rsidRPr="006233B5" w:rsidRDefault="00F60508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1853" w:rsidRPr="006233B5" w:rsidRDefault="00671853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1853" w:rsidRPr="006233B5" w:rsidRDefault="00671853" w:rsidP="006233B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Analisando o GFC a seguir:</w:t>
      </w:r>
    </w:p>
    <w:p w:rsidR="00671853" w:rsidRPr="006233B5" w:rsidRDefault="00671853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1853" w:rsidRPr="006233B5" w:rsidRDefault="00637135" w:rsidP="00C70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C9798D" wp14:editId="1649015F">
            <wp:extent cx="1808019" cy="2335829"/>
            <wp:effectExtent l="0" t="0" r="190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66" cy="23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853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Indique se existem caminhos independentes e em caso positivo, quantos:</w:t>
      </w: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1853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Não. Ao analisarmos o grafo durante a execução do programa, não é possível 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observar caminhos independentes</w:t>
      </w:r>
    </w:p>
    <w:p w:rsidR="00637135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Sim. Ao analisarmos o grafo durante a execução do programa, é possível ob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servar 2 caminhos independentes</w:t>
      </w:r>
    </w:p>
    <w:p w:rsidR="00637135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Sim. Ao analisarmos o grafo durante a execução do programa, é possível ob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servar 3 caminhos independentes</w:t>
      </w:r>
    </w:p>
    <w:p w:rsidR="00637135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Sim. Ao analisarmos o grafo durante a execução do programa, é possível ob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servar 5 caminhos independentes</w:t>
      </w:r>
    </w:p>
    <w:p w:rsidR="00637135" w:rsidRPr="006233B5" w:rsidRDefault="00637135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Sim. Ao analisarmos o grafo durante a execução do programa, é possível ob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servar 6 caminhos independentes</w:t>
      </w:r>
    </w:p>
    <w:p w:rsidR="00671853" w:rsidRPr="006233B5" w:rsidRDefault="00671853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20D4" w:rsidRPr="006233B5" w:rsidRDefault="004A20D4" w:rsidP="006233B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Qual a complexidade </w:t>
      </w:r>
      <w:proofErr w:type="spellStart"/>
      <w:r w:rsidRPr="006233B5">
        <w:rPr>
          <w:rFonts w:ascii="Times New Roman" w:eastAsia="Times New Roman" w:hAnsi="Times New Roman" w:cs="Times New Roman"/>
          <w:sz w:val="24"/>
          <w:szCs w:val="24"/>
        </w:rPr>
        <w:t>ciclomática</w:t>
      </w:r>
      <w:proofErr w:type="spell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do seguinte programa:</w:t>
      </w:r>
    </w:p>
    <w:p w:rsidR="004A20D4" w:rsidRPr="006233B5" w:rsidRDefault="004A20D4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20D4" w:rsidRPr="006233B5" w:rsidRDefault="00B43156" w:rsidP="00C70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noProof/>
        </w:rPr>
        <w:drawing>
          <wp:inline distT="0" distB="0" distL="0" distR="0" wp14:anchorId="09C6699D" wp14:editId="1BCE662F">
            <wp:extent cx="3164509" cy="20587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342" cy="20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D4" w:rsidRPr="006233B5" w:rsidRDefault="004A20D4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20D4" w:rsidRPr="006233B5" w:rsidRDefault="004A20D4" w:rsidP="006233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A20D4" w:rsidRPr="006233B5" w:rsidRDefault="004A20D4" w:rsidP="006233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A20D4" w:rsidRPr="006233B5" w:rsidRDefault="004A20D4" w:rsidP="006233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A20D4" w:rsidRPr="006233B5" w:rsidRDefault="004A20D4" w:rsidP="006233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A20D4" w:rsidRPr="006233B5" w:rsidRDefault="004A20D4" w:rsidP="006233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  <w:r w:rsidR="00B43156" w:rsidRPr="00623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B43156" w:rsidRPr="006233B5">
        <w:rPr>
          <w:rFonts w:ascii="Times New Roman" w:eastAsia="Times New Roman" w:hAnsi="Times New Roman" w:cs="Times New Roman"/>
          <w:sz w:val="24"/>
          <w:szCs w:val="24"/>
        </w:rPr>
        <w:t>Quantos:_</w:t>
      </w:r>
      <w:proofErr w:type="gramEnd"/>
      <w:r w:rsidR="00B43156" w:rsidRPr="006233B5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135" w:rsidRPr="006233B5" w:rsidRDefault="00637135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Observando a figura abaixo:</w:t>
      </w:r>
    </w:p>
    <w:p w:rsidR="00A13B4D" w:rsidRPr="006233B5" w:rsidRDefault="00D50A6B" w:rsidP="00C70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noProof/>
        </w:rPr>
        <w:drawing>
          <wp:inline distT="0" distB="0" distL="0" distR="0" wp14:anchorId="5832CAC0" wp14:editId="2F991200">
            <wp:extent cx="1595843" cy="1267708"/>
            <wp:effectExtent l="0" t="0" r="444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886" cy="12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4D" w:rsidRPr="006233B5" w:rsidRDefault="00A13B4D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Qual o número de casos de teste necessário para atender ao critério </w:t>
      </w:r>
      <w:r w:rsidR="00D50A6B" w:rsidRPr="006233B5">
        <w:rPr>
          <w:rFonts w:ascii="Times New Roman" w:eastAsia="Times New Roman" w:hAnsi="Times New Roman" w:cs="Times New Roman"/>
          <w:sz w:val="24"/>
          <w:szCs w:val="24"/>
        </w:rPr>
        <w:t>Todas-Arestas</w:t>
      </w:r>
      <w:r w:rsidRPr="0062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13B4D" w:rsidRPr="006233B5" w:rsidRDefault="00D50A6B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Nenhuma das alternativas anteriores. Quantos:_____________________</w:t>
      </w:r>
    </w:p>
    <w:p w:rsidR="00A13B4D" w:rsidRPr="006233B5" w:rsidRDefault="00A13B4D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0A6B" w:rsidRPr="006233B5" w:rsidRDefault="00D50A6B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0A6B" w:rsidRPr="006233B5" w:rsidRDefault="00D50A6B" w:rsidP="006233B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É possível atender ao critério </w:t>
      </w:r>
      <w:proofErr w:type="spellStart"/>
      <w:r w:rsidRPr="006233B5">
        <w:rPr>
          <w:rFonts w:ascii="Times New Roman" w:eastAsia="Times New Roman" w:hAnsi="Times New Roman" w:cs="Times New Roman"/>
          <w:sz w:val="24"/>
          <w:szCs w:val="24"/>
        </w:rPr>
        <w:t>Todos-Nós</w:t>
      </w:r>
      <w:proofErr w:type="spellEnd"/>
      <w:r w:rsidRPr="006233B5">
        <w:rPr>
          <w:rFonts w:ascii="Times New Roman" w:eastAsia="Times New Roman" w:hAnsi="Times New Roman" w:cs="Times New Roman"/>
          <w:sz w:val="24"/>
          <w:szCs w:val="24"/>
        </w:rPr>
        <w:t>, do exemplo apresentado na imagem a seguir com um único caso de teste?</w:t>
      </w:r>
    </w:p>
    <w:p w:rsidR="00D50A6B" w:rsidRPr="006233B5" w:rsidRDefault="00D50A6B" w:rsidP="006233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0A6B" w:rsidRPr="006233B5" w:rsidRDefault="00D50A6B" w:rsidP="00C7061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545335" wp14:editId="2408DD7D">
            <wp:extent cx="2971800" cy="10318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6B" w:rsidRPr="006233B5" w:rsidRDefault="00D50A6B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Sim. Entrando com os seguintes valores: a = 10, b= -1 e C = 0; seria o caminho1,3,4,</w:t>
      </w: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6  no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GFC</w:t>
      </w:r>
    </w:p>
    <w:p w:rsidR="00D50A6B" w:rsidRPr="006233B5" w:rsidRDefault="00D50A6B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Sim. Entrando com os seguintes valores: a = </w:t>
      </w:r>
      <w:r w:rsidR="003D3FCA" w:rsidRPr="006233B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, b= </w:t>
      </w:r>
      <w:r w:rsidR="003D3FCA" w:rsidRPr="006233B5">
        <w:rPr>
          <w:rFonts w:ascii="Times New Roman" w:eastAsia="Times New Roman" w:hAnsi="Times New Roman" w:cs="Times New Roman"/>
          <w:sz w:val="24"/>
          <w:szCs w:val="24"/>
        </w:rPr>
        <w:t>10 e C = 15</w:t>
      </w:r>
      <w:r w:rsidRPr="006233B5">
        <w:rPr>
          <w:rFonts w:ascii="Times New Roman" w:eastAsia="Times New Roman" w:hAnsi="Times New Roman" w:cs="Times New Roman"/>
          <w:sz w:val="24"/>
          <w:szCs w:val="24"/>
        </w:rPr>
        <w:t>; seria o caminho 1,2,3,4,5,6 no GFC</w:t>
      </w:r>
    </w:p>
    <w:p w:rsidR="00D50A6B" w:rsidRPr="006233B5" w:rsidRDefault="00D50A6B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Não. São necessários ao menos 3 casos de t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este para cobertura de comandos</w:t>
      </w:r>
    </w:p>
    <w:p w:rsidR="00D50A6B" w:rsidRPr="006233B5" w:rsidRDefault="00D50A6B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Sim. Entrando com os seguintes valores: a= </w:t>
      </w:r>
      <w:r w:rsidR="003D3FCA" w:rsidRPr="006233B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6233B5">
        <w:rPr>
          <w:rFonts w:ascii="Times New Roman" w:eastAsia="Times New Roman" w:hAnsi="Times New Roman" w:cs="Times New Roman"/>
          <w:sz w:val="24"/>
          <w:szCs w:val="24"/>
        </w:rPr>
        <w:t>, b=</w:t>
      </w:r>
      <w:r w:rsidR="003D3FCA" w:rsidRPr="006233B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233B5">
        <w:rPr>
          <w:rFonts w:ascii="Times New Roman" w:eastAsia="Times New Roman" w:hAnsi="Times New Roman" w:cs="Times New Roman"/>
          <w:sz w:val="24"/>
          <w:szCs w:val="24"/>
        </w:rPr>
        <w:t>, e c=5; seguir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ia o caminho 1,2,3,4,5,6 no GFC</w:t>
      </w:r>
    </w:p>
    <w:p w:rsidR="00D50A6B" w:rsidRPr="006233B5" w:rsidRDefault="00D50A6B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Não, pois como existem estruturas de decisão no código, é preciso em cada uma testar os dois cami</w:t>
      </w:r>
      <w:r w:rsidR="000D6D3C" w:rsidRPr="006233B5">
        <w:rPr>
          <w:rFonts w:ascii="Times New Roman" w:eastAsia="Times New Roman" w:hAnsi="Times New Roman" w:cs="Times New Roman"/>
          <w:sz w:val="24"/>
          <w:szCs w:val="24"/>
        </w:rPr>
        <w:t>nhos (do verdadeiro e do falso)</w:t>
      </w:r>
    </w:p>
    <w:p w:rsidR="00D50A6B" w:rsidRPr="006233B5" w:rsidRDefault="00D50A6B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0A6B" w:rsidRPr="006233B5" w:rsidRDefault="00D50A6B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3B4D" w:rsidRPr="006233B5" w:rsidRDefault="00A13B4D" w:rsidP="006233B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Observando a figura abaixo:</w:t>
      </w:r>
    </w:p>
    <w:p w:rsidR="00A13B4D" w:rsidRPr="006233B5" w:rsidRDefault="00A13B4D" w:rsidP="00C7061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233B5">
        <w:rPr>
          <w:noProof/>
        </w:rPr>
        <w:drawing>
          <wp:inline distT="0" distB="0" distL="0" distR="0" wp14:anchorId="0325D7F6" wp14:editId="5DDA99C9">
            <wp:extent cx="1801760" cy="866449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450" cy="8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3B4D" w:rsidRPr="006233B5" w:rsidRDefault="00A13B4D" w:rsidP="006233B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Quais os dados de teste, de cada caso de teste, atenderiam ao critério Todas-Arcos?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Caso de teste 1 (a = 10; b = 5), Caso de teste 2 (a = </w:t>
      </w: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5 ;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b = 10)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Caso de teste 1 (a = -</w:t>
      </w: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5 ;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b = 5), Caso de teste 2  (a = 5 ; b = 10)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Caso de teste 1 (a = -</w:t>
      </w: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5 ;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b = 5), Caso de teste 2 (a = 5 ; b = 10), Critério de teste 3 (a = 8 ; b = -5) Critério de teste 4 (a = 10 ; b = 5)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Caso de teste 1 (a = -</w:t>
      </w: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5 ;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b = 5), Caso de teste 2 (a = 5 ; b = 10), Critério de teste 3 (a = 8 ; b = -5) </w:t>
      </w:r>
    </w:p>
    <w:p w:rsidR="00A13B4D" w:rsidRPr="006233B5" w:rsidRDefault="00A13B4D" w:rsidP="006233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33B5">
        <w:rPr>
          <w:rFonts w:ascii="Times New Roman" w:eastAsia="Times New Roman" w:hAnsi="Times New Roman" w:cs="Times New Roman"/>
          <w:sz w:val="24"/>
          <w:szCs w:val="24"/>
        </w:rPr>
        <w:t>Caso de teste 1 (a = -</w:t>
      </w:r>
      <w:proofErr w:type="gramStart"/>
      <w:r w:rsidRPr="006233B5">
        <w:rPr>
          <w:rFonts w:ascii="Times New Roman" w:eastAsia="Times New Roman" w:hAnsi="Times New Roman" w:cs="Times New Roman"/>
          <w:sz w:val="24"/>
          <w:szCs w:val="24"/>
        </w:rPr>
        <w:t>5 ;</w:t>
      </w:r>
      <w:proofErr w:type="gramEnd"/>
      <w:r w:rsidRPr="006233B5">
        <w:rPr>
          <w:rFonts w:ascii="Times New Roman" w:eastAsia="Times New Roman" w:hAnsi="Times New Roman" w:cs="Times New Roman"/>
          <w:sz w:val="24"/>
          <w:szCs w:val="24"/>
        </w:rPr>
        <w:t xml:space="preserve"> b = 5), Caso de teste 2 (a = 5 ;  b = -5), Critério de teste 3 (a = 8 ; b = -5) Critério de teste 4 (a = 10 ; b = 5)</w:t>
      </w:r>
    </w:p>
    <w:p w:rsidR="00FE7D4C" w:rsidRPr="006233B5" w:rsidRDefault="00FE7D4C" w:rsidP="006233B5">
      <w:pPr>
        <w:jc w:val="both"/>
      </w:pPr>
    </w:p>
    <w:sectPr w:rsidR="00FE7D4C" w:rsidRPr="006233B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F55"/>
    <w:multiLevelType w:val="multilevel"/>
    <w:tmpl w:val="888CCA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94607"/>
    <w:multiLevelType w:val="multilevel"/>
    <w:tmpl w:val="888CCA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5334"/>
    <w:multiLevelType w:val="multilevel"/>
    <w:tmpl w:val="48C28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E"/>
    <w:rsid w:val="00042D0E"/>
    <w:rsid w:val="000B3237"/>
    <w:rsid w:val="000D6D3C"/>
    <w:rsid w:val="002C19B5"/>
    <w:rsid w:val="002D43FE"/>
    <w:rsid w:val="003D33F2"/>
    <w:rsid w:val="003D3FCA"/>
    <w:rsid w:val="004A20D4"/>
    <w:rsid w:val="00571AAB"/>
    <w:rsid w:val="006233B5"/>
    <w:rsid w:val="00637135"/>
    <w:rsid w:val="00671853"/>
    <w:rsid w:val="00711809"/>
    <w:rsid w:val="00715B0D"/>
    <w:rsid w:val="00A13B4D"/>
    <w:rsid w:val="00B43156"/>
    <w:rsid w:val="00C70615"/>
    <w:rsid w:val="00D50A6B"/>
    <w:rsid w:val="00F60508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11A1"/>
  <w15:docId w15:val="{584EF107-5FE0-492F-8515-E4E78A4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3B4D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B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B4D"/>
    <w:rPr>
      <w:rFonts w:ascii="Tahoma" w:eastAsia="Calibri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605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5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508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5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508"/>
    <w:rPr>
      <w:rFonts w:ascii="Calibri" w:eastAsia="Calibri" w:hAnsi="Calibri" w:cs="Calibri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Natan Paschoal</cp:lastModifiedBy>
  <cp:revision>15</cp:revision>
  <cp:lastPrinted>2018-09-21T22:50:00Z</cp:lastPrinted>
  <dcterms:created xsi:type="dcterms:W3CDTF">2018-09-21T14:54:00Z</dcterms:created>
  <dcterms:modified xsi:type="dcterms:W3CDTF">2019-03-13T12:52:00Z</dcterms:modified>
</cp:coreProperties>
</file>