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Laís Silva Ferrari</w:t>
      </w:r>
    </w:p>
    <w:p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rsidR="00965DB6" w:rsidRDefault="006D4B09">
      <w:pPr>
        <w:spacing w:after="120" w:line="360" w:lineRule="auto"/>
        <w:jc w:val="center"/>
        <w:rPr>
          <w:rFonts w:ascii="Arial" w:hAnsi="Arial"/>
          <w:sz w:val="28"/>
          <w:szCs w:val="28"/>
        </w:rPr>
      </w:pPr>
      <w:r>
        <w:rPr>
          <w:rFonts w:ascii="Arial" w:hAnsi="Arial"/>
          <w:sz w:val="28"/>
          <w:szCs w:val="28"/>
        </w:rPr>
        <w:t>Rebeca Carvalho Trindade</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GROWLY</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pPr>
      <w:r>
        <w:rPr>
          <w:rStyle w:val="Tipodeletrapredefinidodopargrafo1"/>
          <w:rFonts w:ascii="Arial" w:hAnsi="Arial"/>
          <w:b/>
          <w:bCs/>
          <w:sz w:val="28"/>
          <w:szCs w:val="28"/>
        </w:rPr>
        <w:t>2026</w:t>
      </w:r>
    </w:p>
    <w:p w:rsidR="00965DB6" w:rsidRDefault="00965DB6">
      <w:pPr>
        <w:pageBreakBefore/>
        <w:spacing w:after="120"/>
        <w:rPr>
          <w:rFonts w:ascii="Arial" w:hAnsi="Arial"/>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right"/>
        <w:rPr>
          <w:rFonts w:ascii="Arial" w:hAnsi="Arial"/>
          <w:sz w:val="28"/>
          <w:szCs w:val="28"/>
        </w:rPr>
      </w:pPr>
    </w:p>
    <w:p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rPr>
          <w:rFonts w:ascii="Arial" w:hAnsi="Arial"/>
          <w:b/>
          <w:bCs/>
          <w:sz w:val="28"/>
          <w:szCs w:val="28"/>
        </w:rPr>
      </w:pPr>
      <w:r>
        <w:rPr>
          <w:rFonts w:ascii="Arial" w:hAnsi="Arial"/>
          <w:b/>
          <w:bCs/>
          <w:sz w:val="28"/>
          <w:szCs w:val="28"/>
        </w:rPr>
        <w:t>2026</w:t>
      </w: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RESUMO</w:t>
      </w:r>
    </w:p>
    <w:p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rsidR="00965DB6" w:rsidRDefault="00965DB6">
      <w:pPr>
        <w:spacing w:after="120" w:line="360" w:lineRule="auto"/>
        <w:jc w:val="both"/>
        <w:rPr>
          <w:rFonts w:ascii="Arial" w:hAnsi="Arial"/>
          <w:sz w:val="24"/>
          <w:szCs w:val="24"/>
        </w:rPr>
      </w:pPr>
    </w:p>
    <w:p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center"/>
        <w:rPr>
          <w:rFonts w:ascii="Arial" w:hAnsi="Arial"/>
          <w:b/>
          <w:bCs/>
          <w:sz w:val="24"/>
          <w:szCs w:val="24"/>
        </w:rPr>
      </w:pPr>
    </w:p>
    <w:p w:rsidR="00965DB6" w:rsidRDefault="006D4B09">
      <w:pPr>
        <w:spacing w:after="120" w:line="360" w:lineRule="auto"/>
        <w:jc w:val="center"/>
        <w:rPr>
          <w:rFonts w:ascii="Arial" w:hAnsi="Arial"/>
          <w:b/>
          <w:bCs/>
          <w:sz w:val="24"/>
          <w:szCs w:val="24"/>
        </w:rPr>
      </w:pPr>
      <w:r>
        <w:rPr>
          <w:rFonts w:ascii="Arial" w:hAnsi="Arial"/>
          <w:b/>
          <w:bCs/>
          <w:sz w:val="24"/>
          <w:szCs w:val="24"/>
        </w:rPr>
        <w:t>ABSTRACT</w:t>
      </w:r>
    </w:p>
    <w:p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rsidR="00965DB6" w:rsidRDefault="00965DB6">
      <w:pPr>
        <w:spacing w:after="120" w:line="360" w:lineRule="auto"/>
        <w:jc w:val="both"/>
        <w:rPr>
          <w:rFonts w:ascii="Arial" w:hAnsi="Arial"/>
          <w:sz w:val="24"/>
          <w:szCs w:val="24"/>
          <w:lang w:val="en-US"/>
        </w:rPr>
      </w:pPr>
    </w:p>
    <w:p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0A784D" w:rsidRDefault="000A784D">
      <w:pPr>
        <w:sectPr w:rsidR="000A784D">
          <w:pgSz w:w="11906" w:h="16838"/>
          <w:pgMar w:top="1701" w:right="1134" w:bottom="1134" w:left="1701" w:header="720" w:footer="720" w:gutter="0"/>
          <w:cols w:space="720"/>
        </w:sect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line="360" w:lineRule="auto"/>
      </w:pPr>
    </w:p>
    <w:bookmarkStart w:id="0" w:name="_Toc236231046" w:displacedByCustomXml="next"/>
    <w:bookmarkStart w:id="1" w:name="_Toc236230459" w:displacedByCustomXml="next"/>
    <w:sdt>
      <w:sdtPr>
        <w:rPr>
          <w:rFonts w:ascii="Calibri" w:eastAsia="Calibri" w:hAnsi="Calibri" w:cs="Arial"/>
          <w:color w:val="auto"/>
          <w:sz w:val="22"/>
          <w:szCs w:val="22"/>
          <w:lang w:eastAsia="en-US"/>
        </w:rPr>
        <w:id w:val="62223861"/>
        <w:docPartObj>
          <w:docPartGallery w:val="Table of Contents"/>
          <w:docPartUnique/>
        </w:docPartObj>
      </w:sdtPr>
      <w:sdtEndPr>
        <w:rPr>
          <w:b/>
          <w:bCs/>
        </w:rPr>
      </w:sdtEndPr>
      <w:sdtContent>
        <w:p w:rsidR="00BA0F9D" w:rsidRDefault="007554F4" w:rsidP="00BA0F9D">
          <w:pPr>
            <w:pStyle w:val="CabealhodoSumrio"/>
            <w:spacing w:line="360" w:lineRule="auto"/>
            <w:jc w:val="center"/>
            <w:rPr>
              <w:rFonts w:ascii="Arial" w:hAnsi="Arial" w:cs="Arial"/>
              <w:b/>
              <w:color w:val="000000" w:themeColor="text1"/>
              <w:sz w:val="24"/>
              <w:szCs w:val="24"/>
            </w:rPr>
          </w:pPr>
          <w:r w:rsidRPr="00BA0F9D">
            <w:rPr>
              <w:rFonts w:ascii="Arial" w:hAnsi="Arial" w:cs="Arial"/>
              <w:b/>
              <w:color w:val="000000" w:themeColor="text1"/>
              <w:sz w:val="24"/>
              <w:szCs w:val="24"/>
            </w:rPr>
            <w:t>S</w:t>
          </w:r>
          <w:bookmarkEnd w:id="1"/>
          <w:r w:rsidRPr="00BA0F9D">
            <w:rPr>
              <w:rFonts w:ascii="Arial" w:hAnsi="Arial" w:cs="Arial"/>
              <w:b/>
              <w:color w:val="000000" w:themeColor="text1"/>
              <w:sz w:val="24"/>
              <w:szCs w:val="24"/>
            </w:rPr>
            <w:t>UMÁRIO</w:t>
          </w:r>
          <w:bookmarkEnd w:id="0"/>
        </w:p>
        <w:p w:rsidR="00BA0F9D" w:rsidRPr="00BA0F9D" w:rsidRDefault="007554F4" w:rsidP="00F87AB6">
          <w:pPr>
            <w:rPr>
              <w:rFonts w:eastAsia="Times New Roman"/>
              <w:b/>
              <w:color w:val="000000" w:themeColor="text1"/>
              <w:lang w:eastAsia="pt-BR"/>
            </w:rPr>
          </w:pPr>
          <w:r w:rsidRPr="00BA0F9D">
            <w:fldChar w:fldCharType="begin"/>
          </w:r>
          <w:r w:rsidRPr="00BA0F9D">
            <w:instrText xml:space="preserve"> TOC \o "1-3" \h \z \u </w:instrText>
          </w:r>
          <w:r w:rsidRPr="00BA0F9D">
            <w:fldChar w:fldCharType="separate"/>
          </w:r>
        </w:p>
        <w:p w:rsidR="00BA0F9D" w:rsidRPr="00BA0F9D" w:rsidRDefault="00C97F61" w:rsidP="00BA0F9D">
          <w:pPr>
            <w:pStyle w:val="Sumrio1"/>
            <w:tabs>
              <w:tab w:val="right" w:leader="dot" w:pos="9061"/>
            </w:tabs>
            <w:spacing w:line="360" w:lineRule="auto"/>
            <w:rPr>
              <w:rFonts w:ascii="Arial" w:eastAsiaTheme="minorEastAsia" w:hAnsi="Arial"/>
              <w:noProof/>
              <w:sz w:val="24"/>
              <w:szCs w:val="24"/>
              <w:lang w:eastAsia="pt-BR"/>
            </w:rPr>
          </w:pPr>
          <w:hyperlink w:anchor="_Toc236231047" w:history="1">
            <w:r w:rsidR="00BA0F9D" w:rsidRPr="00BA0F9D">
              <w:rPr>
                <w:rStyle w:val="Hyperlink"/>
                <w:rFonts w:ascii="Arial" w:hAnsi="Arial"/>
                <w:b/>
                <w:noProof/>
                <w:sz w:val="24"/>
                <w:szCs w:val="24"/>
              </w:rPr>
              <w:t>1. INTRODUÇÃO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8" w:history="1">
            <w:r w:rsidR="00BA0F9D" w:rsidRPr="00BA0F9D">
              <w:rPr>
                <w:rStyle w:val="Hyperlink"/>
                <w:rFonts w:ascii="Arial" w:hAnsi="Arial"/>
                <w:b/>
                <w:noProof/>
                <w:sz w:val="24"/>
                <w:szCs w:val="24"/>
              </w:rPr>
              <w:t>1.1</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Contextualização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9" w:history="1">
            <w:r w:rsidR="00BA0F9D" w:rsidRPr="00BA0F9D">
              <w:rPr>
                <w:rStyle w:val="Hyperlink"/>
                <w:rFonts w:ascii="Arial" w:hAnsi="Arial"/>
                <w:b/>
                <w:noProof/>
                <w:sz w:val="24"/>
                <w:szCs w:val="24"/>
              </w:rPr>
              <w:t>1.2</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Problema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50" w:history="1">
            <w:r w:rsidR="00BA0F9D" w:rsidRPr="00BA0F9D">
              <w:rPr>
                <w:rStyle w:val="Hyperlink"/>
                <w:rFonts w:ascii="Arial" w:hAnsi="Arial"/>
                <w:b/>
                <w:noProof/>
                <w:sz w:val="24"/>
                <w:szCs w:val="24"/>
              </w:rPr>
              <w:t>1.3</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Justificativa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51" w:history="1">
            <w:r w:rsidR="00BA0F9D" w:rsidRPr="00BA0F9D">
              <w:rPr>
                <w:rStyle w:val="Hyperlink"/>
                <w:rFonts w:ascii="Arial" w:hAnsi="Arial"/>
                <w:b/>
                <w:noProof/>
                <w:sz w:val="24"/>
                <w:szCs w:val="24"/>
              </w:rPr>
              <w:t>1.4 Objetivo Geral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52" w:history="1">
            <w:r w:rsidR="00BA0F9D" w:rsidRPr="00BA0F9D">
              <w:rPr>
                <w:rStyle w:val="Hyperlink"/>
                <w:rFonts w:ascii="Arial" w:hAnsi="Arial"/>
                <w:b/>
                <w:noProof/>
                <w:sz w:val="24"/>
                <w:szCs w:val="24"/>
              </w:rPr>
              <w:t>1.5 Objetivos Específicos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53" w:history="1">
            <w:r w:rsidR="00BA0F9D" w:rsidRPr="00BA0F9D">
              <w:rPr>
                <w:rStyle w:val="Hyperlink"/>
                <w:rFonts w:ascii="Arial" w:hAnsi="Arial"/>
                <w:b/>
                <w:bCs/>
                <w:noProof/>
                <w:sz w:val="24"/>
                <w:szCs w:val="24"/>
              </w:rPr>
              <w:t>1.6 Hipótese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C97F61" w:rsidP="00BA0F9D">
          <w:pPr>
            <w:pStyle w:val="Sumrio1"/>
            <w:tabs>
              <w:tab w:val="right" w:leader="dot" w:pos="9061"/>
            </w:tabs>
            <w:spacing w:line="360" w:lineRule="auto"/>
            <w:rPr>
              <w:rFonts w:ascii="Arial" w:eastAsiaTheme="minorEastAsia" w:hAnsi="Arial"/>
              <w:noProof/>
              <w:sz w:val="24"/>
              <w:szCs w:val="24"/>
              <w:lang w:eastAsia="pt-BR"/>
            </w:rPr>
          </w:pPr>
          <w:hyperlink w:anchor="_Toc236231054" w:history="1">
            <w:r w:rsidR="00BA0F9D" w:rsidRPr="00BA0F9D">
              <w:rPr>
                <w:rStyle w:val="Hyperlink"/>
                <w:rFonts w:ascii="Arial" w:eastAsia="Arial" w:hAnsi="Arial"/>
                <w:b/>
                <w:bCs/>
                <w:noProof/>
                <w:sz w:val="24"/>
                <w:szCs w:val="24"/>
              </w:rPr>
              <w:t>2. REFERENCIAL TEÓRICO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55" w:history="1">
            <w:r w:rsidR="00BA0F9D" w:rsidRPr="00BA0F9D">
              <w:rPr>
                <w:rStyle w:val="Hyperlink"/>
                <w:rFonts w:ascii="Arial" w:eastAsia="Arial" w:hAnsi="Arial"/>
                <w:b/>
                <w:bCs/>
                <w:noProof/>
                <w:sz w:val="24"/>
                <w:szCs w:val="24"/>
              </w:rPr>
              <w:t>2.1 Plantas Alimentícias Não Convencionais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56" w:history="1">
            <w:r w:rsidR="00BA0F9D" w:rsidRPr="00BA0F9D">
              <w:rPr>
                <w:rStyle w:val="Hyperlink"/>
                <w:rFonts w:ascii="Arial" w:eastAsia="Arial" w:hAnsi="Arial"/>
                <w:b/>
                <w:bCs/>
                <w:noProof/>
                <w:sz w:val="24"/>
                <w:szCs w:val="24"/>
              </w:rPr>
              <w:t>2.1.1 Conceito de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57" w:history="1">
            <w:r w:rsidR="00BA0F9D" w:rsidRPr="00BA0F9D">
              <w:rPr>
                <w:rStyle w:val="Hyperlink"/>
                <w:rFonts w:ascii="Arial" w:eastAsia="Arial" w:hAnsi="Arial"/>
                <w:b/>
                <w:bCs/>
                <w:noProof/>
                <w:sz w:val="24"/>
                <w:szCs w:val="24"/>
              </w:rPr>
              <w:t>2.1.2 Biodiversidade e valorização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10</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58" w:history="1">
            <w:r w:rsidR="00BA0F9D" w:rsidRPr="00BA0F9D">
              <w:rPr>
                <w:rStyle w:val="Hyperlink"/>
                <w:rFonts w:ascii="Arial" w:eastAsia="Arial" w:hAnsi="Arial"/>
                <w:b/>
                <w:bCs/>
                <w:noProof/>
                <w:sz w:val="24"/>
                <w:szCs w:val="24"/>
              </w:rPr>
              <w:t>2.1.3 Importância nutricional das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11</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59" w:history="1">
            <w:r w:rsidR="00BA0F9D" w:rsidRPr="00BA0F9D">
              <w:rPr>
                <w:rStyle w:val="Hyperlink"/>
                <w:rFonts w:ascii="Arial" w:eastAsia="Arial" w:hAnsi="Arial"/>
                <w:b/>
                <w:bCs/>
                <w:noProof/>
                <w:sz w:val="24"/>
                <w:szCs w:val="24"/>
              </w:rPr>
              <w:t>2.1.4 Pouco conhecimento e baixa popularização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12</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60" w:history="1">
            <w:r w:rsidR="00BA0F9D" w:rsidRPr="00BA0F9D">
              <w:rPr>
                <w:rStyle w:val="Hyperlink"/>
                <w:rFonts w:ascii="Arial" w:eastAsia="Arial" w:hAnsi="Arial"/>
                <w:b/>
                <w:bCs/>
                <w:noProof/>
                <w:sz w:val="24"/>
                <w:szCs w:val="24"/>
              </w:rPr>
              <w:t>2.2 Segurança Alimentar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1" w:history="1">
            <w:r w:rsidR="00BA0F9D" w:rsidRPr="00BA0F9D">
              <w:rPr>
                <w:rStyle w:val="Hyperlink"/>
                <w:rFonts w:ascii="Arial" w:eastAsia="Arial" w:hAnsi="Arial"/>
                <w:b/>
                <w:bCs/>
                <w:noProof/>
                <w:sz w:val="24"/>
                <w:szCs w:val="24"/>
              </w:rPr>
              <w:t>2.2.1 Conceito de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2" w:history="1">
            <w:r w:rsidR="00BA0F9D" w:rsidRPr="00BA0F9D">
              <w:rPr>
                <w:rStyle w:val="Hyperlink"/>
                <w:rFonts w:ascii="Arial" w:eastAsia="Arial" w:hAnsi="Arial"/>
                <w:b/>
                <w:bCs/>
                <w:noProof/>
                <w:sz w:val="24"/>
                <w:szCs w:val="24"/>
              </w:rPr>
              <w:t>2.2.2 PANCs 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3" w:history="1">
            <w:r w:rsidR="00BA0F9D" w:rsidRPr="00BA0F9D">
              <w:rPr>
                <w:rStyle w:val="Hyperlink"/>
                <w:rFonts w:ascii="Arial" w:eastAsia="Arial" w:hAnsi="Arial"/>
                <w:b/>
                <w:bCs/>
                <w:noProof/>
                <w:sz w:val="24"/>
                <w:szCs w:val="24"/>
              </w:rPr>
              <w:t>2.2.3 Educação alimentar e conscientização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14</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64" w:history="1">
            <w:r w:rsidR="00BA0F9D" w:rsidRPr="00BA0F9D">
              <w:rPr>
                <w:rStyle w:val="Hyperlink"/>
                <w:rFonts w:ascii="Arial" w:eastAsia="Arial" w:hAnsi="Arial"/>
                <w:b/>
                <w:bCs/>
                <w:noProof/>
                <w:sz w:val="24"/>
                <w:szCs w:val="24"/>
              </w:rPr>
              <w:t>2.3 Inteligência Artificial Aplicada à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5" w:history="1">
            <w:r w:rsidR="00BA0F9D" w:rsidRPr="00BA0F9D">
              <w:rPr>
                <w:rStyle w:val="Hyperlink"/>
                <w:rFonts w:ascii="Arial" w:eastAsia="Arial" w:hAnsi="Arial"/>
                <w:b/>
                <w:bCs/>
                <w:noProof/>
                <w:sz w:val="24"/>
                <w:szCs w:val="24"/>
              </w:rPr>
              <w:t>2.3.1 Conceito de inteligência artificial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6" w:history="1">
            <w:r w:rsidR="00BA0F9D" w:rsidRPr="00BA0F9D">
              <w:rPr>
                <w:rStyle w:val="Hyperlink"/>
                <w:rFonts w:ascii="Arial" w:eastAsia="Arial" w:hAnsi="Arial"/>
                <w:b/>
                <w:bCs/>
                <w:noProof/>
                <w:sz w:val="24"/>
                <w:szCs w:val="24"/>
              </w:rPr>
              <w:t>2.3.2 Inteligência artificial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17</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7" w:history="1">
            <w:r w:rsidR="00BA0F9D" w:rsidRPr="00BA0F9D">
              <w:rPr>
                <w:rStyle w:val="Hyperlink"/>
                <w:rFonts w:ascii="Arial" w:eastAsia="Arial" w:hAnsi="Arial"/>
                <w:b/>
                <w:bCs/>
                <w:noProof/>
                <w:sz w:val="24"/>
                <w:szCs w:val="24"/>
              </w:rPr>
              <w:t>2.3.3 IA aplicada à identificação vegetal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18</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68" w:history="1">
            <w:r w:rsidR="00BA0F9D" w:rsidRPr="00BA0F9D">
              <w:rPr>
                <w:rStyle w:val="Hyperlink"/>
                <w:rFonts w:ascii="Arial" w:eastAsia="Arial" w:hAnsi="Arial"/>
                <w:b/>
                <w:bCs/>
                <w:noProof/>
                <w:sz w:val="24"/>
                <w:szCs w:val="24"/>
              </w:rPr>
              <w:t>2.4 Visão Computacional e Reconhecimento de Imagens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69" w:history="1">
            <w:r w:rsidR="00BA0F9D" w:rsidRPr="00BA0F9D">
              <w:rPr>
                <w:rStyle w:val="Hyperlink"/>
                <w:rFonts w:ascii="Arial" w:eastAsia="Arial" w:hAnsi="Arial"/>
                <w:b/>
                <w:bCs/>
                <w:noProof/>
                <w:sz w:val="24"/>
                <w:szCs w:val="24"/>
              </w:rPr>
              <w:t>2.4.1 Conceito de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70" w:history="1">
            <w:r w:rsidR="00BA0F9D" w:rsidRPr="00BA0F9D">
              <w:rPr>
                <w:rStyle w:val="Hyperlink"/>
                <w:rFonts w:ascii="Arial" w:eastAsia="Arial" w:hAnsi="Arial"/>
                <w:b/>
                <w:bCs/>
                <w:noProof/>
                <w:sz w:val="24"/>
                <w:szCs w:val="24"/>
              </w:rPr>
              <w:t>2.4.2 Reconhecimento de imagens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20</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71" w:history="1">
            <w:r w:rsidR="00BA0F9D" w:rsidRPr="00BA0F9D">
              <w:rPr>
                <w:rStyle w:val="Hyperlink"/>
                <w:rFonts w:ascii="Arial" w:eastAsia="Arial" w:hAnsi="Arial"/>
                <w:b/>
                <w:bCs/>
                <w:noProof/>
                <w:sz w:val="24"/>
                <w:szCs w:val="24"/>
              </w:rPr>
              <w:t>2.4.3 Aplicações da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21</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72" w:history="1">
            <w:r w:rsidR="00BA0F9D" w:rsidRPr="00BA0F9D">
              <w:rPr>
                <w:rStyle w:val="Hyperlink"/>
                <w:rFonts w:ascii="Arial" w:eastAsia="Arial" w:hAnsi="Arial"/>
                <w:b/>
                <w:bCs/>
                <w:noProof/>
                <w:sz w:val="24"/>
                <w:szCs w:val="24"/>
              </w:rPr>
              <w:t>2.5 Aplicativos Móveis e Acessibilidade Tecnológica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73" w:history="1">
            <w:r w:rsidR="00BA0F9D" w:rsidRPr="00BA0F9D">
              <w:rPr>
                <w:rStyle w:val="Hyperlink"/>
                <w:rFonts w:ascii="Arial" w:eastAsia="Arial" w:hAnsi="Arial"/>
                <w:b/>
                <w:bCs/>
                <w:noProof/>
                <w:sz w:val="24"/>
                <w:szCs w:val="24"/>
              </w:rPr>
              <w:t>2.5.1 Aplicativos móveis na educação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C97F61" w:rsidP="00BA0F9D">
          <w:pPr>
            <w:pStyle w:val="Sumrio3"/>
            <w:tabs>
              <w:tab w:val="right" w:leader="dot" w:pos="9061"/>
            </w:tabs>
            <w:spacing w:line="360" w:lineRule="auto"/>
            <w:rPr>
              <w:rFonts w:ascii="Arial" w:eastAsiaTheme="minorEastAsia" w:hAnsi="Arial"/>
              <w:noProof/>
              <w:sz w:val="24"/>
              <w:szCs w:val="24"/>
              <w:lang w:eastAsia="pt-BR"/>
            </w:rPr>
          </w:pPr>
          <w:hyperlink w:anchor="_Toc236231074" w:history="1">
            <w:r w:rsidR="00BA0F9D" w:rsidRPr="00BA0F9D">
              <w:rPr>
                <w:rStyle w:val="Hyperlink"/>
                <w:rFonts w:ascii="Arial" w:eastAsia="Arial" w:hAnsi="Arial"/>
                <w:b/>
                <w:bCs/>
                <w:noProof/>
                <w:sz w:val="24"/>
                <w:szCs w:val="24"/>
              </w:rPr>
              <w:t>2.5.2 Tecnologia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23</w:t>
            </w:r>
            <w:r w:rsidR="00BA0F9D" w:rsidRPr="00BA0F9D">
              <w:rPr>
                <w:rFonts w:ascii="Arial" w:hAnsi="Arial"/>
                <w:noProof/>
                <w:webHidden/>
                <w:sz w:val="24"/>
                <w:szCs w:val="24"/>
              </w:rPr>
              <w:fldChar w:fldCharType="end"/>
            </w:r>
          </w:hyperlink>
        </w:p>
        <w:p w:rsidR="00BA0F9D" w:rsidRPr="00BA0F9D" w:rsidRDefault="00C97F61" w:rsidP="00BA0F9D">
          <w:pPr>
            <w:pStyle w:val="Sumrio1"/>
            <w:tabs>
              <w:tab w:val="right" w:leader="dot" w:pos="9061"/>
            </w:tabs>
            <w:spacing w:line="360" w:lineRule="auto"/>
            <w:rPr>
              <w:rFonts w:ascii="Arial" w:eastAsiaTheme="minorEastAsia" w:hAnsi="Arial"/>
              <w:noProof/>
              <w:sz w:val="24"/>
              <w:szCs w:val="24"/>
              <w:lang w:eastAsia="pt-BR"/>
            </w:rPr>
          </w:pPr>
          <w:hyperlink w:anchor="_Toc236231075" w:history="1">
            <w:r w:rsidR="00BA0F9D" w:rsidRPr="00BA0F9D">
              <w:rPr>
                <w:rStyle w:val="Hyperlink"/>
                <w:rFonts w:ascii="Arial" w:hAnsi="Arial"/>
                <w:b/>
                <w:noProof/>
                <w:sz w:val="24"/>
                <w:szCs w:val="24"/>
              </w:rPr>
              <w:t>3. METODOLOGIA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76" w:history="1">
            <w:r w:rsidR="00BA0F9D" w:rsidRPr="00BA0F9D">
              <w:rPr>
                <w:rStyle w:val="Hyperlink"/>
                <w:rFonts w:ascii="Arial" w:hAnsi="Arial"/>
                <w:b/>
                <w:bCs/>
                <w:noProof/>
                <w:sz w:val="24"/>
                <w:szCs w:val="24"/>
              </w:rPr>
              <w:t>3.1 Tipo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77" w:history="1">
            <w:r w:rsidR="00BA0F9D" w:rsidRPr="00BA0F9D">
              <w:rPr>
                <w:rStyle w:val="Hyperlink"/>
                <w:rFonts w:ascii="Arial" w:hAnsi="Arial"/>
                <w:b/>
                <w:noProof/>
                <w:sz w:val="24"/>
                <w:szCs w:val="24"/>
              </w:rPr>
              <w:t>3.2 Etapas do Projeto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78" w:history="1">
            <w:r w:rsidR="00BA0F9D" w:rsidRPr="00BA0F9D">
              <w:rPr>
                <w:rStyle w:val="Hyperlink"/>
                <w:rFonts w:ascii="Arial" w:hAnsi="Arial"/>
                <w:b/>
                <w:bCs/>
                <w:noProof/>
                <w:sz w:val="24"/>
                <w:szCs w:val="24"/>
              </w:rPr>
              <w:t>3.3 Tecnologias Utilizadas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26</w:t>
            </w:r>
            <w:r w:rsidR="00BA0F9D" w:rsidRPr="00BA0F9D">
              <w:rPr>
                <w:rFonts w:ascii="Arial" w:hAnsi="Arial"/>
                <w:noProof/>
                <w:webHidden/>
                <w:sz w:val="24"/>
                <w:szCs w:val="24"/>
              </w:rPr>
              <w:fldChar w:fldCharType="end"/>
            </w:r>
          </w:hyperlink>
        </w:p>
        <w:p w:rsidR="00BA0F9D" w:rsidRPr="00BA0F9D" w:rsidRDefault="00C97F61" w:rsidP="00BA0F9D">
          <w:pPr>
            <w:pStyle w:val="Sumrio2"/>
            <w:tabs>
              <w:tab w:val="right" w:leader="dot" w:pos="9061"/>
            </w:tabs>
            <w:spacing w:line="360" w:lineRule="auto"/>
            <w:rPr>
              <w:rFonts w:ascii="Arial" w:eastAsiaTheme="minorEastAsia" w:hAnsi="Arial"/>
              <w:noProof/>
              <w:sz w:val="24"/>
              <w:szCs w:val="24"/>
              <w:lang w:eastAsia="pt-BR"/>
            </w:rPr>
          </w:pPr>
          <w:hyperlink w:anchor="_Toc236231079" w:history="1">
            <w:r w:rsidR="00BA0F9D" w:rsidRPr="00BA0F9D">
              <w:rPr>
                <w:rStyle w:val="Hyperlink"/>
                <w:rFonts w:ascii="Arial" w:hAnsi="Arial"/>
                <w:b/>
                <w:noProof/>
                <w:sz w:val="24"/>
                <w:szCs w:val="24"/>
              </w:rPr>
              <w:t>3.4 Desenvolvimento do Sistema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27</w:t>
            </w:r>
            <w:r w:rsidR="00BA0F9D" w:rsidRPr="00BA0F9D">
              <w:rPr>
                <w:rFonts w:ascii="Arial" w:hAnsi="Arial"/>
                <w:noProof/>
                <w:webHidden/>
                <w:sz w:val="24"/>
                <w:szCs w:val="24"/>
              </w:rPr>
              <w:fldChar w:fldCharType="end"/>
            </w:r>
          </w:hyperlink>
        </w:p>
        <w:p w:rsidR="00BA0F9D" w:rsidRPr="00BA0F9D" w:rsidRDefault="00C97F61" w:rsidP="00BA0F9D">
          <w:pPr>
            <w:pStyle w:val="Sumrio1"/>
            <w:tabs>
              <w:tab w:val="right" w:leader="dot" w:pos="9061"/>
            </w:tabs>
            <w:spacing w:line="360" w:lineRule="auto"/>
            <w:rPr>
              <w:rFonts w:ascii="Arial" w:eastAsiaTheme="minorEastAsia" w:hAnsi="Arial"/>
              <w:noProof/>
              <w:sz w:val="24"/>
              <w:szCs w:val="24"/>
              <w:lang w:eastAsia="pt-BR"/>
            </w:rPr>
          </w:pPr>
          <w:hyperlink w:anchor="_Toc236231080" w:history="1">
            <w:r w:rsidR="00BA0F9D" w:rsidRPr="00BA0F9D">
              <w:rPr>
                <w:rStyle w:val="Hyperlink"/>
                <w:rFonts w:ascii="Arial" w:hAnsi="Arial"/>
                <w:b/>
                <w:noProof/>
                <w:sz w:val="24"/>
                <w:szCs w:val="24"/>
              </w:rPr>
              <w:t>REFERÊNCIAS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_Toc236231080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28</w:t>
            </w:r>
            <w:r w:rsidR="00BA0F9D" w:rsidRPr="00BA0F9D">
              <w:rPr>
                <w:rFonts w:ascii="Arial" w:hAnsi="Arial"/>
                <w:noProof/>
                <w:webHidden/>
                <w:sz w:val="24"/>
                <w:szCs w:val="24"/>
              </w:rPr>
              <w:fldChar w:fldCharType="end"/>
            </w:r>
          </w:hyperlink>
        </w:p>
        <w:p w:rsidR="00965DB6" w:rsidRDefault="007554F4" w:rsidP="00BA0F9D">
          <w:pPr>
            <w:spacing w:line="360" w:lineRule="auto"/>
          </w:pPr>
          <w:r w:rsidRPr="00BA0F9D">
            <w:rPr>
              <w:rFonts w:ascii="Arial" w:hAnsi="Arial"/>
              <w:b/>
              <w:bCs/>
              <w:sz w:val="24"/>
              <w:szCs w:val="24"/>
            </w:rPr>
            <w:fldChar w:fldCharType="end"/>
          </w:r>
        </w:p>
      </w:sdtContent>
    </w:sdt>
    <w:p w:rsidR="000A784D" w:rsidRDefault="000A784D"/>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Pr>
        <w:sectPr w:rsidR="007554F4">
          <w:headerReference w:type="default" r:id="rId8"/>
          <w:type w:val="continuous"/>
          <w:pgSz w:w="11906" w:h="16838"/>
          <w:pgMar w:top="1701" w:right="1134" w:bottom="1134" w:left="1701" w:header="720" w:footer="720" w:gutter="0"/>
          <w:cols w:space="720"/>
        </w:sectPr>
      </w:pPr>
    </w:p>
    <w:p w:rsidR="00965DB6" w:rsidRDefault="00965DB6"/>
    <w:p w:rsidR="00965DB6" w:rsidRDefault="006D4B09">
      <w:pPr>
        <w:pStyle w:val="Ttulo1"/>
        <w:spacing w:line="360" w:lineRule="auto"/>
        <w:rPr>
          <w:rFonts w:ascii="Arial" w:hAnsi="Arial" w:cs="Arial"/>
          <w:b/>
          <w:color w:val="000000"/>
          <w:sz w:val="24"/>
          <w:szCs w:val="24"/>
        </w:rPr>
      </w:pPr>
      <w:bookmarkStart w:id="2" w:name="_Toc236227680"/>
      <w:bookmarkStart w:id="3" w:name="_Toc236231047"/>
      <w:r>
        <w:rPr>
          <w:rFonts w:ascii="Arial" w:hAnsi="Arial" w:cs="Arial"/>
          <w:b/>
          <w:color w:val="000000"/>
          <w:sz w:val="24"/>
          <w:szCs w:val="24"/>
        </w:rPr>
        <w:lastRenderedPageBreak/>
        <w:t>1. INTRODUÇÃO</w:t>
      </w:r>
      <w:bookmarkEnd w:id="2"/>
      <w:bookmarkEnd w:id="3"/>
    </w:p>
    <w:p w:rsidR="00965DB6" w:rsidRDefault="006D4B09">
      <w:pPr>
        <w:pStyle w:val="Ttulo2"/>
        <w:numPr>
          <w:ilvl w:val="1"/>
          <w:numId w:val="1"/>
        </w:numPr>
        <w:spacing w:line="360" w:lineRule="auto"/>
        <w:rPr>
          <w:rFonts w:ascii="Arial" w:hAnsi="Arial" w:cs="Arial"/>
          <w:b/>
          <w:color w:val="000000"/>
          <w:sz w:val="24"/>
          <w:szCs w:val="24"/>
        </w:rPr>
      </w:pPr>
      <w:bookmarkStart w:id="4" w:name="_Toc236227681"/>
      <w:bookmarkStart w:id="5" w:name="_Toc236231048"/>
      <w:r>
        <w:rPr>
          <w:rFonts w:ascii="Arial" w:hAnsi="Arial" w:cs="Arial"/>
          <w:b/>
          <w:color w:val="000000"/>
          <w:sz w:val="24"/>
          <w:szCs w:val="24"/>
        </w:rPr>
        <w:t>Contextualização</w:t>
      </w:r>
      <w:bookmarkEnd w:id="4"/>
      <w:bookmarkEnd w:id="5"/>
    </w:p>
    <w:p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6" w:name="_Toc236227682"/>
      <w:bookmarkStart w:id="7" w:name="_Toc236231049"/>
      <w:r>
        <w:rPr>
          <w:rFonts w:ascii="Arial" w:hAnsi="Arial" w:cs="Arial"/>
          <w:b/>
          <w:color w:val="000000"/>
          <w:sz w:val="24"/>
          <w:szCs w:val="24"/>
        </w:rPr>
        <w:t>Problema de Pesquisa</w:t>
      </w:r>
      <w:bookmarkEnd w:id="6"/>
      <w:bookmarkEnd w:id="7"/>
    </w:p>
    <w:p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8" w:name="_Toc236227683"/>
      <w:bookmarkStart w:id="9" w:name="_Toc236231050"/>
      <w:r>
        <w:rPr>
          <w:rFonts w:ascii="Arial" w:hAnsi="Arial" w:cs="Arial"/>
          <w:b/>
          <w:color w:val="000000"/>
          <w:sz w:val="24"/>
          <w:szCs w:val="24"/>
        </w:rPr>
        <w:lastRenderedPageBreak/>
        <w:t>Justificativa</w:t>
      </w:r>
      <w:bookmarkEnd w:id="8"/>
      <w:bookmarkEnd w:id="9"/>
    </w:p>
    <w:p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0" w:name="_Toc236227684"/>
      <w:bookmarkStart w:id="11" w:name="_Toc236231051"/>
      <w:r>
        <w:rPr>
          <w:rFonts w:ascii="Arial" w:hAnsi="Arial" w:cs="Arial"/>
          <w:b/>
          <w:color w:val="000000"/>
          <w:sz w:val="24"/>
          <w:szCs w:val="24"/>
        </w:rPr>
        <w:t>1.4 Objetivo Geral</w:t>
      </w:r>
      <w:bookmarkEnd w:id="10"/>
      <w:bookmarkEnd w:id="11"/>
    </w:p>
    <w:p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rsidR="00965DB6" w:rsidRDefault="00965DB6">
      <w:pPr>
        <w:spacing w:after="120" w:line="360" w:lineRule="auto"/>
        <w:ind w:firstLine="709"/>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2" w:name="_Toc236227685"/>
      <w:bookmarkStart w:id="13" w:name="_Toc236231052"/>
      <w:r>
        <w:rPr>
          <w:rFonts w:ascii="Arial" w:hAnsi="Arial" w:cs="Arial"/>
          <w:b/>
          <w:color w:val="000000"/>
          <w:sz w:val="24"/>
          <w:szCs w:val="24"/>
        </w:rPr>
        <w:t>1.5 Objetivos Específicos</w:t>
      </w:r>
      <w:bookmarkEnd w:id="12"/>
      <w:bookmarkEnd w:id="13"/>
    </w:p>
    <w:p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pPr>
      <w:bookmarkStart w:id="14" w:name="_Toc236227686"/>
      <w:bookmarkStart w:id="15" w:name="_Toc236231053"/>
      <w:r>
        <w:rPr>
          <w:rStyle w:val="Tipodeletrapredefinidodopargrafo1"/>
          <w:rFonts w:ascii="Arial" w:hAnsi="Arial"/>
          <w:b/>
          <w:bCs/>
          <w:color w:val="000000"/>
          <w:sz w:val="24"/>
          <w:szCs w:val="24"/>
        </w:rPr>
        <w:t>1.6 Hipótese</w:t>
      </w:r>
      <w:bookmarkEnd w:id="14"/>
      <w:bookmarkEnd w:id="15"/>
    </w:p>
    <w:p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rsidR="00965DB6" w:rsidRDefault="00965DB6">
      <w:pPr>
        <w:spacing w:after="120" w:line="360" w:lineRule="auto"/>
        <w:jc w:val="both"/>
        <w:rPr>
          <w:rFonts w:ascii="Arial" w:hAnsi="Arial"/>
          <w:sz w:val="24"/>
          <w:szCs w:val="24"/>
        </w:rPr>
      </w:pPr>
    </w:p>
    <w:p w:rsidR="00965DB6" w:rsidRDefault="00BA0F9D">
      <w:pPr>
        <w:pStyle w:val="Ttulo1"/>
        <w:spacing w:line="360" w:lineRule="auto"/>
      </w:pPr>
      <w:bookmarkStart w:id="16" w:name="_Toc236227692"/>
      <w:bookmarkStart w:id="17" w:name="_Toc23623105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6"/>
      <w:bookmarkEnd w:id="17"/>
    </w:p>
    <w:p w:rsidR="00965DB6" w:rsidRDefault="00BA0F9D">
      <w:pPr>
        <w:pStyle w:val="Ttulo2"/>
        <w:spacing w:line="360" w:lineRule="auto"/>
      </w:pPr>
      <w:bookmarkStart w:id="18" w:name="_Toc236227693"/>
      <w:bookmarkStart w:id="19" w:name="_Toc236231055"/>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8"/>
      <w:bookmarkEnd w:id="19"/>
      <w:r w:rsidR="006D4B09">
        <w:rPr>
          <w:rStyle w:val="Tipodeletrapredefinidodopargrafo1"/>
          <w:rFonts w:ascii="Arial" w:eastAsia="Arial" w:hAnsi="Arial"/>
          <w:b/>
          <w:bCs/>
          <w:color w:val="000000"/>
          <w:sz w:val="24"/>
          <w:szCs w:val="24"/>
        </w:rPr>
        <w:t xml:space="preserve"> </w:t>
      </w:r>
    </w:p>
    <w:p w:rsidR="00965DB6" w:rsidRDefault="00BA0F9D">
      <w:pPr>
        <w:pStyle w:val="Ttulo3"/>
        <w:spacing w:line="360" w:lineRule="auto"/>
      </w:pPr>
      <w:bookmarkStart w:id="20" w:name="_Toc236227694"/>
      <w:bookmarkStart w:id="21" w:name="_Toc23623105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0"/>
      <w:bookmarkEnd w:id="21"/>
      <w:proofErr w:type="spellEnd"/>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2" w:name="_Toc236227695"/>
      <w:bookmarkStart w:id="23" w:name="_Toc23623105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2"/>
      <w:bookmarkEnd w:id="2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4" w:name="_Toc236227696"/>
      <w:bookmarkStart w:id="25" w:name="_Toc23623105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4"/>
      <w:bookmarkEnd w:id="25"/>
      <w:proofErr w:type="spellEnd"/>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rsidR="00965DB6" w:rsidRDefault="006D4B09">
      <w:pPr>
        <w:pStyle w:val="Ttulo3"/>
        <w:spacing w:line="360" w:lineRule="auto"/>
      </w:pPr>
      <w:r>
        <w:br/>
      </w:r>
      <w:bookmarkStart w:id="26" w:name="_Toc236227697"/>
      <w:bookmarkStart w:id="27" w:name="_Toc236231059"/>
      <w:r w:rsidR="00BA0F9D">
        <w:rPr>
          <w:rStyle w:val="Tipodeletrapredefinidodopargrafo1"/>
          <w:rFonts w:ascii="Arial" w:eastAsia="Arial" w:hAnsi="Arial"/>
          <w:b/>
          <w:bCs/>
          <w:color w:val="000000"/>
        </w:rPr>
        <w:t>2</w:t>
      </w:r>
      <w:r>
        <w:rPr>
          <w:rStyle w:val="Tipodeletrapredefinidodopargrafo1"/>
          <w:rFonts w:ascii="Arial" w:eastAsia="Arial" w:hAnsi="Arial"/>
          <w:b/>
          <w:bCs/>
          <w:color w:val="000000"/>
        </w:rPr>
        <w:t>.1.4 Pouco conhecimento e baixa popularização</w:t>
      </w:r>
      <w:bookmarkEnd w:id="26"/>
      <w:bookmarkEnd w:id="27"/>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w:t>
      </w:r>
      <w:r>
        <w:rPr>
          <w:rStyle w:val="Tipodeletrapredefinidodopargrafo"/>
          <w:rFonts w:ascii="Arial" w:eastAsia="Arial" w:hAnsi="Arial"/>
          <w:color w:val="000000"/>
          <w:sz w:val="24"/>
          <w:szCs w:val="24"/>
        </w:rPr>
        <w:lastRenderedPageBreak/>
        <w:t xml:space="preserve">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rsidR="00965DB6" w:rsidRDefault="00BA0F9D">
      <w:pPr>
        <w:pStyle w:val="Ttulo2"/>
        <w:spacing w:line="360" w:lineRule="auto"/>
      </w:pPr>
      <w:bookmarkStart w:id="28" w:name="_Toc236227698"/>
      <w:bookmarkStart w:id="29" w:name="_Toc23623106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8"/>
      <w:bookmarkEnd w:id="29"/>
    </w:p>
    <w:p w:rsidR="00965DB6" w:rsidRDefault="00BA0F9D">
      <w:pPr>
        <w:pStyle w:val="Ttulo3"/>
        <w:spacing w:line="360" w:lineRule="auto"/>
      </w:pPr>
      <w:bookmarkStart w:id="30" w:name="_Toc236227699"/>
      <w:bookmarkStart w:id="31" w:name="_Toc23623106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0"/>
      <w:bookmarkEnd w:id="3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2" w:name="_Toc236227700"/>
      <w:bookmarkStart w:id="33" w:name="_Toc23623106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2"/>
      <w:bookmarkEnd w:id="3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4" w:name="_Toc236227701"/>
      <w:bookmarkStart w:id="35" w:name="_Toc23623106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4"/>
      <w:bookmarkEnd w:id="3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2"/>
        <w:spacing w:line="360" w:lineRule="auto"/>
      </w:pPr>
      <w:bookmarkStart w:id="36" w:name="_Toc236227702"/>
      <w:bookmarkStart w:id="37" w:name="_Toc23623106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6"/>
      <w:bookmarkEnd w:id="37"/>
    </w:p>
    <w:p w:rsidR="00965DB6" w:rsidRDefault="00BA0F9D">
      <w:pPr>
        <w:pStyle w:val="Ttulo3"/>
        <w:spacing w:line="360" w:lineRule="auto"/>
      </w:pPr>
      <w:bookmarkStart w:id="38" w:name="_Toc236227703"/>
      <w:bookmarkStart w:id="39" w:name="_Toc23623106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8"/>
      <w:bookmarkEnd w:id="39"/>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0" w:name="_Toc236227704"/>
      <w:bookmarkStart w:id="41" w:name="_Toc23623106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0"/>
      <w:bookmarkEnd w:id="4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rsidR="00965DB6" w:rsidRDefault="00BA0F9D">
      <w:pPr>
        <w:pStyle w:val="Ttulo3"/>
        <w:spacing w:line="360" w:lineRule="auto"/>
      </w:pPr>
      <w:bookmarkStart w:id="42" w:name="_Toc236227705"/>
      <w:bookmarkStart w:id="43" w:name="_Toc236231067"/>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2"/>
      <w:bookmarkEnd w:id="43"/>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2"/>
        <w:spacing w:line="360" w:lineRule="auto"/>
      </w:pPr>
      <w:bookmarkStart w:id="44" w:name="_Toc236227706"/>
      <w:bookmarkStart w:id="45" w:name="_Toc236231068"/>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4"/>
      <w:bookmarkEnd w:id="45"/>
    </w:p>
    <w:p w:rsidR="00965DB6" w:rsidRDefault="00BA0F9D">
      <w:pPr>
        <w:pStyle w:val="Ttulo3"/>
        <w:spacing w:line="360" w:lineRule="auto"/>
      </w:pPr>
      <w:bookmarkStart w:id="46" w:name="_Toc236227707"/>
      <w:bookmarkStart w:id="47" w:name="_Toc23623106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6"/>
      <w:bookmarkEnd w:id="4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8" w:name="_Toc236227708"/>
      <w:bookmarkStart w:id="49" w:name="_Toc236231070"/>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8"/>
      <w:bookmarkEnd w:id="49"/>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3"/>
        <w:spacing w:line="360" w:lineRule="auto"/>
      </w:pPr>
      <w:bookmarkStart w:id="50" w:name="_Toc236227709"/>
      <w:bookmarkStart w:id="51" w:name="_Toc23623107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0"/>
      <w:bookmarkEnd w:id="51"/>
      <w:r w:rsidR="006D4B09">
        <w:rPr>
          <w:rStyle w:val="Tipodeletrapredefinidodopargrafo1"/>
          <w:rFonts w:ascii="Arial" w:eastAsia="Arial" w:hAnsi="Arial"/>
          <w:b/>
          <w:bCs/>
          <w:color w:val="000000"/>
        </w:rPr>
        <w:t xml:space="preserve">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2"/>
        <w:spacing w:line="360" w:lineRule="auto"/>
      </w:pPr>
      <w:bookmarkStart w:id="52" w:name="_Toc236227710"/>
      <w:bookmarkStart w:id="53" w:name="_Toc236231072"/>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2"/>
      <w:bookmarkEnd w:id="53"/>
    </w:p>
    <w:p w:rsidR="00965DB6" w:rsidRDefault="00BA0F9D">
      <w:pPr>
        <w:pStyle w:val="Ttulo3"/>
        <w:spacing w:line="360" w:lineRule="auto"/>
      </w:pPr>
      <w:bookmarkStart w:id="54" w:name="_Toc236227711"/>
      <w:bookmarkStart w:id="55" w:name="_Toc23623107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4"/>
      <w:bookmarkEnd w:id="5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56" w:name="_Toc236227712"/>
      <w:bookmarkStart w:id="57" w:name="_Toc23623107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6"/>
      <w:bookmarkEnd w:id="5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rsidR="00965DB6" w:rsidRPr="004B6794" w:rsidRDefault="006D4B09" w:rsidP="004B6794">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rsidR="00965DB6" w:rsidRDefault="00965DB6">
      <w:pPr>
        <w:rPr>
          <w:rFonts w:ascii="Arial" w:hAnsi="Arial"/>
          <w:sz w:val="24"/>
          <w:szCs w:val="24"/>
        </w:rPr>
      </w:pPr>
    </w:p>
    <w:p w:rsidR="00BA0F9D" w:rsidRDefault="00BA0F9D" w:rsidP="00BA0F9D">
      <w:pPr>
        <w:pStyle w:val="Ttulo1"/>
        <w:spacing w:line="360" w:lineRule="auto"/>
        <w:rPr>
          <w:rFonts w:ascii="Arial" w:hAnsi="Arial" w:cs="Arial"/>
          <w:b/>
          <w:color w:val="000000"/>
          <w:sz w:val="24"/>
          <w:szCs w:val="24"/>
        </w:rPr>
      </w:pPr>
      <w:bookmarkStart w:id="58" w:name="_Toc236227687"/>
      <w:bookmarkStart w:id="59" w:name="_Toc236231075"/>
      <w:bookmarkStart w:id="60" w:name="_Toc236227713"/>
      <w:r>
        <w:rPr>
          <w:rFonts w:ascii="Arial" w:hAnsi="Arial" w:cs="Arial"/>
          <w:b/>
          <w:color w:val="000000"/>
          <w:sz w:val="24"/>
          <w:szCs w:val="24"/>
        </w:rPr>
        <w:t>3. METODOLOGIA</w:t>
      </w:r>
      <w:bookmarkEnd w:id="58"/>
      <w:bookmarkEnd w:id="59"/>
    </w:p>
    <w:p w:rsidR="00BA0F9D" w:rsidRDefault="00BA0F9D" w:rsidP="00BA0F9D">
      <w:pPr>
        <w:pStyle w:val="Ttulo2"/>
        <w:spacing w:line="360" w:lineRule="auto"/>
      </w:pPr>
      <w:bookmarkStart w:id="61" w:name="_Toc236227688"/>
      <w:bookmarkStart w:id="62" w:name="_Toc236231076"/>
      <w:r>
        <w:rPr>
          <w:rStyle w:val="Tipodeletrapredefinidodopargrafo1"/>
          <w:rFonts w:ascii="Arial" w:hAnsi="Arial"/>
          <w:b/>
          <w:bCs/>
          <w:color w:val="000000"/>
          <w:sz w:val="24"/>
          <w:szCs w:val="24"/>
        </w:rPr>
        <w:t>3.1 Tipo de Pesquisa</w:t>
      </w:r>
      <w:bookmarkEnd w:id="61"/>
      <w:bookmarkEnd w:id="62"/>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metodologia adotada no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possui caráter aplicado e exploratório, com a utilização de pesquisa bibliográfica e documental e procedimentos experimentais relacionados ao desenvolvimento tecnológico. Essa combinação foi necessária devido à natureza do projeto, que envolve o estudo das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o uso de inteligência artificial e visão computacional e o desenvolvimento de uma solução computacional voltada à identificação e disseminação de informações.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pesquisa aplicada está relacionada à busca por uma solução para um problema concreto. Dessa forma, os conhecimentos obtidos durante a pesquisa foram utilizados diretamente na construção do sistema e na definição de suas funcionalidades. Os estudos realizados sobre </w:t>
      </w:r>
      <w:proofErr w:type="spellStart"/>
      <w:r w:rsidRPr="004B6794">
        <w:rPr>
          <w:rFonts w:ascii="Arial" w:hAnsi="Arial"/>
          <w:sz w:val="24"/>
          <w:szCs w:val="24"/>
        </w:rPr>
        <w:t>PANCs</w:t>
      </w:r>
      <w:proofErr w:type="spellEnd"/>
      <w:r w:rsidRPr="004B6794">
        <w:rPr>
          <w:rFonts w:ascii="Arial" w:hAnsi="Arial"/>
          <w:sz w:val="24"/>
          <w:szCs w:val="24"/>
        </w:rPr>
        <w:t xml:space="preserve">, inteligência artificial, visão computacional, bancos de dados e desenvolvimento de sistemas contribuíram para a definição dos recursos necessários para o funcionamento do </w:t>
      </w:r>
      <w:proofErr w:type="spellStart"/>
      <w:r w:rsidRPr="004B6794">
        <w:rPr>
          <w:rFonts w:ascii="Arial" w:hAnsi="Arial"/>
          <w:sz w:val="24"/>
          <w:szCs w:val="24"/>
        </w:rPr>
        <w:t>Growly</w:t>
      </w:r>
      <w:proofErr w:type="spellEnd"/>
      <w:r w:rsidRPr="004B6794">
        <w:rPr>
          <w:rFonts w:ascii="Arial" w:hAnsi="Arial"/>
          <w:sz w:val="24"/>
          <w:szCs w:val="24"/>
        </w:rPr>
        <w:t>.</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caráter exploratório esteve presente principalmente nas etapas iniciais do projeto, nas quais foram investigadas diferentes possibilidades para a definição do problema, das tecnologias e das funcionalidades. Foram analisadas alternativas relacionadas ao reconhecimento de imagens, ao uso de modelos de inteligência artificial, à integração com bancos de dados e à construção da aplicação. Esse </w:t>
      </w:r>
      <w:r w:rsidRPr="004B6794">
        <w:rPr>
          <w:rFonts w:ascii="Arial" w:hAnsi="Arial"/>
          <w:sz w:val="24"/>
          <w:szCs w:val="24"/>
        </w:rPr>
        <w:lastRenderedPageBreak/>
        <w:t>processo permitiu que a proposta fosse sendo aprimorada conforme novas informações e possibilidades eram identificadas.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Também foi realizada pesquisa bibliográfica e documental, por meio da consulta a materiais relacionados às </w:t>
      </w:r>
      <w:proofErr w:type="spellStart"/>
      <w:r w:rsidRPr="004B6794">
        <w:rPr>
          <w:rFonts w:ascii="Arial" w:hAnsi="Arial"/>
          <w:sz w:val="24"/>
          <w:szCs w:val="24"/>
        </w:rPr>
        <w:t>PANCs</w:t>
      </w:r>
      <w:proofErr w:type="spellEnd"/>
      <w:r w:rsidRPr="004B6794">
        <w:rPr>
          <w:rFonts w:ascii="Arial" w:hAnsi="Arial"/>
          <w:sz w:val="24"/>
          <w:szCs w:val="24"/>
        </w:rPr>
        <w:t>, biodiversidade, identificação de espécies, inteligência artificial, visão computacional e às tecnologias utilizadas no sistema. Além da fundamentação teórica, foram consultadas documentações técnicas das ferramentas empregadas no desenvolvimento, permitindo compreender seus recursos, requisitos de utilização e formas de integração.</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Por fim, o projeto apresenta caráter experimental e de desenvolvimento tecnológico, principalmente nas etapas relacionadas ao treinamento e aos testes do modelo de reconhecimento de imagens. Foram desenvolvidas diferentes versões do protótipo e do modelo, permitindo observar os resultados, identificar problemas de classificação e realizar alterações no sistema. Esse processo ocorreu de forma progressiva, por meio de testes, análise dos resultados e correções sucessivas, com o objetivo de aprimorar o funcionamento da aplicação.</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3" w:name="_Toc236227689"/>
      <w:bookmarkStart w:id="64" w:name="_Toc236231077"/>
      <w:r>
        <w:rPr>
          <w:rFonts w:ascii="Arial" w:hAnsi="Arial" w:cs="Arial"/>
          <w:b/>
          <w:color w:val="000000"/>
          <w:sz w:val="24"/>
          <w:szCs w:val="24"/>
        </w:rPr>
        <w:t>3.2 Etapas do Projeto</w:t>
      </w:r>
      <w:bookmarkEnd w:id="63"/>
      <w:bookmarkEnd w:id="64"/>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ocorreu de forma progressiva, passando por diferentes etapas desde a definição inicial da proposta até a construção e aprimoramento do sistema. Durante esse processo, algumas decisões foram modificadas conforme os estudos realizados, os resultados dos testes e as necessidades identificadas ao longo do projeto.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primeira etapa ocorreu no final de 2025, com a apresentação da proposta inicial e a formação da equipe. Nesse momento, o projeto ainda estava relacionado de forma mais ampla à jardinagem doméstica. Durante os meses seguintes, foram realizadas pesquisas e discussões para definir melhor o objetivo da aplicação, além da elaboração de protótipos iniciais de interface e estudos sobre as tecnologias que poderiam ser utilizadas.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Com o início das atividades de 2026, a proposta foi direcionada para 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xml:space="preserve">), que passaram a ser o foco principal do projeto. A partir dessa definição, foram revisados os objetivos, a justificativa, o público-alvo e as necessidades do sistema. Também foram aprofundados os estudos </w:t>
      </w:r>
      <w:r w:rsidRPr="004B6794">
        <w:rPr>
          <w:rFonts w:ascii="Arial" w:hAnsi="Arial"/>
          <w:sz w:val="24"/>
          <w:szCs w:val="24"/>
        </w:rPr>
        <w:lastRenderedPageBreak/>
        <w:t xml:space="preserve">relacionados às </w:t>
      </w:r>
      <w:proofErr w:type="spellStart"/>
      <w:r w:rsidRPr="004B6794">
        <w:rPr>
          <w:rFonts w:ascii="Arial" w:hAnsi="Arial"/>
          <w:sz w:val="24"/>
          <w:szCs w:val="24"/>
        </w:rPr>
        <w:t>PANCs</w:t>
      </w:r>
      <w:proofErr w:type="spellEnd"/>
      <w:r w:rsidRPr="004B6794">
        <w:rPr>
          <w:rFonts w:ascii="Arial" w:hAnsi="Arial"/>
          <w:sz w:val="24"/>
          <w:szCs w:val="24"/>
        </w:rPr>
        <w:t>, inteligência artificial, visão computacional, aplicações digitais e integração entre diferentes serviços.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Em seguida, foi realizada a modelagem inicial do banco de dados, considerando as informações necessárias para o funcionamento do sistema. Foram definidas entidades, relacionamentos, chaves primárias e estrangeiras, inicialmente utilizando uma estrutura em MySQL. Essa etapa serviu como base para organizar as informações relacionadas aos usuários, </w:t>
      </w:r>
      <w:proofErr w:type="spellStart"/>
      <w:r w:rsidRPr="004B6794">
        <w:rPr>
          <w:rFonts w:ascii="Arial" w:hAnsi="Arial"/>
          <w:sz w:val="24"/>
          <w:szCs w:val="24"/>
        </w:rPr>
        <w:t>PANCs</w:t>
      </w:r>
      <w:proofErr w:type="spellEnd"/>
      <w:r w:rsidRPr="004B6794">
        <w:rPr>
          <w:rFonts w:ascii="Arial" w:hAnsi="Arial"/>
          <w:sz w:val="24"/>
          <w:szCs w:val="24"/>
        </w:rPr>
        <w:t>, identificações, imagens, jardim e mensagens.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Posteriormente, foram desenvolvidos os primeiros protótipos funcionais do sistema. Nessa etapa, o scanner de identificação passou a ser implementado utilizando HTML, CSS, </w:t>
      </w:r>
      <w:proofErr w:type="spellStart"/>
      <w:r w:rsidRPr="004B6794">
        <w:rPr>
          <w:rFonts w:ascii="Arial" w:hAnsi="Arial"/>
          <w:sz w:val="24"/>
          <w:szCs w:val="24"/>
        </w:rPr>
        <w:t>JavaScript</w:t>
      </w:r>
      <w:proofErr w:type="spellEnd"/>
      <w:r w:rsidRPr="004B6794">
        <w:rPr>
          <w:rFonts w:ascii="Arial" w:hAnsi="Arial"/>
          <w:sz w:val="24"/>
          <w:szCs w:val="24"/>
        </w:rPr>
        <w:t xml:space="preserve">, TensorFlow.js e um modelo treinado no </w:t>
      </w:r>
      <w:proofErr w:type="spellStart"/>
      <w:r w:rsidRPr="004B6794">
        <w:rPr>
          <w:rFonts w:ascii="Arial" w:hAnsi="Arial"/>
          <w:sz w:val="24"/>
          <w:szCs w:val="24"/>
        </w:rPr>
        <w:t>Teachable</w:t>
      </w:r>
      <w:proofErr w:type="spellEnd"/>
      <w:r w:rsidRPr="004B6794">
        <w:rPr>
          <w:rFonts w:ascii="Arial" w:hAnsi="Arial"/>
          <w:sz w:val="24"/>
          <w:szCs w:val="24"/>
        </w:rPr>
        <w:t xml:space="preserve"> </w:t>
      </w:r>
      <w:proofErr w:type="spellStart"/>
      <w:r w:rsidRPr="004B6794">
        <w:rPr>
          <w:rFonts w:ascii="Arial" w:hAnsi="Arial"/>
          <w:sz w:val="24"/>
          <w:szCs w:val="24"/>
        </w:rPr>
        <w:t>Machine</w:t>
      </w:r>
      <w:proofErr w:type="spellEnd"/>
      <w:r w:rsidRPr="004B6794">
        <w:rPr>
          <w:rFonts w:ascii="Arial" w:hAnsi="Arial"/>
          <w:sz w:val="24"/>
          <w:szCs w:val="24"/>
        </w:rPr>
        <w:t>. O protótipo evoluiu gradualmente, passando pela seleção de imagens e posteriormente pela utilização da câmera do dispositivo para realizar a identificação.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etapa de treinamento e testes do modelo de reconhecimento ocorreu de maneira experimental. Inicialmente, foram utilizadas classes de teste para verificar o funcionamento do processo e, posteriormente, foram adicionadas espécies selecionadas para o projeto. Os resultados obtidos durante os testes permitiram identificar classificações incorretas e diferenças no comportamento do modelo, levando à revisão das imagens utilizadas, dos arquivos do modelo e da organização das classes.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Após as primeiras versões funcionais, o sistema passou por diferentes atualizações, representadas pelas versões 1.01, 1.02, 1.03, 1.04 e 1.05. Essas versões envolveram tanto alterações relacionadas ao reconhecimento das plantas quanto melhorias na interface, responsividade, cadastro, autenticação e funcionamento da </w:t>
      </w:r>
      <w:proofErr w:type="spellStart"/>
      <w:r w:rsidRPr="004B6794">
        <w:rPr>
          <w:rFonts w:ascii="Arial" w:hAnsi="Arial"/>
          <w:sz w:val="24"/>
          <w:szCs w:val="24"/>
        </w:rPr>
        <w:t>Eden</w:t>
      </w:r>
      <w:proofErr w:type="spellEnd"/>
      <w:r w:rsidRPr="004B6794">
        <w:rPr>
          <w:rFonts w:ascii="Arial" w:hAnsi="Arial"/>
          <w:sz w:val="24"/>
          <w:szCs w:val="24"/>
        </w:rPr>
        <w:t xml:space="preserve"> IA. O uso de controle de versão permitiu manter versões estáveis enquanto novas alterações eram testadas.</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Por fim, foram realizados testes em diferentes ambientes, incluindo computadores e dispositivos móveis, com o objetivo de identificar problemas de funcionamento, carregamento, responsividade e integração. As alterações identificadas durante esses testes foram corrigidas e novamente verificadas antes da publicação das versões. Paralelamente, iniciou-se a reestruturação do </w:t>
      </w:r>
      <w:proofErr w:type="spellStart"/>
      <w:r w:rsidRPr="004B6794">
        <w:rPr>
          <w:rFonts w:ascii="Arial" w:hAnsi="Arial"/>
          <w:sz w:val="24"/>
          <w:szCs w:val="24"/>
        </w:rPr>
        <w:t>backend</w:t>
      </w:r>
      <w:proofErr w:type="spellEnd"/>
      <w:r w:rsidRPr="004B6794">
        <w:rPr>
          <w:rFonts w:ascii="Arial" w:hAnsi="Arial"/>
          <w:sz w:val="24"/>
          <w:szCs w:val="24"/>
        </w:rPr>
        <w:t xml:space="preserve"> e do </w:t>
      </w:r>
      <w:r w:rsidRPr="004B6794">
        <w:rPr>
          <w:rFonts w:ascii="Arial" w:hAnsi="Arial"/>
          <w:sz w:val="24"/>
          <w:szCs w:val="24"/>
        </w:rPr>
        <w:lastRenderedPageBreak/>
        <w:t xml:space="preserve">banco de dados, com a adaptação da estrutura inicialmente desenvolvida em MySQL para uma arquitetura baseada em PostgreSQL e </w:t>
      </w:r>
      <w:proofErr w:type="spellStart"/>
      <w:r w:rsidRPr="004B6794">
        <w:rPr>
          <w:rFonts w:ascii="Arial" w:hAnsi="Arial"/>
          <w:sz w:val="24"/>
          <w:szCs w:val="24"/>
        </w:rPr>
        <w:t>Supabase</w:t>
      </w:r>
      <w:proofErr w:type="spellEnd"/>
      <w:r w:rsidRPr="004B6794">
        <w:rPr>
          <w:rFonts w:ascii="Arial" w:hAnsi="Arial"/>
          <w:sz w:val="24"/>
          <w:szCs w:val="24"/>
        </w:rPr>
        <w:t>.</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pPr>
      <w:bookmarkStart w:id="65" w:name="_Toc236227690"/>
      <w:bookmarkStart w:id="66" w:name="_Toc236231078"/>
      <w:r>
        <w:rPr>
          <w:rStyle w:val="Tipodeletrapredefinidodopargrafo1"/>
          <w:rFonts w:ascii="Arial" w:hAnsi="Arial"/>
          <w:b/>
          <w:bCs/>
          <w:color w:val="000000"/>
          <w:sz w:val="24"/>
          <w:szCs w:val="24"/>
        </w:rPr>
        <w:t>3.3 Tecnologias Utilizadas</w:t>
      </w:r>
      <w:bookmarkEnd w:id="65"/>
      <w:bookmarkEnd w:id="66"/>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desenvolvimento do </w:t>
      </w:r>
      <w:proofErr w:type="spellStart"/>
      <w:r w:rsidRPr="00EF21AD">
        <w:rPr>
          <w:rFonts w:ascii="Arial" w:hAnsi="Arial"/>
          <w:sz w:val="24"/>
          <w:szCs w:val="24"/>
        </w:rPr>
        <w:t>Growly</w:t>
      </w:r>
      <w:proofErr w:type="spellEnd"/>
      <w:r w:rsidRPr="00EF21AD">
        <w:rPr>
          <w:rFonts w:ascii="Arial" w:hAnsi="Arial"/>
          <w:sz w:val="24"/>
          <w:szCs w:val="24"/>
        </w:rPr>
        <w:t>, foram utilizadas diferentes tecnologias e ferramentas, selecionadas de acordo com as necessidades de cada etapa do projeto. Esses recursos foram empregados na construção da interface, no desenvolvimento da lógica da aplicação, no treinamento e execução do modelo de reconhecimento, no gerenciamento do banco de dados, na autenticação, na integração com serviços de inteligência artificial e no controle das versões do sistema.</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da interface e da estrutura da aplicação, foram utilizados HTML5, CSS3 e </w:t>
      </w:r>
      <w:proofErr w:type="spellStart"/>
      <w:r w:rsidRPr="00EF21AD">
        <w:rPr>
          <w:rFonts w:ascii="Arial" w:hAnsi="Arial"/>
          <w:sz w:val="24"/>
          <w:szCs w:val="24"/>
        </w:rPr>
        <w:t>JavaScript</w:t>
      </w:r>
      <w:proofErr w:type="spellEnd"/>
      <w:r w:rsidRPr="00EF21AD">
        <w:rPr>
          <w:rFonts w:ascii="Arial" w:hAnsi="Arial"/>
          <w:sz w:val="24"/>
          <w:szCs w:val="24"/>
        </w:rPr>
        <w:t xml:space="preserve">. O HTML5 foi responsável pela estrutura das páginas, enquanto o CSS3 foi utilizado para a identidade visual, organização dos elementos e adaptação da interface para diferentes tamanhos de tela. O </w:t>
      </w:r>
      <w:proofErr w:type="spellStart"/>
      <w:r w:rsidRPr="00EF21AD">
        <w:rPr>
          <w:rFonts w:ascii="Arial" w:hAnsi="Arial"/>
          <w:sz w:val="24"/>
          <w:szCs w:val="24"/>
        </w:rPr>
        <w:t>JavaScript</w:t>
      </w:r>
      <w:proofErr w:type="spellEnd"/>
      <w:r w:rsidRPr="00EF21AD">
        <w:rPr>
          <w:rFonts w:ascii="Arial" w:hAnsi="Arial"/>
          <w:sz w:val="24"/>
          <w:szCs w:val="24"/>
        </w:rPr>
        <w:t xml:space="preserve"> foi utilizado na implementação da lógica da aplicação, nos eventos da interface, na manipulação dos elementos das páginas, no scanner e na integração com os demais serviços.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reconhecimento das plantas, foram utilizados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e o TensorFlow.js.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foi utilizado para o treinamento e a exportação dos modelos de classificação visual, enquanto o TensorFlow.js permite que esses modelos sejam executados diretamente no navegador. Os modelos exportados são compostos pelos arquivos </w:t>
      </w:r>
      <w:proofErr w:type="spellStart"/>
      <w:proofErr w:type="gramStart"/>
      <w:r w:rsidRPr="00EF21AD">
        <w:rPr>
          <w:rFonts w:ascii="Arial" w:hAnsi="Arial"/>
          <w:sz w:val="24"/>
          <w:szCs w:val="24"/>
        </w:rPr>
        <w:t>model.json</w:t>
      </w:r>
      <w:proofErr w:type="spellEnd"/>
      <w:proofErr w:type="gramEnd"/>
      <w:r w:rsidRPr="00EF21AD">
        <w:rPr>
          <w:rFonts w:ascii="Arial" w:hAnsi="Arial"/>
          <w:sz w:val="24"/>
          <w:szCs w:val="24"/>
        </w:rPr>
        <w:t xml:space="preserve">, </w:t>
      </w:r>
      <w:proofErr w:type="spellStart"/>
      <w:r w:rsidRPr="00EF21AD">
        <w:rPr>
          <w:rFonts w:ascii="Arial" w:hAnsi="Arial"/>
          <w:sz w:val="24"/>
          <w:szCs w:val="24"/>
        </w:rPr>
        <w:t>metadata.json</w:t>
      </w:r>
      <w:proofErr w:type="spellEnd"/>
      <w:r w:rsidRPr="00EF21AD">
        <w:rPr>
          <w:rFonts w:ascii="Arial" w:hAnsi="Arial"/>
          <w:sz w:val="24"/>
          <w:szCs w:val="24"/>
        </w:rPr>
        <w:t xml:space="preserve"> e </w:t>
      </w:r>
      <w:proofErr w:type="spellStart"/>
      <w:r w:rsidRPr="00EF21AD">
        <w:rPr>
          <w:rFonts w:ascii="Arial" w:hAnsi="Arial"/>
          <w:sz w:val="24"/>
          <w:szCs w:val="24"/>
        </w:rPr>
        <w:t>weights.bin</w:t>
      </w:r>
      <w:proofErr w:type="spellEnd"/>
      <w:r w:rsidRPr="00EF21AD">
        <w:rPr>
          <w:rFonts w:ascii="Arial" w:hAnsi="Arial"/>
          <w:sz w:val="24"/>
          <w:szCs w:val="24"/>
        </w:rPr>
        <w:t>, utilizados durante o processo de classificação das imagens.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e na organização do banco de dados, foram utilizados inicialmente MySQL, MySQL Workbench, XAMPP e </w:t>
      </w:r>
      <w:proofErr w:type="spellStart"/>
      <w:r w:rsidRPr="00EF21AD">
        <w:rPr>
          <w:rFonts w:ascii="Arial" w:hAnsi="Arial"/>
          <w:sz w:val="24"/>
          <w:szCs w:val="24"/>
        </w:rPr>
        <w:t>phpMyAdmin</w:t>
      </w:r>
      <w:proofErr w:type="spellEnd"/>
      <w:r w:rsidRPr="00EF21AD">
        <w:rPr>
          <w:rFonts w:ascii="Arial" w:hAnsi="Arial"/>
          <w:sz w:val="24"/>
          <w:szCs w:val="24"/>
        </w:rPr>
        <w:t xml:space="preserve">. O MySQL foi utilizado na estrutura inicial do banco, enquanto o MySQL Workbench auxiliou na criação e administração dessa estrutura. O XAMPP foi utilizado como ambiente local em etapas iniciais, e o </w:t>
      </w:r>
      <w:proofErr w:type="spellStart"/>
      <w:r w:rsidRPr="00EF21AD">
        <w:rPr>
          <w:rFonts w:ascii="Arial" w:hAnsi="Arial"/>
          <w:sz w:val="24"/>
          <w:szCs w:val="24"/>
        </w:rPr>
        <w:t>phpMyAdmin</w:t>
      </w:r>
      <w:proofErr w:type="spellEnd"/>
      <w:r w:rsidRPr="00EF21AD">
        <w:rPr>
          <w:rFonts w:ascii="Arial" w:hAnsi="Arial"/>
          <w:sz w:val="24"/>
          <w:szCs w:val="24"/>
        </w:rPr>
        <w:t xml:space="preserve"> permitiu a visualização e administração do banco.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Posteriormente, o projeto passou por uma reestruturação utilizando </w:t>
      </w:r>
      <w:proofErr w:type="spellStart"/>
      <w:r w:rsidRPr="00EF21AD">
        <w:rPr>
          <w:rFonts w:ascii="Arial" w:hAnsi="Arial"/>
          <w:sz w:val="24"/>
          <w:szCs w:val="24"/>
        </w:rPr>
        <w:t>Supabase</w:t>
      </w:r>
      <w:proofErr w:type="spellEnd"/>
      <w:r w:rsidRPr="00EF21AD">
        <w:rPr>
          <w:rFonts w:ascii="Arial" w:hAnsi="Arial"/>
          <w:sz w:val="24"/>
          <w:szCs w:val="24"/>
        </w:rPr>
        <w:t xml:space="preserve"> e PostgreSQL. O </w:t>
      </w:r>
      <w:proofErr w:type="spellStart"/>
      <w:r w:rsidRPr="00EF21AD">
        <w:rPr>
          <w:rFonts w:ascii="Arial" w:hAnsi="Arial"/>
          <w:sz w:val="24"/>
          <w:szCs w:val="24"/>
        </w:rPr>
        <w:t>Supabase</w:t>
      </w:r>
      <w:proofErr w:type="spellEnd"/>
      <w:r w:rsidRPr="00EF21AD">
        <w:rPr>
          <w:rFonts w:ascii="Arial" w:hAnsi="Arial"/>
          <w:sz w:val="24"/>
          <w:szCs w:val="24"/>
        </w:rPr>
        <w:t xml:space="preserve"> passou a concentrar recursos relacionados ao banco de dados, autenticação e controle de acesso. O </w:t>
      </w:r>
      <w:proofErr w:type="spellStart"/>
      <w:r w:rsidRPr="00EF21AD">
        <w:rPr>
          <w:rFonts w:ascii="Arial" w:hAnsi="Arial"/>
          <w:sz w:val="24"/>
          <w:szCs w:val="24"/>
        </w:rPr>
        <w:t>Supabase</w:t>
      </w:r>
      <w:proofErr w:type="spellEnd"/>
      <w:r w:rsidRPr="00EF21AD">
        <w:rPr>
          <w:rFonts w:ascii="Arial" w:hAnsi="Arial"/>
          <w:sz w:val="24"/>
          <w:szCs w:val="24"/>
        </w:rPr>
        <w:t xml:space="preserve"> </w:t>
      </w:r>
      <w:proofErr w:type="spellStart"/>
      <w:r w:rsidRPr="00EF21AD">
        <w:rPr>
          <w:rFonts w:ascii="Arial" w:hAnsi="Arial"/>
          <w:sz w:val="24"/>
          <w:szCs w:val="24"/>
        </w:rPr>
        <w:t>Auth</w:t>
      </w:r>
      <w:proofErr w:type="spellEnd"/>
      <w:r w:rsidRPr="00EF21AD">
        <w:rPr>
          <w:rFonts w:ascii="Arial" w:hAnsi="Arial"/>
          <w:sz w:val="24"/>
          <w:szCs w:val="24"/>
        </w:rPr>
        <w:t xml:space="preserve"> foi utilizado para o gerenciamento de cadastro, login, sessões e credenciais dos usuários, enquanto o PostgreSQL passou a ser utilizado como sistema de gerenciamento do banco nessa </w:t>
      </w:r>
      <w:r w:rsidRPr="00EF21AD">
        <w:rPr>
          <w:rFonts w:ascii="Arial" w:hAnsi="Arial"/>
          <w:sz w:val="24"/>
          <w:szCs w:val="24"/>
        </w:rPr>
        <w:lastRenderedPageBreak/>
        <w:t xml:space="preserve">nova estrutura. Também foram considerados mecanismos de </w:t>
      </w:r>
      <w:proofErr w:type="spellStart"/>
      <w:r w:rsidRPr="00EF21AD">
        <w:rPr>
          <w:rFonts w:ascii="Arial" w:hAnsi="Arial"/>
          <w:sz w:val="24"/>
          <w:szCs w:val="24"/>
        </w:rPr>
        <w:t>Row</w:t>
      </w:r>
      <w:proofErr w:type="spellEnd"/>
      <w:r w:rsidRPr="00EF21AD">
        <w:rPr>
          <w:rFonts w:ascii="Arial" w:hAnsi="Arial"/>
          <w:sz w:val="24"/>
          <w:szCs w:val="24"/>
        </w:rPr>
        <w:t xml:space="preserve"> </w:t>
      </w:r>
      <w:proofErr w:type="spellStart"/>
      <w:r w:rsidRPr="00EF21AD">
        <w:rPr>
          <w:rFonts w:ascii="Arial" w:hAnsi="Arial"/>
          <w:sz w:val="24"/>
          <w:szCs w:val="24"/>
        </w:rPr>
        <w:t>Level</w:t>
      </w:r>
      <w:proofErr w:type="spellEnd"/>
      <w:r w:rsidRPr="00EF21AD">
        <w:rPr>
          <w:rFonts w:ascii="Arial" w:hAnsi="Arial"/>
          <w:sz w:val="24"/>
          <w:szCs w:val="24"/>
        </w:rPr>
        <w:t xml:space="preserve"> Security (RLS) para restringir o acesso aos dados de acordo com o usuário autenticado.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a integração da assistente </w:t>
      </w:r>
      <w:proofErr w:type="spellStart"/>
      <w:r w:rsidRPr="00EF21AD">
        <w:rPr>
          <w:rFonts w:ascii="Arial" w:hAnsi="Arial"/>
          <w:sz w:val="24"/>
          <w:szCs w:val="24"/>
        </w:rPr>
        <w:t>Eden</w:t>
      </w:r>
      <w:proofErr w:type="spellEnd"/>
      <w:r w:rsidRPr="00EF21AD">
        <w:rPr>
          <w:rFonts w:ascii="Arial" w:hAnsi="Arial"/>
          <w:sz w:val="24"/>
          <w:szCs w:val="24"/>
        </w:rPr>
        <w:t xml:space="preserve"> IA, foi utilizado o Gemini, responsável pela geração das respostas da assistente. A comunicação com o serviço de inteligência artificial foi organizada por meio de uma camada de </w:t>
      </w:r>
      <w:proofErr w:type="spellStart"/>
      <w:r w:rsidRPr="00EF21AD">
        <w:rPr>
          <w:rFonts w:ascii="Arial" w:hAnsi="Arial"/>
          <w:sz w:val="24"/>
          <w:szCs w:val="24"/>
        </w:rPr>
        <w:t>backend</w:t>
      </w:r>
      <w:proofErr w:type="spellEnd"/>
      <w:r w:rsidRPr="00EF21AD">
        <w:rPr>
          <w:rFonts w:ascii="Arial" w:hAnsi="Arial"/>
          <w:sz w:val="24"/>
          <w:szCs w:val="24"/>
        </w:rPr>
        <w:t xml:space="preserve"> utilizando Edge </w:t>
      </w:r>
      <w:proofErr w:type="spellStart"/>
      <w:r w:rsidRPr="00EF21AD">
        <w:rPr>
          <w:rFonts w:ascii="Arial" w:hAnsi="Arial"/>
          <w:sz w:val="24"/>
          <w:szCs w:val="24"/>
        </w:rPr>
        <w:t>Functions</w:t>
      </w:r>
      <w:proofErr w:type="spellEnd"/>
      <w:r w:rsidRPr="00EF21AD">
        <w:rPr>
          <w:rFonts w:ascii="Arial" w:hAnsi="Arial"/>
          <w:sz w:val="24"/>
          <w:szCs w:val="24"/>
        </w:rPr>
        <w:t>, evitando que informações sensíveis relacionadas à integração permanecessem diretamente expostas no front-end.</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Durante o desenvolvimento, também foram utilizados </w:t>
      </w:r>
      <w:proofErr w:type="spellStart"/>
      <w:r w:rsidRPr="00EF21AD">
        <w:rPr>
          <w:rFonts w:ascii="Arial" w:hAnsi="Arial"/>
          <w:sz w:val="24"/>
          <w:szCs w:val="24"/>
        </w:rPr>
        <w:t>Git</w:t>
      </w:r>
      <w:proofErr w:type="spellEnd"/>
      <w:r w:rsidRPr="00EF21AD">
        <w:rPr>
          <w:rFonts w:ascii="Arial" w:hAnsi="Arial"/>
          <w:sz w:val="24"/>
          <w:szCs w:val="24"/>
        </w:rPr>
        <w:t xml:space="preserve">, GitHub e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para controle de versão e organização dos arquivos. O </w:t>
      </w:r>
      <w:proofErr w:type="spellStart"/>
      <w:r w:rsidRPr="00EF21AD">
        <w:rPr>
          <w:rFonts w:ascii="Arial" w:hAnsi="Arial"/>
          <w:sz w:val="24"/>
          <w:szCs w:val="24"/>
        </w:rPr>
        <w:t>Git</w:t>
      </w:r>
      <w:proofErr w:type="spellEnd"/>
      <w:r w:rsidRPr="00EF21AD">
        <w:rPr>
          <w:rFonts w:ascii="Arial" w:hAnsi="Arial"/>
          <w:sz w:val="24"/>
          <w:szCs w:val="24"/>
        </w:rPr>
        <w:t xml:space="preserve"> permitiu registrar alterações por meio de </w:t>
      </w:r>
      <w:proofErr w:type="spellStart"/>
      <w:r w:rsidRPr="00EF21AD">
        <w:rPr>
          <w:rFonts w:ascii="Arial" w:hAnsi="Arial"/>
          <w:sz w:val="24"/>
          <w:szCs w:val="24"/>
        </w:rPr>
        <w:t>commits</w:t>
      </w:r>
      <w:proofErr w:type="spellEnd"/>
      <w:r w:rsidRPr="00EF21AD">
        <w:rPr>
          <w:rFonts w:ascii="Arial" w:hAnsi="Arial"/>
          <w:sz w:val="24"/>
          <w:szCs w:val="24"/>
        </w:rPr>
        <w:t xml:space="preserve"> e trabalhar com diferentes </w:t>
      </w:r>
      <w:proofErr w:type="spellStart"/>
      <w:r w:rsidRPr="00EF21AD">
        <w:rPr>
          <w:rFonts w:ascii="Arial" w:hAnsi="Arial"/>
          <w:sz w:val="24"/>
          <w:szCs w:val="24"/>
        </w:rPr>
        <w:t>branches</w:t>
      </w:r>
      <w:proofErr w:type="spellEnd"/>
      <w:r w:rsidRPr="00EF21AD">
        <w:rPr>
          <w:rFonts w:ascii="Arial" w:hAnsi="Arial"/>
          <w:sz w:val="24"/>
          <w:szCs w:val="24"/>
        </w:rPr>
        <w:t xml:space="preserve">, enquanto o GitHub foi utilizado para hospedagem do repositório, colaboração entre os integrantes e publicação das versões web. O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foi utilizado para executar comandos relacionados ao gerenciamento do projeto.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O Visual Studio </w:t>
      </w:r>
      <w:proofErr w:type="spellStart"/>
      <w:r w:rsidRPr="00EF21AD">
        <w:rPr>
          <w:rFonts w:ascii="Arial" w:hAnsi="Arial"/>
          <w:sz w:val="24"/>
          <w:szCs w:val="24"/>
        </w:rPr>
        <w:t>Code</w:t>
      </w:r>
      <w:proofErr w:type="spellEnd"/>
      <w:r w:rsidRPr="00EF21AD">
        <w:rPr>
          <w:rFonts w:ascii="Arial" w:hAnsi="Arial"/>
          <w:sz w:val="24"/>
          <w:szCs w:val="24"/>
        </w:rPr>
        <w:t xml:space="preserve"> foi utilizado como principal editor para a organização e edição dos arquivos HTML, CSS e </w:t>
      </w:r>
      <w:proofErr w:type="spellStart"/>
      <w:r w:rsidRPr="00EF21AD">
        <w:rPr>
          <w:rFonts w:ascii="Arial" w:hAnsi="Arial"/>
          <w:sz w:val="24"/>
          <w:szCs w:val="24"/>
        </w:rPr>
        <w:t>JavaScript</w:t>
      </w:r>
      <w:proofErr w:type="spellEnd"/>
      <w:r w:rsidRPr="00EF21AD">
        <w:rPr>
          <w:rFonts w:ascii="Arial" w:hAnsi="Arial"/>
          <w:sz w:val="24"/>
          <w:szCs w:val="24"/>
        </w:rPr>
        <w:t xml:space="preserve">. O </w:t>
      </w:r>
      <w:proofErr w:type="spellStart"/>
      <w:r w:rsidRPr="00EF21AD">
        <w:rPr>
          <w:rFonts w:ascii="Arial" w:hAnsi="Arial"/>
          <w:sz w:val="24"/>
          <w:szCs w:val="24"/>
        </w:rPr>
        <w:t>PyCharm</w:t>
      </w:r>
      <w:proofErr w:type="spellEnd"/>
      <w:r w:rsidRPr="00EF21AD">
        <w:rPr>
          <w:rFonts w:ascii="Arial" w:hAnsi="Arial"/>
          <w:sz w:val="24"/>
          <w:szCs w:val="24"/>
        </w:rPr>
        <w:t xml:space="preserve"> foi utilizado em etapas relacionadas ao Python e à execução local. Para testes e identificação de problemas, foram utilizados o navegador Google Chrome e suas ferramentas de desenvolvimento, incluindo o </w:t>
      </w:r>
      <w:proofErr w:type="spellStart"/>
      <w:r w:rsidRPr="00EF21AD">
        <w:rPr>
          <w:rFonts w:ascii="Arial" w:hAnsi="Arial"/>
          <w:sz w:val="24"/>
          <w:szCs w:val="24"/>
        </w:rPr>
        <w:t>DevTools</w:t>
      </w:r>
      <w:proofErr w:type="spellEnd"/>
      <w:r w:rsidRPr="00EF21AD">
        <w:rPr>
          <w:rFonts w:ascii="Arial" w:hAnsi="Arial"/>
          <w:sz w:val="24"/>
          <w:szCs w:val="24"/>
        </w:rPr>
        <w:t>. Também foram utilizados recursos de webcam e APIs de mídia do navegador para possibilitar a captura de imagens durante o processo de identificação.</w:t>
      </w:r>
    </w:p>
    <w:p w:rsid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Além dessas tecnologias, </w:t>
      </w:r>
      <w:proofErr w:type="spellStart"/>
      <w:r w:rsidRPr="00EF21AD">
        <w:rPr>
          <w:rFonts w:ascii="Arial" w:hAnsi="Arial"/>
          <w:sz w:val="24"/>
          <w:szCs w:val="24"/>
        </w:rPr>
        <w:t>React</w:t>
      </w:r>
      <w:proofErr w:type="spellEnd"/>
      <w:r w:rsidRPr="00EF21AD">
        <w:rPr>
          <w:rFonts w:ascii="Arial" w:hAnsi="Arial"/>
          <w:sz w:val="24"/>
          <w:szCs w:val="24"/>
        </w:rPr>
        <w:t xml:space="preserve"> </w:t>
      </w:r>
      <w:proofErr w:type="spellStart"/>
      <w:r w:rsidRPr="00EF21AD">
        <w:rPr>
          <w:rFonts w:ascii="Arial" w:hAnsi="Arial"/>
          <w:sz w:val="24"/>
          <w:szCs w:val="24"/>
        </w:rPr>
        <w:t>Native</w:t>
      </w:r>
      <w:proofErr w:type="spellEnd"/>
      <w:r w:rsidRPr="00EF21AD">
        <w:rPr>
          <w:rFonts w:ascii="Arial" w:hAnsi="Arial"/>
          <w:sz w:val="24"/>
          <w:szCs w:val="24"/>
        </w:rPr>
        <w:t xml:space="preserve"> foi estudado como possibilidade para a evolução do projeto para dispositivos móveis, enquanto PHP e APIs foram considerados em etapas relacionadas ao planejamento da arquitetura. Ferramentas como </w:t>
      </w:r>
      <w:proofErr w:type="spellStart"/>
      <w:r w:rsidRPr="00EF21AD">
        <w:rPr>
          <w:rFonts w:ascii="Arial" w:hAnsi="Arial"/>
          <w:sz w:val="24"/>
          <w:szCs w:val="24"/>
        </w:rPr>
        <w:t>Trello</w:t>
      </w:r>
      <w:proofErr w:type="spellEnd"/>
      <w:r w:rsidRPr="00EF21AD">
        <w:rPr>
          <w:rFonts w:ascii="Arial" w:hAnsi="Arial"/>
          <w:sz w:val="24"/>
          <w:szCs w:val="24"/>
        </w:rPr>
        <w:t xml:space="preserve">, </w:t>
      </w:r>
      <w:proofErr w:type="spellStart"/>
      <w:r w:rsidRPr="00EF21AD">
        <w:rPr>
          <w:rFonts w:ascii="Arial" w:hAnsi="Arial"/>
          <w:sz w:val="24"/>
          <w:szCs w:val="24"/>
        </w:rPr>
        <w:t>Notion</w:t>
      </w:r>
      <w:proofErr w:type="spellEnd"/>
      <w:r w:rsidRPr="00EF21AD">
        <w:rPr>
          <w:rFonts w:ascii="Arial" w:hAnsi="Arial"/>
          <w:sz w:val="24"/>
          <w:szCs w:val="24"/>
        </w:rPr>
        <w:t xml:space="preserve">, GitHub </w:t>
      </w:r>
      <w:proofErr w:type="spellStart"/>
      <w:r w:rsidRPr="00EF21AD">
        <w:rPr>
          <w:rFonts w:ascii="Arial" w:hAnsi="Arial"/>
          <w:sz w:val="24"/>
          <w:szCs w:val="24"/>
        </w:rPr>
        <w:t>Projects</w:t>
      </w:r>
      <w:proofErr w:type="spellEnd"/>
      <w:r w:rsidRPr="00EF21AD">
        <w:rPr>
          <w:rFonts w:ascii="Arial" w:hAnsi="Arial"/>
          <w:sz w:val="24"/>
          <w:szCs w:val="24"/>
        </w:rPr>
        <w:t xml:space="preserve"> e </w:t>
      </w:r>
      <w:proofErr w:type="spellStart"/>
      <w:r w:rsidRPr="00EF21AD">
        <w:rPr>
          <w:rFonts w:ascii="Arial" w:hAnsi="Arial"/>
          <w:sz w:val="24"/>
          <w:szCs w:val="24"/>
        </w:rPr>
        <w:t>Jira</w:t>
      </w:r>
      <w:proofErr w:type="spellEnd"/>
      <w:r w:rsidRPr="00EF21AD">
        <w:rPr>
          <w:rFonts w:ascii="Arial" w:hAnsi="Arial"/>
          <w:sz w:val="24"/>
          <w:szCs w:val="24"/>
        </w:rPr>
        <w:t xml:space="preserve"> também foram consideradas ou utilizadas para organização e acompanhamento das atividades. O Scrum foi utilizado como referência para a organização do desenvolvimento e para a divisão das atividades da equipe.</w:t>
      </w:r>
    </w:p>
    <w:p w:rsidR="00EF21AD" w:rsidRDefault="00EF21AD" w:rsidP="00EF21AD">
      <w:pPr>
        <w:spacing w:after="120" w:line="360" w:lineRule="auto"/>
        <w:ind w:firstLine="709"/>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7" w:name="_Toc236227691"/>
      <w:bookmarkStart w:id="68" w:name="_Toc236231079"/>
      <w:r>
        <w:rPr>
          <w:rFonts w:ascii="Arial" w:hAnsi="Arial" w:cs="Arial"/>
          <w:b/>
          <w:color w:val="000000"/>
          <w:sz w:val="24"/>
          <w:szCs w:val="24"/>
        </w:rPr>
        <w:t>3.4 Desenvolvimento do Sistema</w:t>
      </w:r>
      <w:bookmarkEnd w:id="67"/>
      <w:bookmarkEnd w:id="68"/>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desenvolvimento do </w:t>
      </w:r>
      <w:proofErr w:type="spellStart"/>
      <w:r w:rsidRPr="00613CD5">
        <w:rPr>
          <w:rFonts w:ascii="Arial" w:hAnsi="Arial"/>
          <w:sz w:val="24"/>
          <w:szCs w:val="24"/>
        </w:rPr>
        <w:t>Growly</w:t>
      </w:r>
      <w:proofErr w:type="spellEnd"/>
      <w:r w:rsidRPr="00613CD5">
        <w:rPr>
          <w:rFonts w:ascii="Arial" w:hAnsi="Arial"/>
          <w:sz w:val="24"/>
          <w:szCs w:val="24"/>
        </w:rPr>
        <w:t xml:space="preserve"> ocorreu de forma gradual, com a construção e integração dos diferentes componentes que fazem parte da aplicação. O processo envolveu a criação da interface, implementação das funcionalidades, integração com </w:t>
      </w:r>
      <w:r w:rsidRPr="00613CD5">
        <w:rPr>
          <w:rFonts w:ascii="Arial" w:hAnsi="Arial"/>
          <w:sz w:val="24"/>
          <w:szCs w:val="24"/>
        </w:rPr>
        <w:lastRenderedPageBreak/>
        <w:t>o banco de dados e serviços externos, treinamento do modelo de reconhecimento e realização de testes. As funcionalidades foram sendo aprimoradas conforme os problemas eram identificados durante o desenvolvimento.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Inicialmente, foi desenvolvida a estrutura das páginas e da interface utilizando HTML, CSS e </w:t>
      </w:r>
      <w:proofErr w:type="spellStart"/>
      <w:r w:rsidRPr="00613CD5">
        <w:rPr>
          <w:rFonts w:ascii="Arial" w:hAnsi="Arial"/>
          <w:sz w:val="24"/>
          <w:szCs w:val="24"/>
        </w:rPr>
        <w:t>JavaScript</w:t>
      </w:r>
      <w:proofErr w:type="spellEnd"/>
      <w:r w:rsidRPr="00613CD5">
        <w:rPr>
          <w:rFonts w:ascii="Arial" w:hAnsi="Arial"/>
          <w:sz w:val="24"/>
          <w:szCs w:val="24"/>
        </w:rPr>
        <w:t xml:space="preserve">. A aplicação foi organizada de forma a separar as diferentes áreas do sistema, como cadastro, login, início, explorar, identificação, jardim, </w:t>
      </w:r>
      <w:proofErr w:type="spellStart"/>
      <w:r w:rsidRPr="00613CD5">
        <w:rPr>
          <w:rFonts w:ascii="Arial" w:hAnsi="Arial"/>
          <w:sz w:val="24"/>
          <w:szCs w:val="24"/>
        </w:rPr>
        <w:t>Eden</w:t>
      </w:r>
      <w:proofErr w:type="spellEnd"/>
      <w:r w:rsidRPr="00613CD5">
        <w:rPr>
          <w:rFonts w:ascii="Arial" w:hAnsi="Arial"/>
          <w:sz w:val="24"/>
          <w:szCs w:val="24"/>
        </w:rPr>
        <w:t xml:space="preserve"> IA, suporte e configurações. Também foram realizados ajustes de responsividade para permitir que os elementos da interface apresentassem um funcionamento adequado em computadores e dispositivos móveis.</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sistema de cadastro e autenticação passou por melhorias ao longo do desenvolvimento. Foram implementados requisitos mínimos para a criação de senhas, com indicação visual dos critérios atendidos pelo usuário. Também foi adicionada a confirmação de senha, impedindo o cadastro quando os valores informados fossem diferentes, além de controles para exibir ou ocultar os campos de senha. Posteriormente, a autenticação passou a ser integrada ao </w:t>
      </w:r>
      <w:proofErr w:type="spellStart"/>
      <w:r w:rsidRPr="00613CD5">
        <w:rPr>
          <w:rFonts w:ascii="Arial" w:hAnsi="Arial"/>
          <w:sz w:val="24"/>
          <w:szCs w:val="24"/>
        </w:rPr>
        <w:t>Supabase</w:t>
      </w:r>
      <w:proofErr w:type="spellEnd"/>
      <w:r w:rsidRPr="00613CD5">
        <w:rPr>
          <w:rFonts w:ascii="Arial" w:hAnsi="Arial"/>
          <w:sz w:val="24"/>
          <w:szCs w:val="24"/>
        </w:rPr>
        <w:t xml:space="preserve"> </w:t>
      </w:r>
      <w:proofErr w:type="spellStart"/>
      <w:r w:rsidRPr="00613CD5">
        <w:rPr>
          <w:rFonts w:ascii="Arial" w:hAnsi="Arial"/>
          <w:sz w:val="24"/>
          <w:szCs w:val="24"/>
        </w:rPr>
        <w:t>Auth</w:t>
      </w:r>
      <w:proofErr w:type="spellEnd"/>
      <w:r w:rsidRPr="00613CD5">
        <w:rPr>
          <w:rFonts w:ascii="Arial" w:hAnsi="Arial"/>
          <w:sz w:val="24"/>
          <w:szCs w:val="24"/>
        </w:rPr>
        <w:t>, permitindo o gerenciamento de usuários, sessões e confirmação de e-mail.</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A área Explorar foi desenvolvida para organizar as espécies de </w:t>
      </w:r>
      <w:proofErr w:type="spellStart"/>
      <w:r w:rsidRPr="00613CD5">
        <w:rPr>
          <w:rFonts w:ascii="Arial" w:hAnsi="Arial"/>
          <w:sz w:val="24"/>
          <w:szCs w:val="24"/>
        </w:rPr>
        <w:t>PANCs</w:t>
      </w:r>
      <w:proofErr w:type="spellEnd"/>
      <w:r w:rsidRPr="00613CD5">
        <w:rPr>
          <w:rFonts w:ascii="Arial" w:hAnsi="Arial"/>
          <w:sz w:val="24"/>
          <w:szCs w:val="24"/>
        </w:rPr>
        <w:t xml:space="preserve"> cadastradas e disponibilizar informações sobre elas. Essa funcionalidade também foi relacionada ao jardim virtual, permitindo que o usuário associasse espécies de seu interesse à sua área pessoal. Para isso, foi necessária a integração entre os dados do usuário e as informações das </w:t>
      </w:r>
      <w:proofErr w:type="spellStart"/>
      <w:r w:rsidRPr="00613CD5">
        <w:rPr>
          <w:rFonts w:ascii="Arial" w:hAnsi="Arial"/>
          <w:sz w:val="24"/>
          <w:szCs w:val="24"/>
        </w:rPr>
        <w:t>PANCs</w:t>
      </w:r>
      <w:proofErr w:type="spellEnd"/>
      <w:r w:rsidRPr="00613CD5">
        <w:rPr>
          <w:rFonts w:ascii="Arial" w:hAnsi="Arial"/>
          <w:sz w:val="24"/>
          <w:szCs w:val="24"/>
        </w:rPr>
        <w:t xml:space="preserve"> armazenadas no banco.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scanner foi desenvolvido como uma das principais funcionalidades do sistema. Para isso, foi utilizado um modelo de classificação visual treinado no </w:t>
      </w:r>
      <w:proofErr w:type="spellStart"/>
      <w:r w:rsidRPr="00613CD5">
        <w:rPr>
          <w:rFonts w:ascii="Arial" w:hAnsi="Arial"/>
          <w:sz w:val="24"/>
          <w:szCs w:val="24"/>
        </w:rPr>
        <w:t>Teachable</w:t>
      </w:r>
      <w:proofErr w:type="spellEnd"/>
      <w:r w:rsidRPr="00613CD5">
        <w:rPr>
          <w:rFonts w:ascii="Arial" w:hAnsi="Arial"/>
          <w:sz w:val="24"/>
          <w:szCs w:val="24"/>
        </w:rPr>
        <w:t xml:space="preserve"> </w:t>
      </w:r>
      <w:proofErr w:type="spellStart"/>
      <w:r w:rsidRPr="00613CD5">
        <w:rPr>
          <w:rFonts w:ascii="Arial" w:hAnsi="Arial"/>
          <w:sz w:val="24"/>
          <w:szCs w:val="24"/>
        </w:rPr>
        <w:t>Machine</w:t>
      </w:r>
      <w:proofErr w:type="spellEnd"/>
      <w:r w:rsidRPr="00613CD5">
        <w:rPr>
          <w:rFonts w:ascii="Arial" w:hAnsi="Arial"/>
          <w:sz w:val="24"/>
          <w:szCs w:val="24"/>
        </w:rPr>
        <w:t xml:space="preserve"> e executado no navegador por meio do TensorFlow.js. O sistema permite selecionar uma imagem armazenada no dispositivo ou realizar a captura por meio da câmera. Após o processamento da imagem, o modelo apresenta as probabilidades correspondentes às classes conhecidas, e a aplicação utiliza esses resultados para apresentar a identificação ao usuário.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Durante os testes do scanner, foram observadas classificações incorretas mesmo quando o modelo apresentava níveis elevados de confiança. A partir desses resultados, foram realizados novos testes e ajustes na base de treinamento, nas classes utilizadas e nos arquivos exportados pelo modelo. Também foram </w:t>
      </w:r>
      <w:r w:rsidRPr="00613CD5">
        <w:rPr>
          <w:rFonts w:ascii="Arial" w:hAnsi="Arial"/>
          <w:sz w:val="24"/>
          <w:szCs w:val="24"/>
        </w:rPr>
        <w:lastRenderedPageBreak/>
        <w:t xml:space="preserve">investigadas diferenças entre versões dos arquivos </w:t>
      </w:r>
      <w:proofErr w:type="spellStart"/>
      <w:proofErr w:type="gramStart"/>
      <w:r w:rsidRPr="00613CD5">
        <w:rPr>
          <w:rFonts w:ascii="Arial" w:hAnsi="Arial"/>
          <w:sz w:val="24"/>
          <w:szCs w:val="24"/>
        </w:rPr>
        <w:t>model.json</w:t>
      </w:r>
      <w:proofErr w:type="spellEnd"/>
      <w:proofErr w:type="gramEnd"/>
      <w:r w:rsidRPr="00613CD5">
        <w:rPr>
          <w:rFonts w:ascii="Arial" w:hAnsi="Arial"/>
          <w:sz w:val="24"/>
          <w:szCs w:val="24"/>
        </w:rPr>
        <w:t xml:space="preserve">, </w:t>
      </w:r>
      <w:proofErr w:type="spellStart"/>
      <w:r w:rsidRPr="00613CD5">
        <w:rPr>
          <w:rFonts w:ascii="Arial" w:hAnsi="Arial"/>
          <w:sz w:val="24"/>
          <w:szCs w:val="24"/>
        </w:rPr>
        <w:t>metadata.json</w:t>
      </w:r>
      <w:proofErr w:type="spellEnd"/>
      <w:r w:rsidRPr="00613CD5">
        <w:rPr>
          <w:rFonts w:ascii="Arial" w:hAnsi="Arial"/>
          <w:sz w:val="24"/>
          <w:szCs w:val="24"/>
        </w:rPr>
        <w:t xml:space="preserve"> e </w:t>
      </w:r>
      <w:proofErr w:type="spellStart"/>
      <w:r w:rsidRPr="00613CD5">
        <w:rPr>
          <w:rFonts w:ascii="Arial" w:hAnsi="Arial"/>
          <w:sz w:val="24"/>
          <w:szCs w:val="24"/>
        </w:rPr>
        <w:t>weights.bin</w:t>
      </w:r>
      <w:proofErr w:type="spellEnd"/>
      <w:r w:rsidRPr="00613CD5">
        <w:rPr>
          <w:rFonts w:ascii="Arial" w:hAnsi="Arial"/>
          <w:sz w:val="24"/>
          <w:szCs w:val="24"/>
        </w:rPr>
        <w:t>, buscando verificar se o modelo utilizado pela aplicação correspondia à versão treinada mais recentemente.</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A </w:t>
      </w:r>
      <w:proofErr w:type="spellStart"/>
      <w:r w:rsidRPr="00613CD5">
        <w:rPr>
          <w:rFonts w:ascii="Arial" w:hAnsi="Arial"/>
          <w:sz w:val="24"/>
          <w:szCs w:val="24"/>
        </w:rPr>
        <w:t>Eden</w:t>
      </w:r>
      <w:proofErr w:type="spellEnd"/>
      <w:r w:rsidRPr="00613CD5">
        <w:rPr>
          <w:rFonts w:ascii="Arial" w:hAnsi="Arial"/>
          <w:sz w:val="24"/>
          <w:szCs w:val="24"/>
        </w:rPr>
        <w:t xml:space="preserve"> IA foi desenvolvida como uma assistente conversacional integrada ao sistema. A funcionalidade permite que o usuário envie perguntas relacionadas às </w:t>
      </w:r>
      <w:proofErr w:type="spellStart"/>
      <w:r w:rsidRPr="00613CD5">
        <w:rPr>
          <w:rFonts w:ascii="Arial" w:hAnsi="Arial"/>
          <w:sz w:val="24"/>
          <w:szCs w:val="24"/>
        </w:rPr>
        <w:t>PANCs</w:t>
      </w:r>
      <w:proofErr w:type="spellEnd"/>
      <w:r w:rsidRPr="00613CD5">
        <w:rPr>
          <w:rFonts w:ascii="Arial" w:hAnsi="Arial"/>
          <w:sz w:val="24"/>
          <w:szCs w:val="24"/>
        </w:rPr>
        <w:t xml:space="preserve"> por meio de uma interface de chat. No front-</w:t>
      </w:r>
      <w:proofErr w:type="spellStart"/>
      <w:r w:rsidRPr="00613CD5">
        <w:rPr>
          <w:rFonts w:ascii="Arial" w:hAnsi="Arial"/>
          <w:sz w:val="24"/>
          <w:szCs w:val="24"/>
        </w:rPr>
        <w:t>end</w:t>
      </w:r>
      <w:proofErr w:type="spellEnd"/>
      <w:r w:rsidRPr="00613CD5">
        <w:rPr>
          <w:rFonts w:ascii="Arial" w:hAnsi="Arial"/>
          <w:sz w:val="24"/>
          <w:szCs w:val="24"/>
        </w:rPr>
        <w:t xml:space="preserve">, o </w:t>
      </w:r>
      <w:proofErr w:type="spellStart"/>
      <w:r w:rsidRPr="00613CD5">
        <w:rPr>
          <w:rFonts w:ascii="Arial" w:hAnsi="Arial"/>
          <w:sz w:val="24"/>
          <w:szCs w:val="24"/>
        </w:rPr>
        <w:t>JavaScript</w:t>
      </w:r>
      <w:proofErr w:type="spellEnd"/>
      <w:r w:rsidRPr="00613CD5">
        <w:rPr>
          <w:rFonts w:ascii="Arial" w:hAnsi="Arial"/>
          <w:sz w:val="24"/>
          <w:szCs w:val="24"/>
        </w:rPr>
        <w:t xml:space="preserve"> é responsável pelo envio e pela exibição das mensagens, enquanto uma função de </w:t>
      </w:r>
      <w:proofErr w:type="spellStart"/>
      <w:r w:rsidRPr="00613CD5">
        <w:rPr>
          <w:rFonts w:ascii="Arial" w:hAnsi="Arial"/>
          <w:sz w:val="24"/>
          <w:szCs w:val="24"/>
        </w:rPr>
        <w:t>backend</w:t>
      </w:r>
      <w:proofErr w:type="spellEnd"/>
      <w:r w:rsidRPr="00613CD5">
        <w:rPr>
          <w:rFonts w:ascii="Arial" w:hAnsi="Arial"/>
          <w:sz w:val="24"/>
          <w:szCs w:val="24"/>
        </w:rPr>
        <w:t xml:space="preserve"> realiza a comunicação com o serviço de inteligência artificial. Essa estrutura permite manter informações relacionadas à integração fora do código público da aplicação.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Durante os testes da </w:t>
      </w:r>
      <w:proofErr w:type="spellStart"/>
      <w:r w:rsidRPr="00613CD5">
        <w:rPr>
          <w:rFonts w:ascii="Arial" w:hAnsi="Arial"/>
          <w:sz w:val="24"/>
          <w:szCs w:val="24"/>
        </w:rPr>
        <w:t>Eden</w:t>
      </w:r>
      <w:proofErr w:type="spellEnd"/>
      <w:r w:rsidRPr="00613CD5">
        <w:rPr>
          <w:rFonts w:ascii="Arial" w:hAnsi="Arial"/>
          <w:sz w:val="24"/>
          <w:szCs w:val="24"/>
        </w:rPr>
        <w:t xml:space="preserve"> em dispositivos móveis, foram identificados problemas relacionados à rolagem do chat e ao posicionamento da barra de entrada de mensagens. Esses problemas foram corrigidos por meio de alterações no comportamento de overflow, posicionamento dos elementos e criação de um botão para deslocamento até o final da conversa. Também foram realizados ajustes visuais para reduzir a interferência desses elementos na leitura das mensagens.</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O desenvolvimento também envolveu a criação da página de suporte e a realização de ajustes de responsividade. Durante os testes da versão publicada, foram identificados problemas no posicionamento e na exibição de imagens e logotipos. As correções envolveram alterações nos containers, dimensões dos elementos e regras de apresentação para diferentes tamanhos de tela.</w:t>
      </w:r>
      <w:bookmarkStart w:id="69" w:name="_GoBack"/>
      <w:bookmarkEnd w:id="69"/>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Para acompanhar a evolução do sistema, foi utilizado o </w:t>
      </w:r>
      <w:proofErr w:type="spellStart"/>
      <w:r w:rsidRPr="00613CD5">
        <w:rPr>
          <w:rFonts w:ascii="Arial" w:hAnsi="Arial"/>
          <w:sz w:val="24"/>
          <w:szCs w:val="24"/>
        </w:rPr>
        <w:t>Git</w:t>
      </w:r>
      <w:proofErr w:type="spellEnd"/>
      <w:r w:rsidRPr="00613CD5">
        <w:rPr>
          <w:rFonts w:ascii="Arial" w:hAnsi="Arial"/>
          <w:sz w:val="24"/>
          <w:szCs w:val="24"/>
        </w:rPr>
        <w:t xml:space="preserve"> como ferramenta de controle de versão. O projeto passou por diferentes versões, entre elas 1.01, 1.02, 1.03, 1.04 e 1.05. A utilização de </w:t>
      </w:r>
      <w:proofErr w:type="spellStart"/>
      <w:r w:rsidRPr="00613CD5">
        <w:rPr>
          <w:rFonts w:ascii="Arial" w:hAnsi="Arial"/>
          <w:sz w:val="24"/>
          <w:szCs w:val="24"/>
        </w:rPr>
        <w:t>branches</w:t>
      </w:r>
      <w:proofErr w:type="spellEnd"/>
      <w:r w:rsidRPr="00613CD5">
        <w:rPr>
          <w:rFonts w:ascii="Arial" w:hAnsi="Arial"/>
          <w:sz w:val="24"/>
          <w:szCs w:val="24"/>
        </w:rPr>
        <w:t xml:space="preserve"> permitiu manter versões estáveis enquanto novas alterações eram testadas, principalmente durante os ajustes relacionados ao modelo de reconhecimento.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Os testes e a depuração foram realizados durante todo o processo de desenvolvimento. Foram utilizados o console e as ferramentas de desenvolvimento do navegador para identificar erros de </w:t>
      </w:r>
      <w:proofErr w:type="spellStart"/>
      <w:r w:rsidRPr="00613CD5">
        <w:rPr>
          <w:rFonts w:ascii="Arial" w:hAnsi="Arial"/>
          <w:sz w:val="24"/>
          <w:szCs w:val="24"/>
        </w:rPr>
        <w:t>JavaScript</w:t>
      </w:r>
      <w:proofErr w:type="spellEnd"/>
      <w:r w:rsidRPr="00613CD5">
        <w:rPr>
          <w:rFonts w:ascii="Arial" w:hAnsi="Arial"/>
          <w:sz w:val="24"/>
          <w:szCs w:val="24"/>
        </w:rPr>
        <w:t>, problemas de carregamento, elementos inexistentes e diferenças de comportamento entre os ambientes. Também foram realizados testes em computadores e dispositivos móveis, além de verificações após a publicação das versões web.</w:t>
      </w:r>
    </w:p>
    <w:p w:rsidR="00BA0F9D" w:rsidRDefault="00613CD5" w:rsidP="00613CD5">
      <w:pPr>
        <w:spacing w:after="120" w:line="360" w:lineRule="auto"/>
        <w:ind w:firstLine="709"/>
        <w:jc w:val="both"/>
        <w:rPr>
          <w:rFonts w:ascii="Arial" w:hAnsi="Arial"/>
          <w:sz w:val="24"/>
          <w:szCs w:val="24"/>
        </w:rPr>
      </w:pPr>
      <w:r w:rsidRPr="00613CD5">
        <w:rPr>
          <w:rFonts w:ascii="Arial" w:hAnsi="Arial"/>
          <w:sz w:val="24"/>
          <w:szCs w:val="24"/>
        </w:rPr>
        <w:lastRenderedPageBreak/>
        <w:t xml:space="preserve">Por fim, o sistema passou por uma reestruturação do </w:t>
      </w:r>
      <w:proofErr w:type="spellStart"/>
      <w:r w:rsidRPr="00613CD5">
        <w:rPr>
          <w:rFonts w:ascii="Arial" w:hAnsi="Arial"/>
          <w:sz w:val="24"/>
          <w:szCs w:val="24"/>
        </w:rPr>
        <w:t>backend</w:t>
      </w:r>
      <w:proofErr w:type="spellEnd"/>
      <w:r w:rsidRPr="00613CD5">
        <w:rPr>
          <w:rFonts w:ascii="Arial" w:hAnsi="Arial"/>
          <w:sz w:val="24"/>
          <w:szCs w:val="24"/>
        </w:rPr>
        <w:t xml:space="preserve"> e do banco de dados. A estrutura inicialmente desenvolvida em MySQL foi analisada e adaptada para uma arquitetura baseada em PostgreSQL e </w:t>
      </w:r>
      <w:proofErr w:type="spellStart"/>
      <w:r w:rsidRPr="00613CD5">
        <w:rPr>
          <w:rFonts w:ascii="Arial" w:hAnsi="Arial"/>
          <w:sz w:val="24"/>
          <w:szCs w:val="24"/>
        </w:rPr>
        <w:t>Supabase</w:t>
      </w:r>
      <w:proofErr w:type="spellEnd"/>
      <w:r w:rsidRPr="00613CD5">
        <w:rPr>
          <w:rFonts w:ascii="Arial" w:hAnsi="Arial"/>
          <w:sz w:val="24"/>
          <w:szCs w:val="24"/>
        </w:rPr>
        <w:t xml:space="preserve">. Nessa etapa, foram considerados mecanismos de autenticação e controle de acesso, incluindo o </w:t>
      </w:r>
      <w:proofErr w:type="spellStart"/>
      <w:r w:rsidRPr="00613CD5">
        <w:rPr>
          <w:rFonts w:ascii="Arial" w:hAnsi="Arial"/>
          <w:sz w:val="24"/>
          <w:szCs w:val="24"/>
        </w:rPr>
        <w:t>Supabase</w:t>
      </w:r>
      <w:proofErr w:type="spellEnd"/>
      <w:r w:rsidRPr="00613CD5">
        <w:rPr>
          <w:rFonts w:ascii="Arial" w:hAnsi="Arial"/>
          <w:sz w:val="24"/>
          <w:szCs w:val="24"/>
        </w:rPr>
        <w:t xml:space="preserve"> </w:t>
      </w:r>
      <w:proofErr w:type="spellStart"/>
      <w:r w:rsidRPr="00613CD5">
        <w:rPr>
          <w:rFonts w:ascii="Arial" w:hAnsi="Arial"/>
          <w:sz w:val="24"/>
          <w:szCs w:val="24"/>
        </w:rPr>
        <w:t>Auth</w:t>
      </w:r>
      <w:proofErr w:type="spellEnd"/>
      <w:r w:rsidRPr="00613CD5">
        <w:rPr>
          <w:rFonts w:ascii="Arial" w:hAnsi="Arial"/>
          <w:sz w:val="24"/>
          <w:szCs w:val="24"/>
        </w:rPr>
        <w:t xml:space="preserve"> e as políticas de </w:t>
      </w:r>
      <w:proofErr w:type="spellStart"/>
      <w:r w:rsidRPr="00613CD5">
        <w:rPr>
          <w:rFonts w:ascii="Arial" w:hAnsi="Arial"/>
          <w:sz w:val="24"/>
          <w:szCs w:val="24"/>
        </w:rPr>
        <w:t>Row</w:t>
      </w:r>
      <w:proofErr w:type="spellEnd"/>
      <w:r w:rsidRPr="00613CD5">
        <w:rPr>
          <w:rFonts w:ascii="Arial" w:hAnsi="Arial"/>
          <w:sz w:val="24"/>
          <w:szCs w:val="24"/>
        </w:rPr>
        <w:t xml:space="preserve"> </w:t>
      </w:r>
      <w:proofErr w:type="spellStart"/>
      <w:r w:rsidRPr="00613CD5">
        <w:rPr>
          <w:rFonts w:ascii="Arial" w:hAnsi="Arial"/>
          <w:sz w:val="24"/>
          <w:szCs w:val="24"/>
        </w:rPr>
        <w:t>Level</w:t>
      </w:r>
      <w:proofErr w:type="spellEnd"/>
      <w:r w:rsidRPr="00613CD5">
        <w:rPr>
          <w:rFonts w:ascii="Arial" w:hAnsi="Arial"/>
          <w:sz w:val="24"/>
          <w:szCs w:val="24"/>
        </w:rPr>
        <w:t xml:space="preserve"> Security (RLS). Essa reorganização teve como objetivo melhorar a estrutura do sistema e permitir maior controle sobre os dados e os serviços utilizados pela aplicação.</w:t>
      </w:r>
    </w:p>
    <w:p w:rsidR="00BA0F9D" w:rsidRDefault="00BA0F9D" w:rsidP="00BA0F9D">
      <w:pPr>
        <w:spacing w:after="120" w:line="360" w:lineRule="auto"/>
        <w:jc w:val="both"/>
        <w:rPr>
          <w:rFonts w:ascii="Arial" w:hAnsi="Arial"/>
          <w:sz w:val="24"/>
          <w:szCs w:val="24"/>
        </w:rPr>
      </w:pPr>
    </w:p>
    <w:p w:rsidR="00965DB6" w:rsidRDefault="006D4B09">
      <w:pPr>
        <w:pStyle w:val="Ttulo1"/>
        <w:jc w:val="center"/>
        <w:rPr>
          <w:rFonts w:ascii="Arial" w:hAnsi="Arial" w:cs="Arial"/>
          <w:b/>
          <w:color w:val="000000"/>
          <w:sz w:val="24"/>
          <w:szCs w:val="24"/>
        </w:rPr>
      </w:pPr>
      <w:bookmarkStart w:id="70" w:name="_Toc236231080"/>
      <w:r>
        <w:rPr>
          <w:rFonts w:ascii="Arial" w:hAnsi="Arial" w:cs="Arial"/>
          <w:b/>
          <w:color w:val="000000"/>
          <w:sz w:val="24"/>
          <w:szCs w:val="24"/>
        </w:rPr>
        <w:t>REFERÊNCIAS</w:t>
      </w:r>
      <w:bookmarkEnd w:id="60"/>
      <w:bookmarkEnd w:id="70"/>
    </w:p>
    <w:p w:rsidR="00965DB6" w:rsidRDefault="00965DB6">
      <w:pPr>
        <w:rPr>
          <w:rFonts w:ascii="Arial" w:hAnsi="Arial"/>
          <w:b/>
          <w:bCs/>
          <w:sz w:val="24"/>
          <w:szCs w:val="24"/>
        </w:rPr>
      </w:pPr>
    </w:p>
    <w:p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rsidR="00965DB6" w:rsidRDefault="00965DB6">
      <w:pPr>
        <w:spacing w:line="240" w:lineRule="auto"/>
      </w:pPr>
    </w:p>
    <w:p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Revista Brasileira 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rsidR="00965DB6" w:rsidRDefault="00965DB6">
      <w:pPr>
        <w:spacing w:line="240" w:lineRule="auto"/>
      </w:pPr>
    </w:p>
    <w:p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7F61" w:rsidRDefault="00C97F61">
      <w:pPr>
        <w:spacing w:after="0" w:line="240" w:lineRule="auto"/>
      </w:pPr>
      <w:r>
        <w:separator/>
      </w:r>
    </w:p>
  </w:endnote>
  <w:endnote w:type="continuationSeparator" w:id="0">
    <w:p w:rsidR="00C97F61" w:rsidRDefault="00C97F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7F61" w:rsidRDefault="00C97F61">
      <w:pPr>
        <w:spacing w:after="0" w:line="240" w:lineRule="auto"/>
      </w:pPr>
      <w:r>
        <w:rPr>
          <w:color w:val="000000"/>
        </w:rPr>
        <w:separator/>
      </w:r>
    </w:p>
  </w:footnote>
  <w:footnote w:type="continuationSeparator" w:id="0">
    <w:p w:rsidR="00C97F61" w:rsidRDefault="00C97F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EndPr/>
    <w:sdtContent>
      <w:p w:rsidR="009F1A7F" w:rsidRDefault="009F1A7F">
        <w:pPr>
          <w:pStyle w:val="Cabealho"/>
          <w:jc w:val="right"/>
        </w:pPr>
        <w:r>
          <w:fldChar w:fldCharType="begin"/>
        </w:r>
        <w:r>
          <w:instrText>PAGE   \* MERGEFORMAT</w:instrText>
        </w:r>
        <w:r>
          <w:fldChar w:fldCharType="separate"/>
        </w:r>
        <w:r>
          <w:t>2</w:t>
        </w:r>
        <w:r>
          <w:fldChar w:fldCharType="end"/>
        </w:r>
      </w:p>
    </w:sdtContent>
  </w:sdt>
  <w:p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A784D"/>
    <w:rsid w:val="00172711"/>
    <w:rsid w:val="00340EFE"/>
    <w:rsid w:val="0036363C"/>
    <w:rsid w:val="004B6794"/>
    <w:rsid w:val="00613CD5"/>
    <w:rsid w:val="00686EC3"/>
    <w:rsid w:val="006D4B09"/>
    <w:rsid w:val="007554F4"/>
    <w:rsid w:val="008E5D7F"/>
    <w:rsid w:val="008E68FC"/>
    <w:rsid w:val="00962F94"/>
    <w:rsid w:val="00965DB6"/>
    <w:rsid w:val="009F1A7F"/>
    <w:rsid w:val="00BA0F9D"/>
    <w:rsid w:val="00C97F61"/>
    <w:rsid w:val="00EF21AD"/>
    <w:rsid w:val="00F87A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BE50"/>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8524865">
      <w:bodyDiv w:val="1"/>
      <w:marLeft w:val="0"/>
      <w:marRight w:val="0"/>
      <w:marTop w:val="0"/>
      <w:marBottom w:val="0"/>
      <w:divBdr>
        <w:top w:val="none" w:sz="0" w:space="0" w:color="auto"/>
        <w:left w:val="none" w:sz="0" w:space="0" w:color="auto"/>
        <w:bottom w:val="none" w:sz="0" w:space="0" w:color="auto"/>
        <w:right w:val="none" w:sz="0" w:space="0" w:color="auto"/>
      </w:divBdr>
    </w:div>
    <w:div w:id="804155966">
      <w:bodyDiv w:val="1"/>
      <w:marLeft w:val="0"/>
      <w:marRight w:val="0"/>
      <w:marTop w:val="0"/>
      <w:marBottom w:val="0"/>
      <w:divBdr>
        <w:top w:val="none" w:sz="0" w:space="0" w:color="auto"/>
        <w:left w:val="none" w:sz="0" w:space="0" w:color="auto"/>
        <w:bottom w:val="none" w:sz="0" w:space="0" w:color="auto"/>
        <w:right w:val="none" w:sz="0" w:space="0" w:color="auto"/>
      </w:divBdr>
    </w:div>
    <w:div w:id="886648933">
      <w:bodyDiv w:val="1"/>
      <w:marLeft w:val="0"/>
      <w:marRight w:val="0"/>
      <w:marTop w:val="0"/>
      <w:marBottom w:val="0"/>
      <w:divBdr>
        <w:top w:val="none" w:sz="0" w:space="0" w:color="auto"/>
        <w:left w:val="none" w:sz="0" w:space="0" w:color="auto"/>
        <w:bottom w:val="none" w:sz="0" w:space="0" w:color="auto"/>
        <w:right w:val="none" w:sz="0" w:space="0" w:color="auto"/>
      </w:divBdr>
    </w:div>
    <w:div w:id="1811510557">
      <w:bodyDiv w:val="1"/>
      <w:marLeft w:val="0"/>
      <w:marRight w:val="0"/>
      <w:marTop w:val="0"/>
      <w:marBottom w:val="0"/>
      <w:divBdr>
        <w:top w:val="none" w:sz="0" w:space="0" w:color="auto"/>
        <w:left w:val="none" w:sz="0" w:space="0" w:color="auto"/>
        <w:bottom w:val="none" w:sz="0" w:space="0" w:color="auto"/>
        <w:right w:val="none" w:sz="0" w:space="0" w:color="auto"/>
      </w:divBdr>
    </w:div>
    <w:div w:id="20071720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DAD5-A74F-4B48-B85B-0E7121A07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31</Pages>
  <Words>9055</Words>
  <Characters>48900</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57840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Lab 06-Micro 10</cp:lastModifiedBy>
  <cp:revision>6</cp:revision>
  <dcterms:created xsi:type="dcterms:W3CDTF">2026-07-29T18:07:00Z</dcterms:created>
  <dcterms:modified xsi:type="dcterms:W3CDTF">2026-09-02T18:40:00Z</dcterms:modified>
</cp:coreProperties>
</file>