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8E" w:rsidRPr="0076188E" w:rsidRDefault="0076188E" w:rsidP="0076188E">
      <w:pPr>
        <w:rPr>
          <w:b/>
        </w:rPr>
      </w:pPr>
      <w:r w:rsidRPr="0076188E">
        <w:rPr>
          <w:b/>
        </w:rPr>
        <w:t>ORIGEM:</w:t>
      </w:r>
    </w:p>
    <w:p w:rsidR="0076188E" w:rsidRDefault="0076188E" w:rsidP="0076188E">
      <w:r>
        <w:t>http://dsc.inf.furb.br/arquivos/tccs/monografias/2013_2_jean</w:t>
      </w:r>
      <w:r>
        <w:t>-marcelo-mueller_monografia.pdf</w:t>
      </w:r>
    </w:p>
    <w:p w:rsidR="0076188E" w:rsidRPr="0076188E" w:rsidRDefault="0076188E" w:rsidP="0076188E">
      <w:pPr>
        <w:rPr>
          <w:b/>
        </w:rPr>
      </w:pPr>
      <w:r w:rsidRPr="0076188E">
        <w:rPr>
          <w:b/>
        </w:rPr>
        <w:t>Descrição do Case:</w:t>
      </w:r>
    </w:p>
    <w:p w:rsidR="0076188E" w:rsidRDefault="0076188E" w:rsidP="0076188E">
      <w:r>
        <w:t xml:space="preserve">O objetivo deste trabalho é o desenvolvimento de um </w:t>
      </w:r>
      <w:proofErr w:type="gramStart"/>
      <w:r>
        <w:t>SIG(</w:t>
      </w:r>
      <w:proofErr w:type="gramEnd"/>
      <w:r w:rsidRPr="0076188E">
        <w:rPr>
          <w:i/>
        </w:rPr>
        <w:t>Sistema de Informação Gerenci</w:t>
      </w:r>
      <w:r w:rsidRPr="0076188E">
        <w:rPr>
          <w:i/>
        </w:rPr>
        <w:t>al</w:t>
      </w:r>
      <w:r>
        <w:t>) baseado em DW(</w:t>
      </w:r>
      <w:proofErr w:type="spellStart"/>
      <w:r w:rsidRPr="0076188E">
        <w:rPr>
          <w:i/>
        </w:rPr>
        <w:t>DataWarehouse</w:t>
      </w:r>
      <w:proofErr w:type="spellEnd"/>
      <w:r>
        <w:t xml:space="preserve">), utilizando-se </w:t>
      </w:r>
      <w:r>
        <w:t xml:space="preserve">de </w:t>
      </w:r>
      <w:proofErr w:type="spellStart"/>
      <w:r>
        <w:t>KPIs</w:t>
      </w:r>
      <w:proofErr w:type="spellEnd"/>
      <w:r>
        <w:t>(</w:t>
      </w:r>
      <w:r w:rsidRPr="0076188E">
        <w:rPr>
          <w:i/>
        </w:rPr>
        <w:t xml:space="preserve">Key Performance </w:t>
      </w:r>
      <w:proofErr w:type="spellStart"/>
      <w:r w:rsidRPr="0076188E">
        <w:rPr>
          <w:i/>
        </w:rPr>
        <w:t>Indicator</w:t>
      </w:r>
      <w:proofErr w:type="spellEnd"/>
      <w:r>
        <w:t>) e BSC(</w:t>
      </w:r>
      <w:proofErr w:type="spellStart"/>
      <w:r w:rsidRPr="0076188E">
        <w:rPr>
          <w:i/>
        </w:rPr>
        <w:t>Balanced</w:t>
      </w:r>
      <w:proofErr w:type="spellEnd"/>
      <w:r w:rsidRPr="0076188E">
        <w:rPr>
          <w:i/>
        </w:rPr>
        <w:t xml:space="preserve"> Scorecard</w:t>
      </w:r>
      <w:r>
        <w:t>), de forma a possibilitar a mensura</w:t>
      </w:r>
      <w:r>
        <w:t>ção da eficiência dos processos comerciais e financeiros.</w:t>
      </w:r>
    </w:p>
    <w:p w:rsidR="0076188E" w:rsidRDefault="0076188E" w:rsidP="0076188E">
      <w:r>
        <w:t>Os objetivos específicos do trabalho são:</w:t>
      </w:r>
    </w:p>
    <w:p w:rsidR="0076188E" w:rsidRDefault="0076188E" w:rsidP="0076188E">
      <w:r>
        <w:t xml:space="preserve">a) disponibilizar </w:t>
      </w:r>
      <w:proofErr w:type="spellStart"/>
      <w:r>
        <w:t>KPIs</w:t>
      </w:r>
      <w:proofErr w:type="spellEnd"/>
      <w:r>
        <w:t xml:space="preserve"> e um BSC para monitorar os processos </w:t>
      </w:r>
      <w:r>
        <w:t xml:space="preserve">e orientar a tomada decisão; </w:t>
      </w:r>
    </w:p>
    <w:p w:rsidR="0076188E" w:rsidRDefault="0076188E" w:rsidP="0076188E">
      <w:r>
        <w:t>b) desonerar o banco operacional com a transferência d</w:t>
      </w:r>
      <w:r>
        <w:t>os processos de alto custo para o DW;</w:t>
      </w:r>
    </w:p>
    <w:p w:rsidR="0076188E" w:rsidRDefault="0076188E" w:rsidP="0076188E">
      <w:r>
        <w:t>c) disponibilizar telas e relatórios gráficos que representam o SIG da empresa.</w:t>
      </w:r>
      <w:r>
        <w:t xml:space="preserve"> </w:t>
      </w:r>
    </w:p>
    <w:p w:rsidR="0076188E" w:rsidRDefault="0076188E" w:rsidP="0076188E"/>
    <w:p w:rsidR="0076188E" w:rsidRDefault="0076188E" w:rsidP="0076188E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 w:rsidRPr="0076188E">
        <w:rPr>
          <w:rFonts w:ascii="Helvetica" w:hAnsi="Helvetica" w:cs="Helvetica"/>
          <w:b/>
          <w:sz w:val="20"/>
          <w:szCs w:val="20"/>
          <w:shd w:val="clear" w:color="auto" w:fill="FFFFFF"/>
        </w:rPr>
        <w:t>Como o BI foi utilizado</w:t>
      </w:r>
      <w:r>
        <w:rPr>
          <w:rFonts w:ascii="Helvetica" w:hAnsi="Helvetica" w:cs="Helvetica"/>
          <w:b/>
          <w:sz w:val="20"/>
          <w:szCs w:val="20"/>
          <w:shd w:val="clear" w:color="auto" w:fill="FFFFFF"/>
        </w:rPr>
        <w:t>:</w:t>
      </w:r>
    </w:p>
    <w:p w:rsidR="0076188E" w:rsidRPr="0076188E" w:rsidRDefault="0076188E" w:rsidP="0076188E">
      <w:pPr>
        <w:rPr>
          <w:b/>
        </w:rPr>
      </w:pPr>
      <w:r>
        <w:t xml:space="preserve">Visto o acima, este trabalho visa o aperfeiçoamento do controle de indicadores e da gestão de informações estratégicas de uma empresa do ramo têxtil da região do Vale do Itajaí, utilizando-se de softwares livres e da construção de um DW. As informações foram extraídas do sistema empresarial do tipo Enterprise </w:t>
      </w:r>
      <w:proofErr w:type="spellStart"/>
      <w:r>
        <w:t>Resorce</w:t>
      </w:r>
      <w:proofErr w:type="spellEnd"/>
      <w:r>
        <w:t xml:space="preserve"> </w:t>
      </w:r>
      <w:proofErr w:type="spellStart"/>
      <w:r>
        <w:t>Plannig</w:t>
      </w:r>
      <w:proofErr w:type="spellEnd"/>
      <w:r>
        <w:t xml:space="preserve"> (ERP), voltado para o planejamento de recursos corporativos, divididos nos módulos custos, financeiro, produção e comercial. Este trabalho utiliza a ferramenta de BI </w:t>
      </w:r>
      <w:proofErr w:type="spellStart"/>
      <w:r>
        <w:t>Pentaho</w:t>
      </w:r>
      <w:proofErr w:type="spellEnd"/>
      <w:r>
        <w:t>, software de código aberto desenvolvido em Java para análise de negócios empresariais, para onde é transferido o monitoramento dos indicadores e os processos de buscas mais onerosos, garantindo a integridade e fornecendo informações precisas, permitindo a visualização dimensional dos dados. O desenvolvimento do SIG, utilizado para fins de extração e descoberta de conhecimento é um fator determinante para o crescimento sustentável da empresa, tanto no fornecimento de informações quanto nos controles dos processos empresariais, até então, realizados através de grande esforço humano.</w:t>
      </w:r>
    </w:p>
    <w:p w:rsidR="0076188E" w:rsidRPr="0076188E" w:rsidRDefault="0076188E" w:rsidP="0076188E">
      <w:pPr>
        <w:rPr>
          <w:b/>
        </w:rPr>
      </w:pPr>
      <w:r>
        <w:rPr>
          <w:b/>
        </w:rPr>
        <w:t>Quais resultados alcançados:</w:t>
      </w:r>
    </w:p>
    <w:p w:rsidR="0076188E" w:rsidRDefault="0076188E" w:rsidP="0076188E">
      <w:r>
        <w:t>O protótipo especificado cumpriu os requisitos propos</w:t>
      </w:r>
      <w:r>
        <w:t xml:space="preserve">tos disponibilizando um SIG que </w:t>
      </w:r>
      <w:r>
        <w:t xml:space="preserve">avalie o desempenho da empresa na perspectiva definida no </w:t>
      </w:r>
      <w:r>
        <w:t xml:space="preserve">BSC, com o objetivo de alcançar </w:t>
      </w:r>
      <w:r>
        <w:t>as metas estipuladas pela empresa. Com este trabalho, alé</w:t>
      </w:r>
      <w:r>
        <w:t xml:space="preserve">m da medição dos indicadores, o </w:t>
      </w:r>
      <w:r>
        <w:t xml:space="preserve">SIG também possibilita realizar análises </w:t>
      </w:r>
      <w:proofErr w:type="spellStart"/>
      <w:r>
        <w:t>multi-dimensionais</w:t>
      </w:r>
      <w:proofErr w:type="spellEnd"/>
      <w:r>
        <w:t xml:space="preserve"> de forma simples, eliminando a </w:t>
      </w:r>
      <w:r>
        <w:t>necessidade de gerar vários relatórios no sistema ER</w:t>
      </w:r>
      <w:r>
        <w:t xml:space="preserve">P e consolidá-los na ferramenta </w:t>
      </w:r>
      <w:r>
        <w:t>Microsoft Excel para qualquer demanda de informação.</w:t>
      </w:r>
    </w:p>
    <w:p w:rsidR="001B0CD2" w:rsidRDefault="0076188E" w:rsidP="0076188E">
      <w:r>
        <w:t>A criação do DW foi fator determinante para o atendim</w:t>
      </w:r>
      <w:r>
        <w:t xml:space="preserve">ento dos requisitos, fornecendo </w:t>
      </w:r>
      <w:r>
        <w:t>os dados transformados e consolidados de fontes diversas</w:t>
      </w:r>
      <w:r>
        <w:t xml:space="preserve"> em informações íntegras para o </w:t>
      </w:r>
      <w:r>
        <w:t xml:space="preserve">SIG, possibilitando melhores análises. Cabe ressaltar que o </w:t>
      </w:r>
      <w:r>
        <w:t xml:space="preserve">SIG não implica necessariamente </w:t>
      </w:r>
      <w:r>
        <w:t>em melhores decisões, mas permite que as decisões se b</w:t>
      </w:r>
      <w:r>
        <w:t xml:space="preserve">aseiam em melhores informações. </w:t>
      </w:r>
      <w:r>
        <w:t xml:space="preserve">A solução de BI </w:t>
      </w:r>
      <w:proofErr w:type="spellStart"/>
      <w:r>
        <w:t>Pentaho</w:t>
      </w:r>
      <w:proofErr w:type="spellEnd"/>
      <w:r>
        <w:t xml:space="preserve"> utilizada para criaçã</w:t>
      </w:r>
      <w:r>
        <w:t xml:space="preserve">o do SIG atendeu a expectativa, </w:t>
      </w:r>
      <w:r>
        <w:t>possuindo uma grande quantidade de ferramentas aux</w:t>
      </w:r>
      <w:r>
        <w:t xml:space="preserve">iliares que possibilitam um bom </w:t>
      </w:r>
      <w:r>
        <w:t xml:space="preserve">resultado na geração de relatórios, análises e medição </w:t>
      </w:r>
      <w:r>
        <w:t xml:space="preserve">de indicadores de desempenho. O conjunto de ferramentas </w:t>
      </w:r>
      <w:r>
        <w:lastRenderedPageBreak/>
        <w:t xml:space="preserve">ETL do </w:t>
      </w:r>
      <w:proofErr w:type="spellStart"/>
      <w:r>
        <w:t>Pentaho</w:t>
      </w:r>
      <w:proofErr w:type="spellEnd"/>
      <w:r>
        <w:t xml:space="preserve"> Data </w:t>
      </w:r>
      <w:proofErr w:type="spellStart"/>
      <w:r>
        <w:t>Integration</w:t>
      </w:r>
      <w:proofErr w:type="spellEnd"/>
      <w:r>
        <w:t xml:space="preserve"> surpreendeu de forma positiva, </w:t>
      </w:r>
      <w:r>
        <w:t xml:space="preserve">sendo uma ferramenta de boa </w:t>
      </w:r>
      <w:proofErr w:type="spellStart"/>
      <w:r>
        <w:t>usuabilidade</w:t>
      </w:r>
      <w:proofErr w:type="spellEnd"/>
      <w:r>
        <w:t xml:space="preserve"> e de fácil inte</w:t>
      </w:r>
      <w:r>
        <w:t xml:space="preserve">gração entre as fontes de dados </w:t>
      </w:r>
      <w:r>
        <w:t>orige</w:t>
      </w:r>
      <w:r>
        <w:t xml:space="preserve">m e destino. </w:t>
      </w:r>
      <w:r>
        <w:t>Uma das limitações encontradas no projeto fo</w:t>
      </w:r>
      <w:r>
        <w:t xml:space="preserve">i de não conseguir medir nenhum </w:t>
      </w:r>
      <w:r>
        <w:t>indicador da perspectiva de aprendizado do BSC. Isto s</w:t>
      </w:r>
      <w:r>
        <w:t xml:space="preserve">e dá por esta perspectiva estar </w:t>
      </w:r>
      <w:r>
        <w:t>diretamente associada aos colaboradores da empresa. Seria necessário a criação de</w:t>
      </w:r>
      <w:r>
        <w:t xml:space="preserve"> um </w:t>
      </w:r>
      <w:r>
        <w:t>questionário para obtenção das respostas e armazená-lo em fo</w:t>
      </w:r>
      <w:r>
        <w:t xml:space="preserve">rma de tabela a fim de importá-lo para o DW. </w:t>
      </w:r>
      <w:r>
        <w:t xml:space="preserve">Outra limitação foi não conseguir criar um </w:t>
      </w:r>
      <w:proofErr w:type="spellStart"/>
      <w:r>
        <w:t>da</w:t>
      </w:r>
      <w:r>
        <w:t>shboard</w:t>
      </w:r>
      <w:proofErr w:type="spellEnd"/>
      <w:r>
        <w:t xml:space="preserve"> na ferramenta de BI que </w:t>
      </w:r>
      <w:r>
        <w:t>fornecesse uma visão sintética e visual das medidas, tendências e exc</w:t>
      </w:r>
      <w:r>
        <w:t xml:space="preserve">eções do desempenho </w:t>
      </w:r>
      <w:r>
        <w:t>dos indicadores.</w:t>
      </w:r>
      <w:r>
        <w:tab/>
      </w:r>
    </w:p>
    <w:p w:rsidR="0076188E" w:rsidRDefault="0076188E" w:rsidP="0076188E"/>
    <w:p w:rsidR="0076188E" w:rsidRDefault="0076188E" w:rsidP="0076188E">
      <w:pPr>
        <w:rPr>
          <w:b/>
        </w:rPr>
      </w:pPr>
      <w:r w:rsidRPr="0076188E">
        <w:rPr>
          <w:b/>
        </w:rPr>
        <w:t>Opinião sobre o artigo:</w:t>
      </w:r>
    </w:p>
    <w:p w:rsidR="000207CB" w:rsidRPr="000207CB" w:rsidRDefault="000207CB" w:rsidP="0076188E">
      <w:r>
        <w:t>Este artigo mostrou de forma técnica e detalhada de um case em BI abordando as principais técnicas de manipulação e processamento de dados bem como suas etapas e metodologias.</w:t>
      </w:r>
      <w:bookmarkStart w:id="0" w:name="_GoBack"/>
      <w:bookmarkEnd w:id="0"/>
    </w:p>
    <w:sectPr w:rsidR="000207CB" w:rsidRPr="00020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88E"/>
    <w:rsid w:val="000207CB"/>
    <w:rsid w:val="00120992"/>
    <w:rsid w:val="0076188E"/>
    <w:rsid w:val="00D1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FC29C-56EA-4190-9F00-23446484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605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do UNILASALLE</dc:creator>
  <cp:keywords/>
  <dc:description/>
  <cp:lastModifiedBy>Aluno do UNILASALLE</cp:lastModifiedBy>
  <cp:revision>1</cp:revision>
  <dcterms:created xsi:type="dcterms:W3CDTF">2017-08-21T23:58:00Z</dcterms:created>
  <dcterms:modified xsi:type="dcterms:W3CDTF">2017-08-22T00:13:00Z</dcterms:modified>
</cp:coreProperties>
</file>