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o nome dos fornecedores que possuam peças de cor vermelha, com preço menor que 100.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consulta não apresenta resultado pois é feita a tentativa de selecionar f_nome de um conjunto que possui apenas os atributos f_id.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o nome de todos os fornecedores que possuem peças vermelhas e verdes com preço menor que 100.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Selectionar o id dos fornecedores que possuem peças vermelhas e verdes om preço menor que 100.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o nome dos fornecedores que possuem  peças vermelhas e verdes com preço menor que 100. A diferença entre esta consulta e a consulta do item c é que esta seleciona primeiro o nome e id dos fornecedores para em seguida selecionar os nomes dos fornecedores, enquanto a consulta do item c seleciona os nomes diretamente.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