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PROMPT FINAL DE IMPLEMENTA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</w:rPr>
        <w:t>T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</w:rPr>
        <w:t>Ó</w:t>
      </w:r>
      <w:r>
        <w:rPr>
          <w:rFonts w:ascii="Times New Roman" w:hAnsi="Times New Roman"/>
          <w:b w:val="1"/>
          <w:bCs w:val="1"/>
          <w:sz w:val="36"/>
          <w:szCs w:val="36"/>
          <w:rtl w:val="0"/>
          <w:lang w:val="pt-PT"/>
        </w:rPr>
        <w:t xml:space="preserve">PICO 1 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36"/>
          <w:szCs w:val="36"/>
          <w:rtl w:val="0"/>
          <w:lang w:val="de-DE"/>
        </w:rPr>
        <w:t>BASE / ESTRUTURA DO SISTEMA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Voc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ê é </w:t>
      </w: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pela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do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ó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pico 1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Base / Estrutura do Sistema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 do SaaS.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40"/>
          <w:szCs w:val="40"/>
        </w:rPr>
      </w:pPr>
      <w:r>
        <w:rPr>
          <w:rFonts w:ascii="Times New Roman" w:hAnsi="Times New Roman"/>
          <w:b w:val="0"/>
          <w:bCs w:val="0"/>
          <w:sz w:val="40"/>
          <w:szCs w:val="40"/>
          <w:rtl w:val="0"/>
          <w:lang w:val="pt-PT"/>
        </w:rPr>
        <w:t>Implemente este t</w:t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>ó</w:t>
      </w:r>
      <w:r>
        <w:rPr>
          <w:rFonts w:ascii="Times New Roman" w:hAnsi="Times New Roman"/>
          <w:b w:val="0"/>
          <w:bCs w:val="0"/>
          <w:sz w:val="40"/>
          <w:szCs w:val="40"/>
          <w:rtl w:val="0"/>
          <w:lang w:val="pt-PT"/>
        </w:rPr>
        <w:t xml:space="preserve">pico de forma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integral, estruturada, segura, escal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vel e compat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í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vel com os demais m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ó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dulos e ADRs j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aprovados no projeto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1. REGRA FUNDAMENTAL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altere decis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es arquiteturais j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aprovadas.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Este prompt deve ser interpretado em conjunto com: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ADRs aprovados do projeto;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demais 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picos j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consolidados;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 xml:space="preserve">pico 13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 xml:space="preserve">pico 14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/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 xml:space="preserve">pico 15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pt-PT"/>
        </w:rPr>
        <w:t>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gerais de arquitetura do SaaS.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40"/>
          <w:szCs w:val="40"/>
        </w:rPr>
      </w:pPr>
      <w:r>
        <w:rPr>
          <w:rFonts w:ascii="Times New Roman" w:hAnsi="Times New Roman"/>
          <w:b w:val="0"/>
          <w:bCs w:val="0"/>
          <w:sz w:val="40"/>
          <w:szCs w:val="40"/>
          <w:rtl w:val="0"/>
          <w:lang w:val="pt-PT"/>
        </w:rPr>
        <w:t xml:space="preserve">Em caso de conflito,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 fa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ç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 uma escolha arbitr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ria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Identifique o conflito, informe-o e interrompa 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daquela parte 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que a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seja definida.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invente requisitos funcionais que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estejam definidos.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2. OBJETIVO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a funda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estrutural comum utilizada por todo o SaaS.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base deve fornecer os mecanismos transversais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para: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empresas/tenants;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estrutura organizacional;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de registros;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integridade dos 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ciclo de vida;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documentos e versionamento;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busca;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data/hora/timezone;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unidades de medida;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moedas;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internacionaliza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eventos;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estrutural;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de-DE"/>
        </w:rPr>
        <w:t>es hier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rquicas;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tratamento de falhas;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demais mecanismos realmente transversais.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 evitar duplica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estruturas entre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3. PRINC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Í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PIO DE RESPONSABILIDADE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Respeite rigorosamente esta separa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o: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Base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pela infraestrutura e pelos mecanismos transversais.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M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ó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es-ES_tradnl"/>
        </w:rPr>
        <w:t>dulos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pelas regras e dados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ficos de seus processos de neg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cio.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Configura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pela parametriza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dos comportamentos disponibilizados pelo sistema.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Usu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á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rios / Permiss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pelo controle de acesso e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criar estruturas duplicadas para uma mesma responsabilidade.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4. MULTI-TENANCY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Implementar isolamento l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gico rigoroso dos dados entre empresas/tenants.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Todo dado pertencente a uma empresa deve estar inequivocamente associado ao respectivo contexto empresarial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Garantir: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isolamento de 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tenant;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prote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contra acesso cruzado;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aplica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consistente do contexto em consultas e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integridade dos relacionamentos;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compatibilidade com o modelo de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e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Nenhum endpoint, 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 ou consulta deve permitir acesso acidental a dados de outro tenant.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5. ESTRUTURA ORGANIZACIONAL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a estrutura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 para representar: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Empresa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Filial / Unidade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Estruturas organizacionais complementares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estrutura deve ser flex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assumir que todas as empresas ter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 mesma organiza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operacional.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estruturas complementares devem poder evoluir sem necessidade de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estrutural de todos os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6. IDENTIFICADORES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Todos os registros estruturais devem possuir identificador interno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it-IT"/>
        </w:rPr>
        <w:t>nico e imut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utilizar c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digos de neg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cio como chave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cnica prim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 quando isso comprometer a estabilidade dos relacionamentos.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Separar: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ID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cnico;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digo de neg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descri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de-DE"/>
        </w:rPr>
        <w:t>o/nome;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demais atributos funcionais.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digos de neg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cio podem possuir regras 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prias de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s-ES_tradnl"/>
        </w:rPr>
        <w:t>7. CICLO DE VIDA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mecanismos consistentes para ciclo de vida dos registros.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Diferenciar claramente: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ativo;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inativo;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encerrado;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exclu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do, quando permitido.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Inativa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 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significa exclus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Sempre que a natureza do dado exigir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rico, preservar o registro.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implementar exclus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 f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sica indiscriminadamente.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8. AUDITORIA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mecanismo transversal de auditoria.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Registrar, conforme aplicabilidade: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tenant/empresa;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data/hora;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entidade;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registro afetado;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contexto;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relevantes;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origem 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auditoria deve ser confi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depender da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individual de cada tela.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Priorizar mecanismos centralizados e reutiliz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9. DOCUMENTOS E VERSIONAMENTO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estrutura transversal para associa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arquivos/documentos aos registros.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vel, suportar: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Registro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Documento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Vers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Hist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ó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rico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Garantir: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versionamento;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integridade;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duplicar mecanismos de documentos em cada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dulo.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10. BUSCA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Fornecer mecanismos reutiliz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para: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pesquisa;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filtros;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ordena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pagina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sele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consulta conforme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transformar a camada base em 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pelas regras de pesquisa de neg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cio.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devem informar quais dados e crit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ficos devem ser pesquis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11. DATA, HORA E TIMEZONE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tratamento consistente de data e hora.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Considerar: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armazenamento consistente;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timezone;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apresenta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conforme contexto;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timestamps para auditoria;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realizadas em diferentes localidades.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depender implicitamente do timezone f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sico do servidor.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a-DK"/>
        </w:rPr>
        <w:t>12. UNIDADES DE MEDIDA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estrutura transversal para unidades de medida quando utilizada pelo sistema.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Permitir, conforme necessidade: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 padr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 alternativa;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precis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apresenta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implementar regras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ficas de neg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cio na camada base.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13. MOEDAS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estrutura comum para representa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nl-NL"/>
        </w:rPr>
        <w:t>o de moedas.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Considerar: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nl-NL"/>
        </w:rPr>
        <w:t>digo da moeda;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precis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valores monet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taxa de c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pt-PT"/>
        </w:rPr>
        <w:t>mbio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regras financeiras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ficas continuam pertencendo ao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14. INTERNACIONALIZA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criar 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estrutural desnecess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ria de uma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nica localidade.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Preparar a base para: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idiomas;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formatos regionais;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datas;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meros;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moedas;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timezone.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inicial pode atender prioritariamente o mercado brasileiro, mas a arquitetura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 impedir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futura.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15. CONFIGURA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ÇÕ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ES HIER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Á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RQUICAS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Preparar a estrutura para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em diferentes 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organizacionais.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Considerar: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sistema;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empresa;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filial/unidade;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outros 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previstos.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Implementar mecanismo claro de preced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quando existirem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em diferentes 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duplicar o m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ó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dulo de Configura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 xml:space="preserve">pico 15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en-US"/>
        </w:rPr>
        <w:t>o 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funcional pelas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pico 1 apenas fornece a infraestrutura estrutural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16. EVENTOS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infraestrutura para eventos internos 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Eventos devem possuir: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contexto;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origem;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payload estruturado;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houver processamento ass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ncrono, considerar: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idempot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duplicidade;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falhas;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reprocessamento;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consist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criar eventos sem necessidade funcional.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a-DK"/>
        </w:rPr>
        <w:t>17. INTEGRIDADE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Garantir: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integridade referencial;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relacionamentos v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lidos;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estruturais;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consist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transacional;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preven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de registros 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rf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controle adequado de concorr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de neg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cio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ficas permanecem nos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18. SEGURAN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deve existir desde a funda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Todo mecanismo estrutural deve considerar: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 xml:space="preserve">Tenant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Empresa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Filial/Unidade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Usu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rio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Permiss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base deve permitir que o 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pico 14 aplique as regras de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criar uma segunda estrutura de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confiar exclusivamente na interface para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devem ocorrer tamb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m no backend/camada de 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 e,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vel, no banco.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fr-FR"/>
        </w:rPr>
        <w:t xml:space="preserve">19. UMA 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Ú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NICA FONTE OFICIAL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Aplicar rigorosamente o princ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pio: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Cada informa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o deve possuir uma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ú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nica fonte oficial dentro do sistema.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criar c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pias independentes de cadastros existentes apenas para facilitar o desenvolvimento de determinado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dulo.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outro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precisar de determinada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utilizar a fonte oficial;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referenciar;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consultar;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integrar de maneira controlada.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Evitar duplicidade e diverg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dados.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20. ARQUITETURA DE C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DIGO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 possuir separa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clara entre: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entidades/modelos;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persist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estruturais;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APIs;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eventos;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infraestrutura.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Evitar acoplamento desnecess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entre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base deve ser reutiliz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transformar o n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cleo em um </w:t>
      </w:r>
      <w:r>
        <w:rPr>
          <w:rFonts w:ascii="Times New Roman" w:hAnsi="Times New Roman" w:hint="default"/>
          <w:sz w:val="40"/>
          <w:szCs w:val="40"/>
          <w:rtl w:val="1"/>
          <w:lang w:val="ar-SA" w:bidi="ar-SA"/>
        </w:rPr>
        <w:t>“</w:t>
      </w:r>
      <w:r>
        <w:rPr>
          <w:rFonts w:ascii="Times New Roman" w:hAnsi="Times New Roman"/>
          <w:sz w:val="40"/>
          <w:szCs w:val="40"/>
          <w:rtl w:val="0"/>
        </w:rPr>
        <w:t>dep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sito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” </w:t>
      </w:r>
      <w:r>
        <w:rPr>
          <w:rFonts w:ascii="Times New Roman" w:hAnsi="Times New Roman"/>
          <w:sz w:val="40"/>
          <w:szCs w:val="40"/>
          <w:rtl w:val="0"/>
          <w:lang w:val="pt-PT"/>
        </w:rPr>
        <w:t>de regras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ficas de todos os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21. BANCO DE DADOS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as estruturas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rias de banco de forma consistente com a arquitetura aprovada.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tabelas devem possuir: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chaves adequadas;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relacionamentos;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n-US"/>
        </w:rPr>
        <w:t>ndices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constraints;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integridade referencial;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fr-FR"/>
        </w:rPr>
        <w:t>o de tenant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timestamps;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mecanismos de auditoria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Evitar 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ndices e estruturas sem justificativa.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Priorizar consist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e escalabilidade.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22. API / SERVI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APIs da base devem: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validar contexto;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validar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validar entrada;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proteger tenant;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retornar erros consistentes;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evitar exposi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dados indevidos;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manter contratos est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permitir que APIs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ficas contornem os mecanismos estruturais de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23. TRATAMENTO DE ERROS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mecanismo padronizado de tratamento de erros.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erros devem ser: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identific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rastre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consistentes;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seguros;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teis para diagn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stico.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expor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sv-SE"/>
        </w:rPr>
        <w:t>es internas sens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ao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 final.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detalhes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cnicos apropriados nos mecanismos de observabilidade/log.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a-DK"/>
        </w:rPr>
        <w:t>24. RESILI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Ê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NCIA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devem evitar estados inconsistentes quando ocorrerem falhas.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fr-FR"/>
        </w:rPr>
        <w:t>vel, implementar: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transa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rollback;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idempot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retries controlados;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reprocessamento;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controle de duplicidade.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aplicar retries indiscriminadamente em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que possam gerar efeitos duplicados.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a-DK"/>
        </w:rPr>
        <w:t>25. OBSERVABILIDADE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estrutura deve permitir acompanhamento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cnico da aplica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Considerar: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logs estruturados;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contexto do tenant;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correla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entre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erros;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eventos relevantes.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registrar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sens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desnecessariamente.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a-DK"/>
        </w:rPr>
        <w:t>26. ESCALABILIDADE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base deve ser projetada para crescimento do SaaS.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Evitar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que funcionem apenas em pequena escala.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Considerar: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volume crescente de 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ltiplas empresas;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ltiplos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aumento de requisi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processamento ass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ncrono;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consultas eficientes.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realizar otimiza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prematuras que comprometam simplicidade e manuten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27. TESTES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testes automatizados para os mecanismos estruturais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Obrigatoriamente testar,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vel: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fr-FR"/>
        </w:rPr>
        <w:t>Multi-tenant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isolamento;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tentativa de acesso cruzado;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leitura;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exclus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o/inativa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Identificadores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unicidade;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imutabilidade;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relacionamentos.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>Auditoria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timestamp;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contexto.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Seguran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ç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a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autorizado;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autorizado;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acesso entre tenants;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acesso por contexto organizacional.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Configura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o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preced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heran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sobrescrita quando permitida.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Integridade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relacionamentos;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registros 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rf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transa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falhas.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Eventos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duplicidade;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idempot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falha;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reprocessamento.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28. 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 IMPLEMENTAR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implementar neste 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pico: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regras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ficas de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regras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ficas de estoque;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regras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ficas de compras;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regras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ficas de qualidade;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regras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ficas de 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regras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ficas de comercial;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regras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ficas de financeiro;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regras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ficas de outros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dulos;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ficas pertencentes ao 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pico 14;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funcionais pertencentes ao 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pico 15.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Esses elementos pertencem aos respectivos 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picos.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29. COMPATIBILIDADE COM O PROJETO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Antes de implementar qualquer estrutura: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verificar os ADRs aprovados;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verificar os 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picos j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consolidados;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identificar estruturas j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existentes;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evitar duplica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preservar contratos j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definidos;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identificar 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identificar conflitos.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substituir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j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aprovadas por uma solu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1"/>
          <w:lang w:val="ar-SA" w:bidi="ar-SA"/>
        </w:rPr>
        <w:t>“</w:t>
      </w:r>
      <w:r>
        <w:rPr>
          <w:rFonts w:ascii="Times New Roman" w:hAnsi="Times New Roman"/>
          <w:sz w:val="40"/>
          <w:szCs w:val="40"/>
          <w:rtl w:val="0"/>
          <w:lang w:val="pt-PT"/>
        </w:rPr>
        <w:t>mais simples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” </w:t>
      </w:r>
      <w:r>
        <w:rPr>
          <w:rFonts w:ascii="Times New Roman" w:hAnsi="Times New Roman"/>
          <w:sz w:val="40"/>
          <w:szCs w:val="40"/>
          <w:rtl w:val="0"/>
        </w:rPr>
        <w:t>sem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30. ORDEM DE IMPLEMENTA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preferencialmente na seguinte sequ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ncia: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Fase 1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Funda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o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tenant;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empresa;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filial/unidade;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identificadores;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timestamps;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estrutura b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sica.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Fase 2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Integridade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relacionamentos;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constraints;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ciclo de vida;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mecanismos de consist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Fase 3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Seguran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ç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a estrutural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contexto;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isolamento;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Fase 4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>Auditoria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logs estruturais.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Fase 5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Recursos transversais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documentos;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versionamento;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busca;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moedas;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timezone.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Fase 6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Eventos e resili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ê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es-ES_tradnl"/>
        </w:rPr>
        <w:t>ncia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eventos;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idempot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reprocessamento;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tratamento de falhas.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Fase 7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Integra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Validar compatibilidade com: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pico 13;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pico 14;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pico 15;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demais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31. CRIT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RIO DE ACEITE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pico 1 somente deve ser considerado conclu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do quando: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isolamento entre tenants estiver funcionando;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estrutura organizacional estiver implementada;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IDs forem est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e imut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integridade dos dados estiver protegida;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ciclo de vida estiver definido;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auditoria estiver funcional;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mecanismos transversais estiverem reutiliz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estrutural estiver funcionando;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testes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ticos estiverem passando;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 existirem duplica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indevidas;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demais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conseguirem utilizar a base sem recriar suas estruturas;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estiver coerente com os ADRs e 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picos j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aprovados.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32. REGRA DE 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O-INVEN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uma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 xml:space="preserve">ria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fr-FR"/>
        </w:rPr>
        <w:t>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estiver definida: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inventar.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Classificar como: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PEND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Ê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NCIA DE DECIS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 apresentar: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ponto que est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indefinido;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alternativas poss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impacto de cada alternativa;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 recomenda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cnica, quando houver.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somente deve continuar naquela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ap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s sua defini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33. ENTREGA ESPERADA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Ao finalizar 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apresentar: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1. Estrutura criada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banco;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entidades;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APIs;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infraestrutura.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2. Funcionalidades implementadas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3. Testes realizados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4. Resultado dos testes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5. Depend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ê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es-ES_tradnl"/>
        </w:rPr>
        <w:t>ncias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6. Pend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ê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es-ES_tradnl"/>
        </w:rPr>
        <w:t>ncias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7. Conflitos encontrados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>8. Decis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es necess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á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rias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9. Impactos nos demais t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ó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picos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10. Status final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Classificar como: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CONCLU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Í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DO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>ou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CONCLU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Í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DO COM PEND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Ê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NCIAS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>ou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BLOQUEADO POR DECIS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34. PRINC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Í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PIO FINAL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40"/>
          <w:szCs w:val="40"/>
        </w:rPr>
      </w:pPr>
      <w:r>
        <w:rPr>
          <w:rFonts w:ascii="Times New Roman" w:hAnsi="Times New Roman"/>
          <w:b w:val="0"/>
          <w:bCs w:val="0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0"/>
          <w:bCs w:val="0"/>
          <w:sz w:val="40"/>
          <w:szCs w:val="40"/>
          <w:rtl w:val="0"/>
          <w:lang w:val="pt-PT"/>
        </w:rPr>
        <w:t xml:space="preserve">o deve produzir uma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funda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 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ó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lida, reutiliz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vel e independente dos m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ó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dulos de neg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ó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cio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base deve ser suficientemente completa para sustentar o SaaS, mas suficientemente disciplinada para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absorver responsabilidades que pertencem aos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resultado esperado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Uma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ú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nica base estrutural, segura, multi-tenant, audit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vel, consistente e escal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vel, sobre a qual todos os m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ó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dulos do SaaS possam operar sem duplica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de estruturas ou regras.</w:t>
      </w:r>
    </w:p>
    <w:p>
      <w:pPr>
        <w:pStyle w:val="Padrão"/>
        <w:suppressAutoHyphens w:val="1"/>
        <w:spacing w:before="0" w:after="240" w:line="240" w:lineRule="auto"/>
        <w:jc w:val="left"/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FIM DO PROMPT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Ó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PICO 1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Marcador"/>
  </w:abstractNum>
  <w:abstractNum w:abstractNumId="1">
    <w:multiLevelType w:val="hybridMultilevel"/>
    <w:styleLink w:val="Marcador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úmeros"/>
  </w:abstractNum>
  <w:abstractNum w:abstractNumId="3">
    <w:multiLevelType w:val="hybridMultilevel"/>
    <w:styleLink w:val="Números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Marcador">
    <w:name w:val="Marcador"/>
    <w:pPr>
      <w:numPr>
        <w:numId w:val="1"/>
      </w:numPr>
    </w:pPr>
  </w:style>
  <w:style w:type="numbering" w:styleId="Números">
    <w:name w:val="Números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