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e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o mecanismo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alertas do SaaS de acordo com o ADR-007 aprovado.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IMPORTANTE:</w:t>
      </w:r>
      <w:r>
        <w:rPr>
          <w:rFonts w:ascii="Times New Roman" w:hAnsi="Times New Roman"/>
          <w:sz w:val="40"/>
          <w:szCs w:val="40"/>
          <w:rtl w:val="0"/>
          <w:lang w:val="fr-FR"/>
        </w:rPr>
        <w:t xml:space="preserve"> este prompt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uma instru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redesenhar, reinterpretar ou ampliar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arquitetura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multicanal;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orientada a eventos;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integrada aos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independente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canal.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operacional mesmo quando um canal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CANAIS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 estrutura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 arquitetura para canais futuros, sem torn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-los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MVP: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3.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 INTERNAS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mecanismo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listar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marcar como 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acessar o registro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data/hora.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4. MODELO DE EVENTO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evento notific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estrutura capaz de representar: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identificador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registro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leitura/reconhecimento,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5. PRIORIDADES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prioridade: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importante;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a prioridade influencie o tratamento do evento e os canais utilizados quando definido pela regra correspondente.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 DESTINAT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Determinar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considerando: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validada no backend.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Nunca confiar somente no frontend para determinar quem pode receber uma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7. PUSH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push como canal complementar.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pt-PT"/>
        </w:rPr>
        <w:t>Regra obrigat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 processo operacional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depender exclusivamente do recebimento de push.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 o push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evento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no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processo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invalidado;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mecanismo interno adequado.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8. PWA E IPHONE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ADR-008 define o PWA como plataforma de campo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iPhone, considerar que o recebimento de push pelo PWA depende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do sistema na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Tela de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estado do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durante o onboarding;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habilitado;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adequado quando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utilizar o sistema sem push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apresentado como requisito para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processos operacionais.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9. E-MAIL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infraestrutura para envio de e-mails relacionados a eventos autorizados.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tentativa de envio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interpretada automaticamente como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entrega.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10. ESTADOS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estados que representem garantias inexistentes do canal utilizado.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11. FALHAS E RETRY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de 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retry controlado;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evento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de envio nunca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silenciosamente o evento.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12.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Garantir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mesmo evento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gerar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indevidas por causa de retries, concorr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ou falhas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13. AGRUPAMENTO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adequado, implementar mecanismos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mensagens repetidas;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ocultar ou eliminar indevidamente 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14. EVENTOS OPERACIONAIS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eventos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administrativos;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automaticamente para todo evento existente no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somente quando houver valor operacional ou administrativo.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15.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 COM O FLUXO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apoiar o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informar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que uma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SaaS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a fonte oficial do estado do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16.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Integrar o mecanismo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com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definida no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produzidos durante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continuar preservados conforme as regras do mecanismo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n-US"/>
        </w:rPr>
        <w:t>ncia de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o registro de um fato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eventos relevantes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correspondentes.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depender de push para registrar ou preservar fatos ocorridos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17.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Garantir: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RLS;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no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conformidade com LGPD;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contra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enviar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uma empresa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pertencente a outra.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das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risco de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dispositivo ou canal utilizado.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18.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eventos relevantes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relevantes nas regras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19. PREFER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estrutura para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de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desabilitar controles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ou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 definidas pelo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20. WHATSAPP E SMS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tornar WhatsApp ou SMS requisitos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indisponibilidade desses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nunca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bloquear: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qualquer outro fluxo operacional principal.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21.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operacionais essenciais;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falhas;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push;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PWA;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orienta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do iPhone.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do push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 ADR-008.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22. REGRAS DE IMPLEMENTA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de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de 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confiar apenas no frontend;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perder eventos por falha de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por retry;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tentativa de envio como entrega garantida;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dos ADRs relacionados;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ampliar o escopo do MVP sem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23.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E DEPEND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MVP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Cliente-piloto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Offline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regras conflitantes com esses documentos.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24. CRIT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RIOS DE ACEITE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correta quando: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internas funcionarem;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nica;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forem autorizados pelo backend;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 permanecerem isoladas;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 forem respeitadas;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rico existir;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forem registradas;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retries forem controlados;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duplicidades forem evitadas;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e-mail puder ser processado de forma rastre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push puder ser utilizado como canal complementar;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iPhone/PWA informar corretamente a necessidade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processos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de WhatsApp/SMS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bloquear 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offline permanecerem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com ADR-005;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auditoria registrar eventos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evento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seja perdido silenciosamente por falha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e-DE"/>
        </w:rPr>
        <w:t>25.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ADR-007.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Qualquer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realizar expans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silenciosa de escopo.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26.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SaaS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fonte oficial do estado operacional. As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servem para chamar a aten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e facilitar a comunica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o, mas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substituem o processo, o status, a 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ncia, a tarefa ou o registro operacional.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conforme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v2.1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e Alertas</w:t>
      </w:r>
      <w:r>
        <w:rPr>
          <w:rFonts w:ascii="Times New Roman" w:hAnsi="Times New Roman"/>
          <w:sz w:val="40"/>
          <w:szCs w:val="40"/>
          <w:rtl w:val="0"/>
          <w:lang w:val="pt-PT"/>
        </w:rPr>
        <w:t>, mantendo compatibilidade com os ADRs relacionados e sem reabrir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aprovadas.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