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Times New Roman" w:hAnsi="Times New Roman"/>
          <w:b/>
          <w:i w:val="0"/>
          <w:sz w:val="24"/>
        </w:rPr>
        <w:t>UNIVERSIDADE FEDERAL DE GOIAS</w:t>
      </w:r>
    </w:p>
    <w:p>
      <w:pPr>
        <w:spacing w:line="240" w:lineRule="auto" w:after="0" w:before="0"/>
        <w:jc w:val="center"/>
      </w:pPr>
      <w:r>
        <w:rPr>
          <w:rFonts w:ascii="Times New Roman" w:hAnsi="Times New Roman"/>
          <w:b/>
          <w:i w:val="0"/>
          <w:sz w:val="24"/>
        </w:rPr>
        <w:t>INSTITUTO DE INFORMATICA</w:t>
      </w:r>
    </w:p>
    <w:p>
      <w:pPr>
        <w:spacing w:line="240" w:lineRule="auto" w:after="0" w:before="0"/>
        <w:jc w:val="center"/>
      </w:pPr>
      <w:r>
        <w:rPr>
          <w:rFonts w:ascii="Times New Roman" w:hAnsi="Times New Roman"/>
          <w:b/>
          <w:i w:val="0"/>
          <w:sz w:val="24"/>
        </w:rPr>
        <w:t>CENTRO DE COMPETENCIA EMBRAPII EM TECNOLOGIAS IMERSIVAS (AKCIT)</w:t>
      </w:r>
    </w:p>
    <w:p>
      <w:pPr>
        <w:spacing w:line="240" w:lineRule="auto" w:after="0" w:before="0"/>
        <w:jc w:val="center"/>
      </w:pPr>
      <w:r>
        <w:rPr>
          <w:rFonts w:ascii="Times New Roman" w:hAnsi="Times New Roman"/>
          <w:b/>
          <w:i w:val="0"/>
          <w:sz w:val="24"/>
        </w:rPr>
        <w:t>ESPECIALIZACAO EM INOVACAO, TECNOLOGIAS EMERGENTES E IMERSIVAS PARA SAUDE DIGITAL</w:t>
      </w:r>
    </w:p>
    <w:p/>
    <w:p/>
    <w:p/>
    <w:p/>
    <w:p/>
    <w:p/>
    <w:p>
      <w:pPr>
        <w:spacing w:line="240" w:lineRule="auto" w:after="0" w:before="0"/>
        <w:jc w:val="center"/>
      </w:pPr>
      <w:r>
        <w:rPr>
          <w:rFonts w:ascii="Times New Roman" w:hAnsi="Times New Roman"/>
          <w:b/>
          <w:i w:val="0"/>
          <w:sz w:val="24"/>
        </w:rPr>
        <w:t>THIAGO GUIMARAES ROCHA</w:t>
      </w:r>
    </w:p>
    <w:p>
      <w:pPr>
        <w:spacing w:line="240" w:lineRule="auto" w:after="0" w:before="0"/>
        <w:jc w:val="center"/>
      </w:pPr>
      <w:r>
        <w:rPr>
          <w:rFonts w:ascii="Times New Roman" w:hAnsi="Times New Roman"/>
          <w:b/>
          <w:i w:val="0"/>
          <w:sz w:val="24"/>
        </w:rPr>
        <w:t>THIAGO SOARES DA CRUZ</w:t>
      </w:r>
    </w:p>
    <w:p>
      <w:pPr>
        <w:spacing w:line="240" w:lineRule="auto" w:after="0" w:before="0"/>
        <w:jc w:val="center"/>
      </w:pPr>
      <w:r>
        <w:rPr>
          <w:rFonts w:ascii="Times New Roman" w:hAnsi="Times New Roman"/>
          <w:b/>
          <w:i w:val="0"/>
          <w:sz w:val="24"/>
        </w:rPr>
        <w:t>WASHINGTON LUIZ DOS SANTOS</w:t>
      </w:r>
    </w:p>
    <w:p/>
    <w:p/>
    <w:p/>
    <w:p/>
    <w:p/>
    <w:p/>
    <w:p/>
    <w:p/>
    <w:p>
      <w:pPr>
        <w:spacing w:line="240" w:lineRule="auto" w:after="0" w:before="0"/>
        <w:jc w:val="center"/>
      </w:pPr>
      <w:r>
        <w:rPr>
          <w:rFonts w:ascii="Times New Roman" w:hAnsi="Times New Roman"/>
          <w:b/>
          <w:i w:val="0"/>
          <w:sz w:val="28"/>
        </w:rPr>
        <w:t>RELATORIO DE TESTES DE USABILIDADE:</w:t>
      </w:r>
    </w:p>
    <w:p>
      <w:pPr>
        <w:spacing w:line="240" w:lineRule="auto" w:after="0" w:before="0"/>
        <w:jc w:val="center"/>
      </w:pPr>
      <w:r>
        <w:rPr>
          <w:rFonts w:ascii="Times New Roman" w:hAnsi="Times New Roman"/>
          <w:b w:val="0"/>
          <w:i/>
          <w:sz w:val="24"/>
        </w:rPr>
        <w:t>validacao remota com 10 profissionais da Globo do pipeline automatizado de geracao de imagens de produto para e-commerce</w:t>
      </w:r>
    </w:p>
    <w:p/>
    <w:p/>
    <w:p/>
    <w:p/>
    <w:p/>
    <w:p/>
    <w:p/>
    <w:p/>
    <w:p/>
    <w:p/>
    <w:p/>
    <w:p/>
    <w:p>
      <w:pPr>
        <w:spacing w:line="240" w:lineRule="auto" w:after="0" w:before="0"/>
        <w:jc w:val="center"/>
      </w:pPr>
      <w:r>
        <w:rPr>
          <w:rFonts w:ascii="Times New Roman" w:hAnsi="Times New Roman"/>
          <w:b/>
          <w:i w:val="0"/>
          <w:sz w:val="24"/>
        </w:rPr>
        <w:t>GOIANIA</w:t>
      </w:r>
    </w:p>
    <w:p>
      <w:pPr>
        <w:spacing w:line="240" w:lineRule="auto" w:after="0" w:before="0"/>
        <w:jc w:val="center"/>
      </w:pPr>
      <w:r>
        <w:rPr>
          <w:rFonts w:ascii="Times New Roman" w:hAnsi="Times New Roman"/>
          <w:b/>
          <w:i w:val="0"/>
          <w:sz w:val="24"/>
        </w:rPr>
        <w:t>2026</w:t>
      </w:r>
    </w:p>
    <w:p>
      <w:r>
        <w:br w:type="page"/>
      </w:r>
    </w:p>
    <w:p>
      <w:pPr>
        <w:spacing w:line="240" w:lineRule="auto" w:after="0" w:before="0"/>
        <w:jc w:val="center"/>
      </w:pPr>
      <w:r>
        <w:rPr>
          <w:rFonts w:ascii="Times New Roman" w:hAnsi="Times New Roman"/>
          <w:b/>
          <w:i w:val="0"/>
          <w:sz w:val="24"/>
        </w:rPr>
        <w:t>THIAGO GUIMARAES ROCHA</w:t>
      </w:r>
    </w:p>
    <w:p>
      <w:pPr>
        <w:spacing w:line="240" w:lineRule="auto" w:after="0" w:before="0"/>
        <w:jc w:val="center"/>
      </w:pPr>
      <w:r>
        <w:rPr>
          <w:rFonts w:ascii="Times New Roman" w:hAnsi="Times New Roman"/>
          <w:b/>
          <w:i w:val="0"/>
          <w:sz w:val="24"/>
        </w:rPr>
        <w:t>THIAGO SOARES DA CRUZ</w:t>
      </w:r>
    </w:p>
    <w:p>
      <w:pPr>
        <w:spacing w:line="240" w:lineRule="auto" w:after="0" w:before="0"/>
        <w:jc w:val="center"/>
      </w:pPr>
      <w:r>
        <w:rPr>
          <w:rFonts w:ascii="Times New Roman" w:hAnsi="Times New Roman"/>
          <w:b/>
          <w:i w:val="0"/>
          <w:sz w:val="24"/>
        </w:rPr>
        <w:t>WASHINGTON LUIZ DOS SANTOS</w:t>
      </w:r>
    </w:p>
    <w:p/>
    <w:p/>
    <w:p/>
    <w:p/>
    <w:p/>
    <w:p/>
    <w:p/>
    <w:p/>
    <w:p>
      <w:pPr>
        <w:spacing w:line="240" w:lineRule="auto" w:after="0" w:before="0"/>
        <w:jc w:val="center"/>
      </w:pPr>
      <w:r>
        <w:rPr>
          <w:rFonts w:ascii="Times New Roman" w:hAnsi="Times New Roman"/>
          <w:b/>
          <w:i w:val="0"/>
          <w:sz w:val="28"/>
        </w:rPr>
        <w:t>RELATORIO DE TESTES DE USABILIDADE:</w:t>
      </w:r>
    </w:p>
    <w:p>
      <w:pPr>
        <w:spacing w:line="240" w:lineRule="auto" w:after="0" w:before="0"/>
        <w:jc w:val="center"/>
      </w:pPr>
      <w:r>
        <w:rPr>
          <w:rFonts w:ascii="Times New Roman" w:hAnsi="Times New Roman"/>
          <w:b w:val="0"/>
          <w:i/>
          <w:sz w:val="24"/>
        </w:rPr>
        <w:t>validacao remota com 10 profissionais da Globo do pipeline automatizado de geracao de imagens de produto para e-commerce</w:t>
      </w:r>
    </w:p>
    <w:p/>
    <w:p/>
    <w:p/>
    <w:p/>
    <w:p/>
    <w:p/>
    <w:p>
      <w:pPr>
        <w:spacing w:line="240" w:lineRule="auto"/>
        <w:ind w:left="4535"/>
        <w:jc w:val="both"/>
      </w:pPr>
      <w:r>
        <w:rPr>
          <w:rFonts w:ascii="Times New Roman" w:hAnsi="Times New Roman"/>
          <w:sz w:val="22"/>
        </w:rPr>
        <w:t>Trabalho de Conclusao de Curso apresentado ao Programa de Capacitacao e Formacao do Centro de Competencias Embrapii em Tecnologias Imersivas (AKCIT) como parte dos requisitos para obtencao do titulo de Especialista em Inovacao, Tecnologias Emergentes e Imersivas para Saude Digital.</w:t>
      </w:r>
    </w:p>
    <w:p/>
    <w:p/>
    <w:p/>
    <w:p/>
    <w:p/>
    <w:p/>
    <w:p/>
    <w:p/>
    <w:p/>
    <w:p/>
    <w:p>
      <w:pPr>
        <w:spacing w:line="240" w:lineRule="auto" w:after="0" w:before="0"/>
        <w:jc w:val="center"/>
      </w:pPr>
      <w:r>
        <w:rPr>
          <w:rFonts w:ascii="Times New Roman" w:hAnsi="Times New Roman"/>
          <w:b/>
          <w:i w:val="0"/>
          <w:sz w:val="24"/>
        </w:rPr>
        <w:t>GOIANIA</w:t>
      </w:r>
    </w:p>
    <w:p>
      <w:pPr>
        <w:spacing w:line="240" w:lineRule="auto" w:after="0" w:before="0"/>
        <w:jc w:val="center"/>
      </w:pPr>
      <w:r>
        <w:rPr>
          <w:rFonts w:ascii="Times New Roman" w:hAnsi="Times New Roman"/>
          <w:b/>
          <w:i w:val="0"/>
          <w:sz w:val="24"/>
        </w:rPr>
        <w:t>2026</w:t>
      </w:r>
    </w:p>
    <w:p>
      <w:r>
        <w:br w:type="page"/>
      </w:r>
    </w:p>
    <w:p/>
    <w:p/>
    <w:p/>
    <w:p/>
    <w:p/>
    <w:p/>
    <w:p/>
    <w:p/>
    <w:p/>
    <w:p/>
    <w:p/>
    <w:p/>
    <w:p/>
    <w:p/>
    <w:p/>
    <w:p/>
    <w:p/>
    <w:p/>
    <w:p>
      <w:pPr>
        <w:spacing w:line="240" w:lineRule="auto" w:after="0" w:before="0"/>
        <w:jc w:val="center"/>
      </w:pPr>
      <w:r>
        <w:rPr>
          <w:rFonts w:ascii="Times New Roman" w:hAnsi="Times New Roman"/>
          <w:b w:val="0"/>
          <w:i/>
          <w:sz w:val="24"/>
        </w:rPr>
        <w:t>Ficha catalografica</w:t>
      </w:r>
    </w:p>
    <w:p>
      <w:r>
        <w:br w:type="page"/>
      </w:r>
    </w:p>
    <w:p>
      <w:pPr>
        <w:spacing w:line="240" w:lineRule="auto" w:after="0" w:before="0"/>
        <w:jc w:val="center"/>
      </w:pPr>
      <w:r>
        <w:rPr>
          <w:rFonts w:ascii="Times New Roman" w:hAnsi="Times New Roman"/>
          <w:b/>
          <w:i w:val="0"/>
          <w:sz w:val="24"/>
        </w:rPr>
        <w:t>THIAGO GUIMARAES ROCHA</w:t>
      </w:r>
    </w:p>
    <w:p>
      <w:pPr>
        <w:spacing w:line="240" w:lineRule="auto" w:after="0" w:before="0"/>
        <w:jc w:val="center"/>
      </w:pPr>
      <w:r>
        <w:rPr>
          <w:rFonts w:ascii="Times New Roman" w:hAnsi="Times New Roman"/>
          <w:b/>
          <w:i w:val="0"/>
          <w:sz w:val="24"/>
        </w:rPr>
        <w:t>THIAGO SOARES DA CRUZ</w:t>
      </w:r>
    </w:p>
    <w:p>
      <w:pPr>
        <w:spacing w:line="240" w:lineRule="auto" w:after="0" w:before="0"/>
        <w:jc w:val="center"/>
      </w:pPr>
      <w:r>
        <w:rPr>
          <w:rFonts w:ascii="Times New Roman" w:hAnsi="Times New Roman"/>
          <w:b/>
          <w:i w:val="0"/>
          <w:sz w:val="24"/>
        </w:rPr>
        <w:t>WASHINGTON LUIZ DOS SANTOS</w:t>
      </w:r>
    </w:p>
    <w:p/>
    <w:p/>
    <w:p/>
    <w:p/>
    <w:p>
      <w:pPr>
        <w:spacing w:line="240" w:lineRule="auto" w:after="0" w:before="0"/>
        <w:jc w:val="center"/>
      </w:pPr>
      <w:r>
        <w:rPr>
          <w:rFonts w:ascii="Times New Roman" w:hAnsi="Times New Roman"/>
          <w:b/>
          <w:i w:val="0"/>
          <w:sz w:val="24"/>
        </w:rPr>
        <w:t>RELATORIO DE TESTES DE USABILIDADE:</w:t>
      </w:r>
    </w:p>
    <w:p>
      <w:pPr>
        <w:spacing w:line="240" w:lineRule="auto" w:after="0" w:before="0"/>
        <w:jc w:val="center"/>
      </w:pPr>
      <w:r>
        <w:rPr>
          <w:rFonts w:ascii="Times New Roman" w:hAnsi="Times New Roman"/>
          <w:b w:val="0"/>
          <w:i/>
          <w:sz w:val="24"/>
        </w:rPr>
        <w:t>validacao remota com 10 profissionais da Globo do pipeline automatizado de geracao de imagens de produto para e-commerce</w:t>
      </w:r>
    </w:p>
    <w:p/>
    <w:p/>
    <w:p/>
    <w:p>
      <w:pPr>
        <w:spacing w:line="240" w:lineRule="auto"/>
        <w:ind w:left="4535"/>
        <w:jc w:val="both"/>
      </w:pPr>
      <w:r>
        <w:rPr>
          <w:rFonts w:ascii="Times New Roman" w:hAnsi="Times New Roman"/>
          <w:sz w:val="22"/>
        </w:rPr>
        <w:t>Trabalho de Conclusao de Curso apresentado ao Programa de Capacitacao e Formacao do Centro de Competencias Embrapii em Tecnologias Imersivas (AKCIT) como parte dos requisitos para obtencao do titulo de Especialista em Inovacao, Tecnologias Emergentes e Imersivas para Saude Digital.</w:t>
      </w:r>
    </w:p>
    <w:p/>
    <w:p/>
    <w:p/>
    <w:p>
      <w:pPr>
        <w:spacing w:line="240" w:lineRule="auto" w:after="0" w:before="0"/>
        <w:jc w:val="center"/>
      </w:pPr>
      <w:r>
        <w:rPr>
          <w:rFonts w:ascii="Times New Roman" w:hAnsi="Times New Roman"/>
          <w:b w:val="0"/>
          <w:i w:val="0"/>
          <w:sz w:val="24"/>
        </w:rPr>
        <w:t>Goiania, ____ de agosto de 2026.</w:t>
      </w:r>
    </w:p>
    <w:p/>
    <w:p/>
    <w:p/>
    <w:p>
      <w:pPr>
        <w:spacing w:line="240" w:lineRule="auto" w:after="0" w:before="0"/>
        <w:jc w:val="center"/>
      </w:pPr>
      <w:r>
        <w:rPr>
          <w:rFonts w:ascii="Times New Roman" w:hAnsi="Times New Roman"/>
          <w:b w:val="0"/>
          <w:i w:val="0"/>
          <w:sz w:val="24"/>
        </w:rPr>
        <w:t>______________________________________________________________________</w:t>
      </w:r>
    </w:p>
    <w:p>
      <w:pPr>
        <w:spacing w:line="240" w:lineRule="auto" w:after="0" w:before="0"/>
        <w:jc w:val="center"/>
      </w:pPr>
      <w:r>
        <w:rPr>
          <w:rFonts w:ascii="Times New Roman" w:hAnsi="Times New Roman"/>
          <w:b w:val="0"/>
          <w:i w:val="0"/>
          <w:sz w:val="24"/>
        </w:rPr>
        <w:t>Dra./Me./Ma. XXX</w:t>
      </w:r>
    </w:p>
    <w:p>
      <w:pPr>
        <w:spacing w:line="240" w:lineRule="auto" w:after="0" w:before="0"/>
        <w:jc w:val="center"/>
      </w:pPr>
      <w:r>
        <w:rPr>
          <w:rFonts w:ascii="Times New Roman" w:hAnsi="Times New Roman"/>
          <w:b w:val="0"/>
          <w:i w:val="0"/>
          <w:sz w:val="24"/>
        </w:rPr>
        <w:t>Filiacao/Instituicao</w:t>
      </w:r>
    </w:p>
    <w:p>
      <w:pPr>
        <w:spacing w:line="240" w:lineRule="auto" w:after="0" w:before="0"/>
        <w:jc w:val="center"/>
      </w:pPr>
      <w:r>
        <w:rPr>
          <w:rFonts w:ascii="Times New Roman" w:hAnsi="Times New Roman"/>
          <w:b w:val="0"/>
          <w:i w:val="0"/>
          <w:sz w:val="24"/>
        </w:rPr>
        <w:t>Professor/a Avaliador/a</w:t>
      </w:r>
    </w:p>
    <w:p/>
    <w:p/>
    <w:p>
      <w:pPr>
        <w:spacing w:line="240" w:lineRule="auto" w:after="0" w:before="0"/>
        <w:jc w:val="center"/>
      </w:pPr>
      <w:r>
        <w:rPr>
          <w:rFonts w:ascii="Times New Roman" w:hAnsi="Times New Roman"/>
          <w:b w:val="0"/>
          <w:i w:val="0"/>
          <w:sz w:val="24"/>
        </w:rPr>
        <w:t>______________________________________________________________________</w:t>
      </w:r>
    </w:p>
    <w:p>
      <w:pPr>
        <w:spacing w:line="240" w:lineRule="auto" w:after="0" w:before="0"/>
        <w:jc w:val="center"/>
      </w:pPr>
      <w:r>
        <w:rPr>
          <w:rFonts w:ascii="Times New Roman" w:hAnsi="Times New Roman"/>
          <w:b w:val="0"/>
          <w:i w:val="0"/>
          <w:sz w:val="24"/>
        </w:rPr>
        <w:t>Dra./Me./Ma. XXX</w:t>
      </w:r>
    </w:p>
    <w:p>
      <w:pPr>
        <w:spacing w:line="240" w:lineRule="auto" w:after="0" w:before="0"/>
        <w:jc w:val="center"/>
      </w:pPr>
      <w:r>
        <w:rPr>
          <w:rFonts w:ascii="Times New Roman" w:hAnsi="Times New Roman"/>
          <w:b w:val="0"/>
          <w:i w:val="0"/>
          <w:sz w:val="24"/>
        </w:rPr>
        <w:t>Filiacao/Instituicao</w:t>
      </w:r>
    </w:p>
    <w:p>
      <w:pPr>
        <w:spacing w:line="240" w:lineRule="auto" w:after="0" w:before="0"/>
        <w:jc w:val="center"/>
      </w:pPr>
      <w:r>
        <w:rPr>
          <w:rFonts w:ascii="Times New Roman" w:hAnsi="Times New Roman"/>
          <w:b w:val="0"/>
          <w:i w:val="0"/>
          <w:sz w:val="24"/>
        </w:rPr>
        <w:t>Professor/a Avaliador/a</w:t>
      </w:r>
    </w:p>
    <w:p>
      <w:r>
        <w:br w:type="page"/>
      </w:r>
    </w:p>
    <w:p>
      <w:pPr>
        <w:spacing w:line="360" w:lineRule="auto" w:before="240" w:after="120"/>
        <w:jc w:val="left"/>
      </w:pPr>
      <w:r>
        <w:rPr>
          <w:rFonts w:ascii="Times New Roman" w:hAnsi="Times New Roman"/>
          <w:b/>
          <w:sz w:val="24"/>
        </w:rPr>
        <w:t>AGRADECIMENTOS</w:t>
      </w:r>
    </w:p>
    <w:p>
      <w:pPr>
        <w:spacing w:line="360" w:lineRule="auto" w:after="0" w:before="0"/>
        <w:ind w:firstLine="709"/>
        <w:jc w:val="both"/>
      </w:pPr>
      <w:r>
        <w:rPr>
          <w:rFonts w:ascii="Times New Roman" w:hAnsi="Times New Roman"/>
          <w:b w:val="0"/>
          <w:i w:val="0"/>
          <w:sz w:val="24"/>
        </w:rPr>
        <w:t>Agradecemos ao Centro de Competencia Embrapii em Tecnologias Imersivas (AKCIT) e ao Instituto de Informatica da UFG pela infraestrutura academica oferecida ao programa de Especializacao. Estendemos um agradecimento especial aos dez profissionais da Globo que aceitaram participar dos testes remotos de usabilidade, dedicando seu tempo para experimentar a ferramenta, registrar percepcoes e oferecer feedback estruturado. A diversidade de perfis envolvidos - das areas de e-commerce, design, engenharia de software, conteudo digital, marketing e qualidade - foi determinante para a consistencia das observacoes apresentadas neste relatorio.</w:t>
      </w:r>
    </w:p>
    <w:p>
      <w:r>
        <w:br w:type="page"/>
      </w:r>
    </w:p>
    <w:p>
      <w:pPr>
        <w:spacing w:line="360" w:lineRule="auto" w:before="240" w:after="120"/>
        <w:jc w:val="left"/>
      </w:pPr>
      <w:r>
        <w:rPr>
          <w:rFonts w:ascii="Times New Roman" w:hAnsi="Times New Roman"/>
          <w:b/>
          <w:sz w:val="24"/>
        </w:rPr>
        <w:t>RESUMO</w:t>
      </w:r>
    </w:p>
    <w:p>
      <w:pPr>
        <w:spacing w:line="360" w:lineRule="auto" w:after="0" w:before="0"/>
        <w:ind w:firstLine="709"/>
        <w:jc w:val="both"/>
      </w:pPr>
      <w:r>
        <w:rPr>
          <w:rFonts w:ascii="Times New Roman" w:hAnsi="Times New Roman"/>
          <w:b w:val="0"/>
          <w:i w:val="0"/>
          <w:sz w:val="24"/>
        </w:rPr>
        <w:t>Introducao: A producao manual de imagens principais de produto para e-commerce e um gargalo operacional para empresas que mantem catalogos extensos, impactando custo, tempo de publicacao e padronizacao visual. Este trabalho avaliou, sob a otica do usuario final, um pipeline automatizado de tres estagios (Gemini 2.5 + Stable Diffusion XL + OpenCV) por meio de teste remoto com profissionais de uma grande operacao de midia digital. Objetivo: Avaliar empiricamente a usabilidade, a utilidade percebida e a qualidade comercial das imagens geradas, mensurando a aderencia da ferramenta as rotinas de profissionais que lidam com producao visual e comercio eletronico em escala. Descricao da tecnologia: O sistema avaliado e um pipeline em Clean Architecture, exposto via CLI e API REST com Swagger. Recebe nome, descricao e categoria de produto, gera duas imagens em paralelo (baseline e estruturado), valida cada uma em tres metricas (resolucao, nitidez Laplaciana e IoU de centralizacao) e devolve um relatorio JSON. Procedimentos metodologicos: Foram convidados dez profissionais da Globo para um teste de usabilidade remoto, conduzido ao longo de duas semanas. Cada participante executou tres tarefas guiadas via Swagger e respondeu um questionario pos-teste com escala SUS, NPS e perguntas abertas. Testes e Resultados: A media SUS foi 84,2 (excelente), o NPS foi 80, a taxa de conclusao de tarefas foi 100% e o tempo medio para gerar a primeira imagem util foi de 2 minutos e 41 segundos. As respostas qualitativas destacaram clareza da API, rapidez do retorno e qualidade visual; um ponto negativo recorrente, classificado como leve, foi a ausencia de pre-visualizacao em miniatura no Swagger. Consideracoes finais: Os testes confirmam a viabilidade tecnica e a desejabilidade operacional do pipeline, com recomendacoes pontuais de melhoria. A ferramenta apresenta potencial direto de adocao em fluxos de catalogacao de produtos e, por extensao, em catalogos de equipamentos medicos e farmaceuticos sob diretrizes regulatorias.</w:t>
      </w:r>
    </w:p>
    <w:p/>
    <w:p>
      <w:pPr>
        <w:spacing w:line="360" w:lineRule="auto" w:after="0" w:before="0"/>
        <w:jc w:val="both"/>
      </w:pPr>
      <w:r>
        <w:rPr>
          <w:rFonts w:ascii="Times New Roman" w:hAnsi="Times New Roman"/>
          <w:b w:val="0"/>
          <w:i w:val="0"/>
          <w:sz w:val="24"/>
        </w:rPr>
        <w:t>Descritores: Avaliacao da Tecnologia Biomedica; Interface Usuario-Computador; Inteligencia Artificial; Comercio Eletronico; Estudos de Usabilidade.</w:t>
      </w:r>
    </w:p>
    <w:p>
      <w:r>
        <w:br w:type="page"/>
      </w:r>
    </w:p>
    <w:p>
      <w:pPr>
        <w:spacing w:line="360" w:lineRule="auto" w:before="240" w:after="120"/>
        <w:jc w:val="left"/>
      </w:pPr>
      <w:r>
        <w:rPr>
          <w:rFonts w:ascii="Times New Roman" w:hAnsi="Times New Roman"/>
          <w:b/>
          <w:sz w:val="24"/>
        </w:rPr>
        <w:t>ABSTRACT</w:t>
      </w:r>
    </w:p>
    <w:p>
      <w:pPr>
        <w:spacing w:line="360" w:lineRule="auto" w:after="0" w:before="0"/>
        <w:ind w:firstLine="709"/>
        <w:jc w:val="both"/>
      </w:pPr>
      <w:r>
        <w:rPr>
          <w:rFonts w:ascii="Times New Roman" w:hAnsi="Times New Roman"/>
          <w:b w:val="0"/>
          <w:i w:val="0"/>
          <w:sz w:val="24"/>
        </w:rPr>
        <w:t>Introduction: Manual production of main product images for e-commerce is an operational bottleneck for companies maintaining large catalogs, impacting cost, publication time and visual standardization. This work assessed, from the end-user perspective, an automated three-stage pipeline (Gemini 2.5 + Stable Diffusion XL + OpenCV) through a remote test with professionals from a major digital media operation. Objective: To empirically evaluate usability, perceived usefulness and commercial quality of generated images, measuring how well the tool fits routines of professionals dealing with large-scale visual production and e-commerce. Description of the technology: The evaluated system is a Clean Architecture pipeline, exposed via CLI and REST API with Swagger. It receives product name, description and category, generates two parallel images (baseline and structured), validates each one against three metrics (resolution, Laplacian sharpness and centralization IoU) and returns a JSON report. Methodological procedures: Ten Globo professionals were invited for a remote usability test conducted over two weeks. Each participant performed three guided tasks via Swagger and answered a post-test questionnaire covering SUS scale, NPS and open questions. Tests and Results: Average SUS was 84.2 (excellent), NPS reached 80, task completion rate was 100% and average time to produce the first useful image was 2 minutes 41 seconds. Qualitative responses highlighted API clarity, response speed and visual quality; one recurring minor negative point was the lack of in-line image thumbnails in the Swagger UI. Final considerations: Tests confirm technical feasibility and operational desirability of the pipeline, with focused improvement recommendations. The tool shows direct adoption potential in product cataloging workflows and, by extension, in medical device and pharmaceutical catalogs under regulatory guidelines.</w:t>
      </w:r>
    </w:p>
    <w:p/>
    <w:p>
      <w:pPr>
        <w:spacing w:line="360" w:lineRule="auto" w:after="0" w:before="0"/>
        <w:jc w:val="both"/>
      </w:pPr>
      <w:r>
        <w:rPr>
          <w:rFonts w:ascii="Times New Roman" w:hAnsi="Times New Roman"/>
          <w:b w:val="0"/>
          <w:i w:val="0"/>
          <w:sz w:val="24"/>
        </w:rPr>
        <w:t>Keywords: Technology Assessment, Biomedical; User-Computer Interface; Artificial Intelligence; Electronic Commerce; Usability Studies.</w:t>
      </w:r>
    </w:p>
    <w:p>
      <w:r>
        <w:br w:type="page"/>
      </w:r>
    </w:p>
    <w:p>
      <w:pPr>
        <w:spacing w:line="360" w:lineRule="auto" w:before="240" w:after="120"/>
        <w:jc w:val="left"/>
      </w:pPr>
      <w:r>
        <w:rPr>
          <w:rFonts w:ascii="Times New Roman" w:hAnsi="Times New Roman"/>
          <w:b/>
          <w:sz w:val="24"/>
        </w:rPr>
        <w:t>LISTA DE ILUSTRACOES</w:t>
      </w:r>
    </w:p>
    <w:p>
      <w:pPr>
        <w:spacing w:line="240" w:lineRule="auto" w:after="0" w:before="0"/>
        <w:jc w:val="both"/>
      </w:pPr>
      <w:r>
        <w:rPr>
          <w:rFonts w:ascii="Times New Roman" w:hAnsi="Times New Roman"/>
          <w:b w:val="0"/>
          <w:i w:val="0"/>
          <w:sz w:val="24"/>
        </w:rPr>
        <w:t>Figura 1 - Arquitetura logica avaliada pelos participantes ............... 16</w:t>
      </w:r>
    </w:p>
    <w:p>
      <w:pPr>
        <w:spacing w:line="240" w:lineRule="auto" w:after="0" w:before="0"/>
        <w:jc w:val="both"/>
      </w:pPr>
      <w:r>
        <w:rPr>
          <w:rFonts w:ascii="Times New Roman" w:hAnsi="Times New Roman"/>
          <w:b w:val="0"/>
          <w:i w:val="0"/>
          <w:sz w:val="24"/>
        </w:rPr>
        <w:t>Figura 2 - Tela do Swagger usada como interface de teste ................. 17</w:t>
      </w:r>
    </w:p>
    <w:p>
      <w:pPr>
        <w:spacing w:line="240" w:lineRule="auto" w:after="0" w:before="0"/>
        <w:jc w:val="both"/>
      </w:pPr>
      <w:r>
        <w:rPr>
          <w:rFonts w:ascii="Times New Roman" w:hAnsi="Times New Roman"/>
          <w:b w:val="0"/>
          <w:i w:val="0"/>
          <w:sz w:val="24"/>
        </w:rPr>
        <w:t>Figura 3 - Exemplo de imagem aprovada pelos avaliadores .................. 19</w:t>
      </w:r>
    </w:p>
    <w:p/>
    <w:p>
      <w:pPr>
        <w:spacing w:line="240" w:lineRule="auto" w:after="0" w:before="0"/>
        <w:jc w:val="both"/>
      </w:pPr>
      <w:r>
        <w:rPr>
          <w:rFonts w:ascii="Times New Roman" w:hAnsi="Times New Roman"/>
          <w:b w:val="0"/>
          <w:i w:val="0"/>
          <w:sz w:val="24"/>
        </w:rPr>
        <w:t>Grafico 1 - Linha do tempo do projeto e dos testes ....................... 18</w:t>
      </w:r>
    </w:p>
    <w:p>
      <w:pPr>
        <w:spacing w:line="240" w:lineRule="auto" w:after="0" w:before="0"/>
        <w:jc w:val="both"/>
      </w:pPr>
      <w:r>
        <w:rPr>
          <w:rFonts w:ascii="Times New Roman" w:hAnsi="Times New Roman"/>
          <w:b w:val="0"/>
          <w:i w:val="0"/>
          <w:sz w:val="24"/>
        </w:rPr>
        <w:t>Grafico 2 - Distribuicao das notas SUS por participante .................. 22</w:t>
      </w:r>
    </w:p>
    <w:p/>
    <w:p>
      <w:pPr>
        <w:spacing w:line="240" w:lineRule="auto" w:after="0" w:before="0"/>
        <w:jc w:val="both"/>
      </w:pPr>
      <w:r>
        <w:rPr>
          <w:rFonts w:ascii="Times New Roman" w:hAnsi="Times New Roman"/>
          <w:b w:val="0"/>
          <w:i w:val="0"/>
          <w:sz w:val="24"/>
        </w:rPr>
        <w:t>Quadro 1 - Tarefas guiadas aplicadas no teste ............................ 18</w:t>
      </w:r>
    </w:p>
    <w:p>
      <w:pPr>
        <w:spacing w:line="240" w:lineRule="auto" w:after="0" w:before="0"/>
        <w:jc w:val="both"/>
      </w:pPr>
      <w:r>
        <w:rPr>
          <w:rFonts w:ascii="Times New Roman" w:hAnsi="Times New Roman"/>
          <w:b w:val="0"/>
          <w:i w:val="0"/>
          <w:sz w:val="24"/>
        </w:rPr>
        <w:t>Quadro 2 - Pontos positivos consolidados ................................. 23</w:t>
      </w:r>
    </w:p>
    <w:p>
      <w:r>
        <w:br w:type="page"/>
      </w:r>
    </w:p>
    <w:p>
      <w:pPr>
        <w:spacing w:line="360" w:lineRule="auto" w:before="240" w:after="120"/>
        <w:jc w:val="left"/>
      </w:pPr>
      <w:r>
        <w:rPr>
          <w:rFonts w:ascii="Times New Roman" w:hAnsi="Times New Roman"/>
          <w:b/>
          <w:sz w:val="24"/>
        </w:rPr>
        <w:t>LISTA DE TABELAS</w:t>
      </w:r>
    </w:p>
    <w:p>
      <w:pPr>
        <w:spacing w:line="240" w:lineRule="auto" w:after="0" w:before="0"/>
        <w:jc w:val="both"/>
      </w:pPr>
      <w:r>
        <w:rPr>
          <w:rFonts w:ascii="Times New Roman" w:hAnsi="Times New Roman"/>
          <w:b w:val="0"/>
          <w:i w:val="0"/>
          <w:sz w:val="24"/>
        </w:rPr>
        <w:t>Tabela 1 - Perfil dos 10 participantes da Globo .......................... 19</w:t>
      </w:r>
    </w:p>
    <w:p>
      <w:pPr>
        <w:spacing w:line="240" w:lineRule="auto" w:after="0" w:before="0"/>
        <w:jc w:val="both"/>
      </w:pPr>
      <w:r>
        <w:rPr>
          <w:rFonts w:ascii="Times New Roman" w:hAnsi="Times New Roman"/>
          <w:b w:val="0"/>
          <w:i w:val="0"/>
          <w:sz w:val="24"/>
        </w:rPr>
        <w:t>Tabela 2 - Indicadores quantitativos do teste de usabilidade ............. 21</w:t>
      </w:r>
    </w:p>
    <w:p>
      <w:pPr>
        <w:spacing w:line="240" w:lineRule="auto" w:after="0" w:before="0"/>
        <w:jc w:val="both"/>
      </w:pPr>
      <w:r>
        <w:rPr>
          <w:rFonts w:ascii="Times New Roman" w:hAnsi="Times New Roman"/>
          <w:b w:val="0"/>
          <w:i w:val="0"/>
          <w:sz w:val="24"/>
        </w:rPr>
        <w:t>Tabela 3 - Sintese dos depoimentos por participante ...................... 22</w:t>
      </w:r>
    </w:p>
    <w:p>
      <w:r>
        <w:br w:type="page"/>
      </w:r>
    </w:p>
    <w:p>
      <w:pPr>
        <w:spacing w:line="360" w:lineRule="auto" w:before="240" w:after="120"/>
        <w:jc w:val="left"/>
      </w:pPr>
      <w:r>
        <w:rPr>
          <w:rFonts w:ascii="Times New Roman" w:hAnsi="Times New Roman"/>
          <w:b/>
          <w:sz w:val="24"/>
        </w:rPr>
        <w:t>LISTA DE ABREVIATURAS E SIGLAS</w:t>
      </w:r>
    </w:p>
    <w:p>
      <w:pPr>
        <w:spacing w:line="240" w:lineRule="auto" w:after="0" w:before="0"/>
        <w:jc w:val="both"/>
      </w:pPr>
      <w:r>
        <w:rPr>
          <w:rFonts w:ascii="Times New Roman" w:hAnsi="Times New Roman"/>
          <w:b w:val="0"/>
          <w:i w:val="0"/>
          <w:sz w:val="24"/>
        </w:rPr>
        <w:t>ABNT</w:t>
        <w:tab/>
        <w:tab/>
        <w:t>Associacao Brasileira de Normas Tecnicas</w:t>
      </w:r>
    </w:p>
    <w:p>
      <w:pPr>
        <w:spacing w:line="240" w:lineRule="auto" w:after="0" w:before="0"/>
        <w:jc w:val="both"/>
      </w:pPr>
      <w:r>
        <w:rPr>
          <w:rFonts w:ascii="Times New Roman" w:hAnsi="Times New Roman"/>
          <w:b w:val="0"/>
          <w:i w:val="0"/>
          <w:sz w:val="24"/>
        </w:rPr>
        <w:t>AKCIT</w:t>
        <w:tab/>
        <w:tab/>
        <w:t>Centro de Competencia Embrapii em Tecnologias Imersivas</w:t>
      </w:r>
    </w:p>
    <w:p>
      <w:pPr>
        <w:spacing w:line="240" w:lineRule="auto" w:after="0" w:before="0"/>
        <w:jc w:val="both"/>
      </w:pPr>
      <w:r>
        <w:rPr>
          <w:rFonts w:ascii="Times New Roman" w:hAnsi="Times New Roman"/>
          <w:b w:val="0"/>
          <w:i w:val="0"/>
          <w:sz w:val="24"/>
        </w:rPr>
        <w:t>API</w:t>
        <w:tab/>
        <w:tab/>
        <w:t>Application Programming Interface</w:t>
      </w:r>
    </w:p>
    <w:p>
      <w:pPr>
        <w:spacing w:line="240" w:lineRule="auto" w:after="0" w:before="0"/>
        <w:jc w:val="both"/>
      </w:pPr>
      <w:r>
        <w:rPr>
          <w:rFonts w:ascii="Times New Roman" w:hAnsi="Times New Roman"/>
          <w:b w:val="0"/>
          <w:i w:val="0"/>
          <w:sz w:val="24"/>
        </w:rPr>
        <w:t>CSAT</w:t>
        <w:tab/>
        <w:tab/>
        <w:t>Customer Satisfaction Score</w:t>
      </w:r>
    </w:p>
    <w:p>
      <w:pPr>
        <w:spacing w:line="240" w:lineRule="auto" w:after="0" w:before="0"/>
        <w:jc w:val="both"/>
      </w:pPr>
      <w:r>
        <w:rPr>
          <w:rFonts w:ascii="Times New Roman" w:hAnsi="Times New Roman"/>
          <w:b w:val="0"/>
          <w:i w:val="0"/>
          <w:sz w:val="24"/>
        </w:rPr>
        <w:t>CSV</w:t>
        <w:tab/>
        <w:tab/>
        <w:t>Comma-Separated Values</w:t>
      </w:r>
    </w:p>
    <w:p>
      <w:pPr>
        <w:spacing w:line="240" w:lineRule="auto" w:after="0" w:before="0"/>
        <w:jc w:val="both"/>
      </w:pPr>
      <w:r>
        <w:rPr>
          <w:rFonts w:ascii="Times New Roman" w:hAnsi="Times New Roman"/>
          <w:b w:val="0"/>
          <w:i w:val="0"/>
          <w:sz w:val="24"/>
        </w:rPr>
        <w:t>Embrapii</w:t>
        <w:tab/>
        <w:tab/>
        <w:t>Empresa Brasileira de Pesquisa e Inovacao na Industria</w:t>
      </w:r>
    </w:p>
    <w:p>
      <w:pPr>
        <w:spacing w:line="240" w:lineRule="auto" w:after="0" w:before="0"/>
        <w:jc w:val="both"/>
      </w:pPr>
      <w:r>
        <w:rPr>
          <w:rFonts w:ascii="Times New Roman" w:hAnsi="Times New Roman"/>
          <w:b w:val="0"/>
          <w:i w:val="0"/>
          <w:sz w:val="24"/>
        </w:rPr>
        <w:t>IoU</w:t>
        <w:tab/>
        <w:tab/>
        <w:t>Intersection over Union</w:t>
      </w:r>
    </w:p>
    <w:p>
      <w:pPr>
        <w:spacing w:line="240" w:lineRule="auto" w:after="0" w:before="0"/>
        <w:jc w:val="both"/>
      </w:pPr>
      <w:r>
        <w:rPr>
          <w:rFonts w:ascii="Times New Roman" w:hAnsi="Times New Roman"/>
          <w:b w:val="0"/>
          <w:i w:val="0"/>
          <w:sz w:val="24"/>
        </w:rPr>
        <w:t>JSON</w:t>
        <w:tab/>
        <w:tab/>
        <w:t>JavaScript Object Notation</w:t>
      </w:r>
    </w:p>
    <w:p>
      <w:pPr>
        <w:spacing w:line="240" w:lineRule="auto" w:after="0" w:before="0"/>
        <w:jc w:val="both"/>
      </w:pPr>
      <w:r>
        <w:rPr>
          <w:rFonts w:ascii="Times New Roman" w:hAnsi="Times New Roman"/>
          <w:b w:val="0"/>
          <w:i w:val="0"/>
          <w:sz w:val="24"/>
        </w:rPr>
        <w:t>LLM</w:t>
        <w:tab/>
        <w:tab/>
        <w:t>Large Language Model</w:t>
      </w:r>
    </w:p>
    <w:p>
      <w:pPr>
        <w:spacing w:line="240" w:lineRule="auto" w:after="0" w:before="0"/>
        <w:jc w:val="both"/>
      </w:pPr>
      <w:r>
        <w:rPr>
          <w:rFonts w:ascii="Times New Roman" w:hAnsi="Times New Roman"/>
          <w:b w:val="0"/>
          <w:i w:val="0"/>
          <w:sz w:val="24"/>
        </w:rPr>
        <w:t>NPS</w:t>
        <w:tab/>
        <w:tab/>
        <w:t>Net Promoter Score</w:t>
      </w:r>
    </w:p>
    <w:p>
      <w:pPr>
        <w:spacing w:line="240" w:lineRule="auto" w:after="0" w:before="0"/>
        <w:jc w:val="both"/>
      </w:pPr>
      <w:r>
        <w:rPr>
          <w:rFonts w:ascii="Times New Roman" w:hAnsi="Times New Roman"/>
          <w:b w:val="0"/>
          <w:i w:val="0"/>
          <w:sz w:val="24"/>
        </w:rPr>
        <w:t>REST</w:t>
        <w:tab/>
        <w:tab/>
        <w:t>Representational State Transfer</w:t>
      </w:r>
    </w:p>
    <w:p>
      <w:pPr>
        <w:spacing w:line="240" w:lineRule="auto" w:after="0" w:before="0"/>
        <w:jc w:val="both"/>
      </w:pPr>
      <w:r>
        <w:rPr>
          <w:rFonts w:ascii="Times New Roman" w:hAnsi="Times New Roman"/>
          <w:b w:val="0"/>
          <w:i w:val="0"/>
          <w:sz w:val="24"/>
        </w:rPr>
        <w:t>SDXL</w:t>
        <w:tab/>
        <w:tab/>
        <w:t>Stable Diffusion XL</w:t>
      </w:r>
    </w:p>
    <w:p>
      <w:pPr>
        <w:spacing w:line="240" w:lineRule="auto" w:after="0" w:before="0"/>
        <w:jc w:val="both"/>
      </w:pPr>
      <w:r>
        <w:rPr>
          <w:rFonts w:ascii="Times New Roman" w:hAnsi="Times New Roman"/>
          <w:b w:val="0"/>
          <w:i w:val="0"/>
          <w:sz w:val="24"/>
        </w:rPr>
        <w:t>SUS</w:t>
        <w:tab/>
        <w:tab/>
        <w:t>System Usability Scale</w:t>
      </w:r>
    </w:p>
    <w:p>
      <w:pPr>
        <w:spacing w:line="240" w:lineRule="auto" w:after="0" w:before="0"/>
        <w:jc w:val="both"/>
      </w:pPr>
      <w:r>
        <w:rPr>
          <w:rFonts w:ascii="Times New Roman" w:hAnsi="Times New Roman"/>
          <w:b w:val="0"/>
          <w:i w:val="0"/>
          <w:sz w:val="24"/>
        </w:rPr>
        <w:t>TCC</w:t>
        <w:tab/>
        <w:tab/>
        <w:t>Trabalho de Conclusao de Curso</w:t>
      </w:r>
    </w:p>
    <w:p>
      <w:pPr>
        <w:spacing w:line="240" w:lineRule="auto" w:after="0" w:before="0"/>
        <w:jc w:val="both"/>
      </w:pPr>
      <w:r>
        <w:rPr>
          <w:rFonts w:ascii="Times New Roman" w:hAnsi="Times New Roman"/>
          <w:b w:val="0"/>
          <w:i w:val="0"/>
          <w:sz w:val="24"/>
        </w:rPr>
        <w:t>UFG</w:t>
        <w:tab/>
        <w:tab/>
        <w:t>Universidade Federal de Goias</w:t>
      </w:r>
    </w:p>
    <w:p>
      <w:pPr>
        <w:spacing w:line="240" w:lineRule="auto" w:after="0" w:before="0"/>
        <w:jc w:val="both"/>
      </w:pPr>
      <w:r>
        <w:rPr>
          <w:rFonts w:ascii="Times New Roman" w:hAnsi="Times New Roman"/>
          <w:b w:val="0"/>
          <w:i w:val="0"/>
          <w:sz w:val="24"/>
        </w:rPr>
        <w:t>UX</w:t>
        <w:tab/>
        <w:tab/>
        <w:t>User Experience</w:t>
      </w:r>
    </w:p>
    <w:p>
      <w:r>
        <w:br w:type="page"/>
      </w:r>
    </w:p>
    <w:p>
      <w:pPr>
        <w:spacing w:line="360" w:lineRule="auto" w:before="240" w:after="120"/>
        <w:jc w:val="left"/>
      </w:pPr>
      <w:r>
        <w:rPr>
          <w:rFonts w:ascii="Times New Roman" w:hAnsi="Times New Roman"/>
          <w:b/>
          <w:sz w:val="24"/>
        </w:rPr>
        <w:t>SUMARIO</w:t>
      </w:r>
    </w:p>
    <w:p>
      <w:pPr>
        <w:spacing w:line="240" w:lineRule="auto" w:after="0" w:before="0"/>
        <w:jc w:val="both"/>
      </w:pPr>
      <w:r>
        <w:rPr>
          <w:rFonts w:ascii="Times New Roman" w:hAnsi="Times New Roman"/>
          <w:b w:val="0"/>
          <w:i w:val="0"/>
          <w:sz w:val="24"/>
        </w:rPr>
        <w:t>RELATORIO TECNICO - PESQUISA APLICADA ............................. 11</w:t>
      </w:r>
    </w:p>
    <w:p>
      <w:pPr>
        <w:spacing w:line="240" w:lineRule="auto" w:after="0" w:before="0"/>
        <w:jc w:val="both"/>
      </w:pPr>
      <w:r>
        <w:rPr>
          <w:rFonts w:ascii="Times New Roman" w:hAnsi="Times New Roman"/>
          <w:b w:val="0"/>
          <w:i w:val="0"/>
          <w:sz w:val="24"/>
        </w:rPr>
        <w:t>1 INTRODUCAO ...................................................... 11</w:t>
      </w:r>
    </w:p>
    <w:p>
      <w:pPr>
        <w:spacing w:line="240" w:lineRule="auto" w:after="0" w:before="0"/>
        <w:jc w:val="both"/>
      </w:pPr>
      <w:r>
        <w:rPr>
          <w:rFonts w:ascii="Times New Roman" w:hAnsi="Times New Roman"/>
          <w:b w:val="0"/>
          <w:i w:val="0"/>
          <w:sz w:val="24"/>
        </w:rPr>
        <w:t>2 DESCRICAO DA TECNOLOGIA ......................................... 14</w:t>
      </w:r>
    </w:p>
    <w:p>
      <w:pPr>
        <w:spacing w:line="240" w:lineRule="auto" w:after="0" w:before="0"/>
        <w:jc w:val="both"/>
      </w:pPr>
      <w:r>
        <w:rPr>
          <w:rFonts w:ascii="Times New Roman" w:hAnsi="Times New Roman"/>
          <w:b w:val="0"/>
          <w:i w:val="0"/>
          <w:sz w:val="24"/>
        </w:rPr>
        <w:t>2.1 Especificacoes tecnicas ....................................... 14</w:t>
      </w:r>
    </w:p>
    <w:p>
      <w:pPr>
        <w:spacing w:line="240" w:lineRule="auto" w:after="0" w:before="0"/>
        <w:jc w:val="both"/>
      </w:pPr>
      <w:r>
        <w:rPr>
          <w:rFonts w:ascii="Times New Roman" w:hAnsi="Times New Roman"/>
          <w:b w:val="0"/>
          <w:i w:val="0"/>
          <w:sz w:val="24"/>
        </w:rPr>
        <w:t>2.2 Funcionalidades expostas ao usuario ........................... 15</w:t>
      </w:r>
    </w:p>
    <w:p>
      <w:pPr>
        <w:spacing w:line="240" w:lineRule="auto" w:after="0" w:before="0"/>
        <w:jc w:val="both"/>
      </w:pPr>
      <w:r>
        <w:rPr>
          <w:rFonts w:ascii="Times New Roman" w:hAnsi="Times New Roman"/>
          <w:b w:val="0"/>
          <w:i w:val="0"/>
          <w:sz w:val="24"/>
        </w:rPr>
        <w:t>2.3 Arquitetura logica ............................................ 15</w:t>
      </w:r>
    </w:p>
    <w:p>
      <w:pPr>
        <w:spacing w:line="240" w:lineRule="auto" w:after="0" w:before="0"/>
        <w:jc w:val="both"/>
      </w:pPr>
      <w:r>
        <w:rPr>
          <w:rFonts w:ascii="Times New Roman" w:hAnsi="Times New Roman"/>
          <w:b w:val="0"/>
          <w:i w:val="0"/>
          <w:sz w:val="24"/>
        </w:rPr>
        <w:t>3 PROCEDIMENTOS METODOLOGICOS ..................................... 17</w:t>
      </w:r>
    </w:p>
    <w:p>
      <w:pPr>
        <w:spacing w:line="240" w:lineRule="auto" w:after="0" w:before="0"/>
        <w:jc w:val="both"/>
      </w:pPr>
      <w:r>
        <w:rPr>
          <w:rFonts w:ascii="Times New Roman" w:hAnsi="Times New Roman"/>
          <w:b w:val="0"/>
          <w:i w:val="0"/>
          <w:sz w:val="24"/>
        </w:rPr>
        <w:t>3.1 Recrutamento dos participantes ................................ 17</w:t>
      </w:r>
    </w:p>
    <w:p>
      <w:pPr>
        <w:spacing w:line="240" w:lineRule="auto" w:after="0" w:before="0"/>
        <w:jc w:val="both"/>
      </w:pPr>
      <w:r>
        <w:rPr>
          <w:rFonts w:ascii="Times New Roman" w:hAnsi="Times New Roman"/>
          <w:b w:val="0"/>
          <w:i w:val="0"/>
          <w:sz w:val="24"/>
        </w:rPr>
        <w:t>3.2 Roteiro do teste remoto ....................................... 17</w:t>
      </w:r>
    </w:p>
    <w:p>
      <w:pPr>
        <w:spacing w:line="240" w:lineRule="auto" w:after="0" w:before="0"/>
        <w:jc w:val="both"/>
      </w:pPr>
      <w:r>
        <w:rPr>
          <w:rFonts w:ascii="Times New Roman" w:hAnsi="Times New Roman"/>
          <w:b w:val="0"/>
          <w:i w:val="0"/>
          <w:sz w:val="24"/>
        </w:rPr>
        <w:t>3.3 Instrumentos de coleta ........................................ 18</w:t>
      </w:r>
    </w:p>
    <w:p>
      <w:pPr>
        <w:spacing w:line="240" w:lineRule="auto" w:after="0" w:before="0"/>
        <w:jc w:val="both"/>
      </w:pPr>
      <w:r>
        <w:rPr>
          <w:rFonts w:ascii="Times New Roman" w:hAnsi="Times New Roman"/>
          <w:b w:val="0"/>
          <w:i w:val="0"/>
          <w:sz w:val="24"/>
        </w:rPr>
        <w:t>3.4 Linha do tempo ................................................ 18</w:t>
      </w:r>
    </w:p>
    <w:p>
      <w:pPr>
        <w:spacing w:line="240" w:lineRule="auto" w:after="0" w:before="0"/>
        <w:jc w:val="both"/>
      </w:pPr>
      <w:r>
        <w:rPr>
          <w:rFonts w:ascii="Times New Roman" w:hAnsi="Times New Roman"/>
          <w:b w:val="0"/>
          <w:i w:val="0"/>
          <w:sz w:val="24"/>
        </w:rPr>
        <w:t>4 TESTES E RESULTADOS ............................................. 19</w:t>
      </w:r>
    </w:p>
    <w:p>
      <w:pPr>
        <w:spacing w:line="240" w:lineRule="auto" w:after="0" w:before="0"/>
        <w:jc w:val="both"/>
      </w:pPr>
      <w:r>
        <w:rPr>
          <w:rFonts w:ascii="Times New Roman" w:hAnsi="Times New Roman"/>
          <w:b w:val="0"/>
          <w:i w:val="0"/>
          <w:sz w:val="24"/>
        </w:rPr>
        <w:t>4.1 Indicadores quantitativos ..................................... 21</w:t>
      </w:r>
    </w:p>
    <w:p>
      <w:pPr>
        <w:spacing w:line="240" w:lineRule="auto" w:after="0" w:before="0"/>
        <w:jc w:val="both"/>
      </w:pPr>
      <w:r>
        <w:rPr>
          <w:rFonts w:ascii="Times New Roman" w:hAnsi="Times New Roman"/>
          <w:b w:val="0"/>
          <w:i w:val="0"/>
          <w:sz w:val="24"/>
        </w:rPr>
        <w:t>4.2 Depoimentos consolidados ...................................... 22</w:t>
      </w:r>
    </w:p>
    <w:p>
      <w:pPr>
        <w:spacing w:line="240" w:lineRule="auto" w:after="0" w:before="0"/>
        <w:jc w:val="both"/>
      </w:pPr>
      <w:r>
        <w:rPr>
          <w:rFonts w:ascii="Times New Roman" w:hAnsi="Times New Roman"/>
          <w:b w:val="0"/>
          <w:i w:val="0"/>
          <w:sz w:val="24"/>
        </w:rPr>
        <w:t>4.3 Pontos positivos recorrentes .................................. 23</w:t>
      </w:r>
    </w:p>
    <w:p>
      <w:pPr>
        <w:spacing w:line="240" w:lineRule="auto" w:after="0" w:before="0"/>
        <w:jc w:val="both"/>
      </w:pPr>
      <w:r>
        <w:rPr>
          <w:rFonts w:ascii="Times New Roman" w:hAnsi="Times New Roman"/>
          <w:b w:val="0"/>
          <w:i w:val="0"/>
          <w:sz w:val="24"/>
        </w:rPr>
        <w:t>4.4 Ponto negativo identificado ................................... 23</w:t>
      </w:r>
    </w:p>
    <w:p>
      <w:pPr>
        <w:spacing w:line="240" w:lineRule="auto" w:after="0" w:before="0"/>
        <w:jc w:val="both"/>
      </w:pPr>
      <w:r>
        <w:rPr>
          <w:rFonts w:ascii="Times New Roman" w:hAnsi="Times New Roman"/>
          <w:b w:val="0"/>
          <w:i w:val="0"/>
          <w:sz w:val="24"/>
        </w:rPr>
        <w:t>5 DISCUSSAO ....................................................... 24</w:t>
      </w:r>
    </w:p>
    <w:p>
      <w:pPr>
        <w:spacing w:line="240" w:lineRule="auto" w:after="0" w:before="0"/>
        <w:jc w:val="both"/>
      </w:pPr>
      <w:r>
        <w:rPr>
          <w:rFonts w:ascii="Times New Roman" w:hAnsi="Times New Roman"/>
          <w:b w:val="0"/>
          <w:i w:val="0"/>
          <w:sz w:val="24"/>
        </w:rPr>
        <w:t>6 CONSIDERACOES FINAIS ............................................ 25</w:t>
      </w:r>
    </w:p>
    <w:p>
      <w:pPr>
        <w:spacing w:line="240" w:lineRule="auto" w:after="0" w:before="0"/>
        <w:jc w:val="both"/>
      </w:pPr>
      <w:r>
        <w:rPr>
          <w:rFonts w:ascii="Times New Roman" w:hAnsi="Times New Roman"/>
          <w:b w:val="0"/>
          <w:i w:val="0"/>
          <w:sz w:val="24"/>
        </w:rPr>
        <w:t>REFERENCIAS ...................................................... 26</w:t>
      </w:r>
    </w:p>
    <w:p>
      <w:pPr>
        <w:spacing w:line="240" w:lineRule="auto" w:after="0" w:before="0"/>
        <w:jc w:val="both"/>
      </w:pPr>
      <w:r>
        <w:rPr>
          <w:rFonts w:ascii="Times New Roman" w:hAnsi="Times New Roman"/>
          <w:b w:val="0"/>
          <w:i w:val="0"/>
          <w:sz w:val="24"/>
        </w:rPr>
        <w:t>APENDICES ........................................................ 27</w:t>
      </w:r>
    </w:p>
    <w:p>
      <w:pPr>
        <w:spacing w:line="240" w:lineRule="auto" w:after="0" w:before="0"/>
        <w:jc w:val="both"/>
      </w:pPr>
      <w:r>
        <w:rPr>
          <w:rFonts w:ascii="Times New Roman" w:hAnsi="Times New Roman"/>
          <w:b w:val="0"/>
          <w:i w:val="0"/>
          <w:sz w:val="24"/>
        </w:rPr>
        <w:t>Apendice A - Roteiro de tarefas guiadas ........................... 27</w:t>
      </w:r>
    </w:p>
    <w:p>
      <w:pPr>
        <w:spacing w:line="240" w:lineRule="auto" w:after="0" w:before="0"/>
        <w:jc w:val="both"/>
      </w:pPr>
      <w:r>
        <w:rPr>
          <w:rFonts w:ascii="Times New Roman" w:hAnsi="Times New Roman"/>
          <w:b w:val="0"/>
          <w:i w:val="0"/>
          <w:sz w:val="24"/>
        </w:rPr>
        <w:t>Apendice B - Questionario SUS aplicado ............................ 28</w:t>
      </w:r>
    </w:p>
    <w:p>
      <w:r>
        <w:br w:type="page"/>
      </w:r>
    </w:p>
    <w:p>
      <w:pPr>
        <w:spacing w:line="360" w:lineRule="auto" w:before="240" w:after="120"/>
        <w:jc w:val="left"/>
      </w:pPr>
      <w:r>
        <w:rPr>
          <w:rFonts w:ascii="Times New Roman" w:hAnsi="Times New Roman"/>
          <w:b/>
          <w:sz w:val="24"/>
        </w:rPr>
        <w:t>RELATORIO TECNICO - PESQUISA APLICADA</w:t>
      </w:r>
    </w:p>
    <w:p>
      <w:pPr>
        <w:spacing w:line="360" w:lineRule="auto" w:after="0" w:before="0"/>
        <w:jc w:val="both"/>
      </w:pPr>
      <w:r>
        <w:rPr>
          <w:rFonts w:ascii="Times New Roman" w:hAnsi="Times New Roman"/>
          <w:b w:val="0"/>
          <w:i/>
          <w:sz w:val="24"/>
        </w:rPr>
        <w:t>Tipo de estudo: pesquisa aplicada com avaliacao de usabilidade remota, conduzida em ciclo unico, com amostra intencional de dez profissionais de uma operacao de midia digital de grande porte (Globo).</w:t>
      </w:r>
    </w:p>
    <w:p>
      <w:pPr>
        <w:spacing w:line="360" w:lineRule="auto" w:before="240" w:after="120"/>
        <w:jc w:val="left"/>
      </w:pPr>
      <w:r>
        <w:rPr>
          <w:rFonts w:ascii="Times New Roman" w:hAnsi="Times New Roman"/>
          <w:b/>
          <w:sz w:val="24"/>
        </w:rPr>
        <w:t>1 INTRODUCAO</w:t>
      </w:r>
    </w:p>
    <w:p>
      <w:pPr>
        <w:spacing w:line="360" w:lineRule="auto" w:after="0" w:before="0"/>
        <w:ind w:firstLine="709"/>
        <w:jc w:val="both"/>
      </w:pPr>
      <w:r>
        <w:rPr>
          <w:rFonts w:ascii="Times New Roman" w:hAnsi="Times New Roman"/>
          <w:b w:val="0"/>
          <w:i w:val="0"/>
          <w:sz w:val="24"/>
        </w:rPr>
        <w:t>Catalogos digitais de produtos demandam imagens principais que cumpram simultaneamente requisitos de fundo branco, centralizacao, resolucao minima e nitidez comercial. A producao manual desse insumo - sessao fotografica, edicao e revisao - e cara e nao escala. O pipeline avaliado neste relatorio automatiza essa producao em tres estagios (Gemini 2.5 + Stable Diffusion XL + OpenCV) e foi previamente validado em experimento controlado A/B com taxa de conformidade de 80% no cenario estruturado. Restava avaliar, sob a perspectiva de profissionais que lidam diariamente com producao visual e e-commerce, a usabilidade, a utilidade percebida e a qualidade comercial das imagens entregues pela ferramenta.</w:t>
      </w:r>
    </w:p>
    <w:p>
      <w:pPr>
        <w:spacing w:line="360" w:lineRule="auto" w:after="0" w:before="0"/>
        <w:ind w:firstLine="709"/>
        <w:jc w:val="both"/>
      </w:pPr>
      <w:r>
        <w:rPr>
          <w:rFonts w:ascii="Times New Roman" w:hAnsi="Times New Roman"/>
          <w:b w:val="0"/>
          <w:i w:val="0"/>
          <w:sz w:val="24"/>
        </w:rPr>
        <w:t>Para essa avaliacao optou-se por um teste remoto com dez profissionais da Globo, selecionados de forma intencional para abranger papeis distintos do funil de producao digital - design, engenharia, conteudo, marketing, e-commerce, qualidade e produto. A escolha por uma operacao de midia digital de grande porte justifica-se pela maturidade da empresa em fluxos audiovisuais, pela existencia de equipes internas de comercio eletronico (Globoplay, marketplaces de eventos e iniciativas comerciais associadas) e pela diversidade de perfis tecnicos disponiveis para feedback qualificado.</w:t>
      </w:r>
    </w:p>
    <w:p>
      <w:pPr>
        <w:spacing w:line="360" w:lineRule="auto" w:after="0" w:before="0"/>
        <w:ind w:firstLine="709"/>
        <w:jc w:val="both"/>
      </w:pPr>
      <w:r>
        <w:rPr>
          <w:rFonts w:ascii="Times New Roman" w:hAnsi="Times New Roman"/>
          <w:b w:val="0"/>
          <w:i w:val="0"/>
          <w:sz w:val="24"/>
        </w:rPr>
        <w:t>O objetivo geral deste relatorio e documentar a metodologia, os resultados quantitativos e os depoimentos qualitativos dos dez testadores remotos, oferecendo evidencia complementar a hipotese tecnica do pipeline. Como objetivos especificos: (i) reportar metricas de usabilidade (SUS) e satisfacao (NPS); (ii) sintetizar a experiencia individual de cada participante; (iii) consolidar pontos positivos e pontos de melhoria; (iv) recomendar ajustes pratico-tecnicos a partir do feedback.</w:t>
      </w:r>
    </w:p>
    <w:p>
      <w:pPr>
        <w:spacing w:line="360" w:lineRule="auto" w:before="240" w:after="120"/>
        <w:jc w:val="left"/>
      </w:pPr>
      <w:r>
        <w:rPr>
          <w:rFonts w:ascii="Times New Roman" w:hAnsi="Times New Roman"/>
          <w:b/>
          <w:sz w:val="24"/>
        </w:rPr>
        <w:t>2 DESCRICAO DA TECNOLOGIA</w:t>
      </w:r>
    </w:p>
    <w:p>
      <w:pPr>
        <w:spacing w:line="360" w:lineRule="auto" w:before="240" w:after="120"/>
        <w:jc w:val="left"/>
      </w:pPr>
      <w:r>
        <w:rPr>
          <w:rFonts w:ascii="Times New Roman" w:hAnsi="Times New Roman"/>
          <w:b/>
          <w:sz w:val="24"/>
        </w:rPr>
        <w:t>2.1 Especificacoes tecnicas</w:t>
      </w:r>
    </w:p>
    <w:p>
      <w:pPr>
        <w:spacing w:line="360" w:lineRule="auto" w:after="0" w:before="0"/>
        <w:ind w:firstLine="709"/>
        <w:jc w:val="both"/>
      </w:pPr>
      <w:r>
        <w:rPr>
          <w:rFonts w:ascii="Times New Roman" w:hAnsi="Times New Roman"/>
          <w:b w:val="0"/>
          <w:i w:val="0"/>
          <w:sz w:val="24"/>
        </w:rPr>
        <w:t>A tecnologia avaliada e um pipeline em Python 3.10+ implementado em Clean Architecture, com tres estagios sequenciais e quatro backends de geracao intercambiaveis. O dominio e independente de framework; a infraestrutura encapsula as integracoes externas (Google Gemini 2.5 Flash Lite, Stable Diffusion XL via Stability AI, Hugging Face ou GPU local) e a interface oferece dois pontos de entrada: linha de comando e API REST com Swagger.</w:t>
      </w:r>
    </w:p>
    <w:p>
      <w:pPr>
        <w:spacing w:line="360" w:lineRule="auto" w:before="240" w:after="120"/>
        <w:jc w:val="left"/>
      </w:pPr>
      <w:r>
        <w:rPr>
          <w:rFonts w:ascii="Times New Roman" w:hAnsi="Times New Roman"/>
          <w:b/>
          <w:sz w:val="24"/>
        </w:rPr>
        <w:t>2.2 Funcionalidades expostas ao usuario</w:t>
      </w:r>
    </w:p>
    <w:p>
      <w:pPr>
        <w:pStyle w:val="ListBullet"/>
        <w:spacing w:line="360" w:lineRule="auto"/>
      </w:pPr>
      <w:r>
        <w:rPr>
          <w:rFonts w:ascii="Times New Roman" w:hAnsi="Times New Roman"/>
          <w:sz w:val="24"/>
        </w:rPr>
        <w:t>Listagem paginada e filtravel de produtos do dataset Amazon Brasil 2023 (GET /products).</w:t>
      </w:r>
    </w:p>
    <w:p>
      <w:pPr>
        <w:pStyle w:val="ListBullet"/>
        <w:spacing w:line="360" w:lineRule="auto"/>
      </w:pPr>
      <w:r>
        <w:rPr>
          <w:rFonts w:ascii="Times New Roman" w:hAnsi="Times New Roman"/>
          <w:sz w:val="24"/>
        </w:rPr>
        <w:t>Geracao A/B para um unico produto, com retorno em uma chamada (POST /product/generate).</w:t>
      </w:r>
    </w:p>
    <w:p>
      <w:pPr>
        <w:pStyle w:val="ListBullet"/>
        <w:spacing w:line="360" w:lineRule="auto"/>
      </w:pPr>
      <w:r>
        <w:rPr>
          <w:rFonts w:ascii="Times New Roman" w:hAnsi="Times New Roman"/>
          <w:sz w:val="24"/>
        </w:rPr>
        <w:t>Execucao do experimento completo em background sobre 15 produtos (POST /pipeline/run).</w:t>
      </w:r>
    </w:p>
    <w:p>
      <w:pPr>
        <w:pStyle w:val="ListBullet"/>
        <w:spacing w:line="360" w:lineRule="auto"/>
      </w:pPr>
      <w:r>
        <w:rPr>
          <w:rFonts w:ascii="Times New Roman" w:hAnsi="Times New Roman"/>
          <w:sz w:val="24"/>
        </w:rPr>
        <w:t>Acompanhamento em tempo real do progresso e do veredito da hipotese (GET /pipeline/status).</w:t>
      </w:r>
    </w:p>
    <w:p>
      <w:pPr>
        <w:pStyle w:val="ListBullet"/>
        <w:spacing w:line="360" w:lineRule="auto"/>
      </w:pPr>
      <w:r>
        <w:rPr>
          <w:rFonts w:ascii="Times New Roman" w:hAnsi="Times New Roman"/>
          <w:sz w:val="24"/>
        </w:rPr>
        <w:t>Validacao isolada de uma imagem PNG/JPG arbitraria nas tres metricas OpenCV (POST /image/validate).</w:t>
      </w:r>
    </w:p>
    <w:p>
      <w:pPr>
        <w:spacing w:line="360" w:lineRule="auto" w:before="240" w:after="120"/>
        <w:jc w:val="left"/>
      </w:pPr>
      <w:r>
        <w:rPr>
          <w:rFonts w:ascii="Times New Roman" w:hAnsi="Times New Roman"/>
          <w:b/>
          <w:sz w:val="24"/>
        </w:rPr>
        <w:t>2.3 Arquitetura logica</w:t>
      </w:r>
    </w:p>
    <w:p>
      <w:pPr>
        <w:spacing w:line="360" w:lineRule="auto" w:after="0" w:before="0"/>
        <w:ind w:firstLine="709"/>
        <w:jc w:val="both"/>
      </w:pPr>
      <w:r>
        <w:rPr>
          <w:rFonts w:ascii="Times New Roman" w:hAnsi="Times New Roman"/>
          <w:b w:val="0"/>
          <w:i w:val="0"/>
          <w:sz w:val="24"/>
        </w:rPr>
        <w:t>A arquitetura segue tres camadas principais (dominio, aplicacao, infraestrutura) e uma camada de interface. O dominio contem regras puras (entidades Product, ImageResult, ValidationResult e value objects Prompt e QualityThresholds); a aplicacao orquestra casos de uso (RunPipeline, GenerateBaseline, GenerateStructured, ValidateImage); a infraestrutura concentra clientes externos e o validador OpenCV; a interface oferece CLI e API. Os participantes interagiram exclusivamente com a camada de interface (Swagger UI), de modo que a avaliacao reflete a experiencia real de quem nao precisa conhecer detalhes internos.</w:t>
      </w:r>
    </w:p>
    <w:p>
      <w:pPr>
        <w:spacing w:line="360" w:lineRule="auto" w:before="240" w:after="120"/>
        <w:jc w:val="left"/>
      </w:pPr>
      <w:r>
        <w:rPr>
          <w:rFonts w:ascii="Times New Roman" w:hAnsi="Times New Roman"/>
          <w:b/>
          <w:sz w:val="24"/>
        </w:rPr>
        <w:t>3 PROCEDIMENTOS METODOLOGICOS</w:t>
      </w:r>
    </w:p>
    <w:p>
      <w:pPr>
        <w:spacing w:line="360" w:lineRule="auto" w:before="240" w:after="120"/>
        <w:jc w:val="left"/>
      </w:pPr>
      <w:r>
        <w:rPr>
          <w:rFonts w:ascii="Times New Roman" w:hAnsi="Times New Roman"/>
          <w:b/>
          <w:sz w:val="24"/>
        </w:rPr>
        <w:t>3.1 Recrutamento dos participantes</w:t>
      </w:r>
    </w:p>
    <w:p>
      <w:pPr>
        <w:spacing w:line="360" w:lineRule="auto" w:after="0" w:before="0"/>
        <w:ind w:firstLine="709"/>
        <w:jc w:val="both"/>
      </w:pPr>
      <w:r>
        <w:rPr>
          <w:rFonts w:ascii="Times New Roman" w:hAnsi="Times New Roman"/>
          <w:b w:val="0"/>
          <w:i w:val="0"/>
          <w:sz w:val="24"/>
        </w:rPr>
        <w:t>Foram convidados dez profissionais da Globo, lotados em equipes distintas e com diferentes graus de proficiencia tecnica, para abranger desde perfis altamente tecnicos ate perfis de operacao de conteudo. O convite foi feito por contato interno e a participacao foi voluntaria, sem contrapartida financeira. Todos assinaram termo de consentimento livre e esclarecido para participacao em pesquisa academica. Nenhum dado pessoal sensivel foi coletado; identificadores foram preservados em formato pseudonimizado neste relatorio (nome publico, cargo e area).</w:t>
      </w:r>
    </w:p>
    <w:p>
      <w:pPr>
        <w:spacing w:line="360" w:lineRule="auto" w:before="240" w:after="120"/>
        <w:jc w:val="left"/>
      </w:pPr>
      <w:r>
        <w:rPr>
          <w:rFonts w:ascii="Times New Roman" w:hAnsi="Times New Roman"/>
          <w:b/>
          <w:sz w:val="24"/>
        </w:rPr>
        <w:t>3.2 Roteiro do teste remoto</w:t>
      </w:r>
    </w:p>
    <w:p>
      <w:pPr>
        <w:spacing w:line="360" w:lineRule="auto" w:after="0" w:before="0"/>
        <w:ind w:firstLine="709"/>
        <w:jc w:val="both"/>
      </w:pPr>
      <w:r>
        <w:rPr>
          <w:rFonts w:ascii="Times New Roman" w:hAnsi="Times New Roman"/>
          <w:b w:val="0"/>
          <w:i w:val="0"/>
          <w:sz w:val="24"/>
        </w:rPr>
        <w:t>Cada sessao foi conduzida remotamente, em chamadas de aproximadamente 45 minutos via Google Meet, com compartilhamento de tela do participante. O roteiro previu tres tarefas guiadas, executadas no Swagger (http://127.0.0.1:8000/docs apontando para um servidor compartilhado durante a sessao). O Quadro 1 detalha as tarefas.</w:t>
      </w:r>
    </w:p>
    <w:p/>
    <w:p>
      <w:pPr>
        <w:spacing w:line="240" w:lineRule="auto" w:after="0" w:before="0"/>
        <w:jc w:val="center"/>
      </w:pPr>
      <w:r>
        <w:rPr>
          <w:rFonts w:ascii="Times New Roman" w:hAnsi="Times New Roman"/>
          <w:b/>
          <w:i w:val="0"/>
          <w:sz w:val="24"/>
        </w:rPr>
        <w:t>Quadro 1 - Tarefas guiadas aplicadas no teste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Tarefa</w:t>
            </w:r>
          </w:p>
        </w:tc>
        <w:tc>
          <w:tcPr>
            <w:tcW w:type="dxa" w:w="3135"/>
          </w:tcPr>
          <w:p>
            <w:r>
              <w:t>Descricao</w:t>
            </w:r>
          </w:p>
        </w:tc>
        <w:tc>
          <w:tcPr>
            <w:tcW w:type="dxa" w:w="3135"/>
          </w:tcPr>
          <w:p>
            <w:r>
              <w:t>Indicador esperado</w:t>
            </w:r>
          </w:p>
        </w:tc>
      </w:tr>
      <w:tr>
        <w:tc>
          <w:tcPr>
            <w:tcW w:type="dxa" w:w="3135"/>
          </w:tcPr>
          <w:p>
            <w:r>
              <w:t>T1</w:t>
            </w:r>
          </w:p>
        </w:tc>
        <w:tc>
          <w:tcPr>
            <w:tcW w:type="dxa" w:w="3135"/>
          </w:tcPr>
          <w:p>
            <w:r>
              <w:t>Listar 5 produtos da categoria 'eletronicos' via GET /products.</w:t>
            </w:r>
          </w:p>
        </w:tc>
        <w:tc>
          <w:tcPr>
            <w:tcW w:type="dxa" w:w="3135"/>
          </w:tcPr>
          <w:p>
            <w:r>
              <w:t>Conclusao em &lt;= 90 s</w:t>
            </w:r>
          </w:p>
        </w:tc>
      </w:tr>
      <w:tr>
        <w:tc>
          <w:tcPr>
            <w:tcW w:type="dxa" w:w="3135"/>
          </w:tcPr>
          <w:p>
            <w:r>
              <w:t>T2</w:t>
            </w:r>
          </w:p>
        </w:tc>
        <w:tc>
          <w:tcPr>
            <w:tcW w:type="dxa" w:w="3135"/>
          </w:tcPr>
          <w:p>
            <w:r>
              <w:t>Gerar imagens baseline e estruturada para 1 produto via POST /product/generate.</w:t>
            </w:r>
          </w:p>
        </w:tc>
        <w:tc>
          <w:tcPr>
            <w:tcW w:type="dxa" w:w="3135"/>
          </w:tcPr>
          <w:p>
            <w:r>
              <w:t>Conclusao em &lt;= 4 min</w:t>
            </w:r>
          </w:p>
        </w:tc>
      </w:tr>
      <w:tr>
        <w:tc>
          <w:tcPr>
            <w:tcW w:type="dxa" w:w="3135"/>
          </w:tcPr>
          <w:p>
            <w:r>
              <w:t>T3</w:t>
            </w:r>
          </w:p>
        </w:tc>
        <w:tc>
          <w:tcPr>
            <w:tcW w:type="dxa" w:w="3135"/>
          </w:tcPr>
          <w:p>
            <w:r>
              <w:t>Validar uma imagem propria do testador via POST /image/validate.</w:t>
            </w:r>
          </w:p>
        </w:tc>
        <w:tc>
          <w:tcPr>
            <w:tcW w:type="dxa" w:w="3135"/>
          </w:tcPr>
          <w:p>
            <w:r>
              <w:t>Conclusao em &lt;= 3 min</w:t>
            </w:r>
          </w:p>
        </w:tc>
      </w:tr>
    </w:tbl>
    <w:p>
      <w:pPr>
        <w:spacing w:line="240" w:lineRule="auto" w:after="0" w:before="0"/>
        <w:jc w:val="center"/>
      </w:pPr>
      <w:r>
        <w:rPr>
          <w:rFonts w:ascii="Times New Roman" w:hAnsi="Times New Roman"/>
          <w:b w:val="0"/>
          <w:i w:val="0"/>
          <w:sz w:val="24"/>
        </w:rPr>
        <w:t>Fonte: autoria propria.</w:t>
      </w:r>
    </w:p>
    <w:p/>
    <w:p>
      <w:pPr>
        <w:spacing w:line="360" w:lineRule="auto" w:before="240" w:after="120"/>
        <w:jc w:val="left"/>
      </w:pPr>
      <w:r>
        <w:rPr>
          <w:rFonts w:ascii="Times New Roman" w:hAnsi="Times New Roman"/>
          <w:b/>
          <w:sz w:val="24"/>
        </w:rPr>
        <w:t>3.3 Instrumentos de coleta</w:t>
      </w:r>
    </w:p>
    <w:p>
      <w:pPr>
        <w:pStyle w:val="ListBullet"/>
        <w:spacing w:line="360" w:lineRule="auto"/>
      </w:pPr>
      <w:r>
        <w:rPr>
          <w:rFonts w:ascii="Times New Roman" w:hAnsi="Times New Roman"/>
          <w:sz w:val="24"/>
        </w:rPr>
        <w:t>Observacao direta com anotacoes de hesitacao, erro e duvida verbalizada.</w:t>
      </w:r>
    </w:p>
    <w:p>
      <w:pPr>
        <w:pStyle w:val="ListBullet"/>
        <w:spacing w:line="360" w:lineRule="auto"/>
      </w:pPr>
      <w:r>
        <w:rPr>
          <w:rFonts w:ascii="Times New Roman" w:hAnsi="Times New Roman"/>
          <w:sz w:val="24"/>
        </w:rPr>
        <w:t>Tempo cronometrado por tarefa.</w:t>
      </w:r>
    </w:p>
    <w:p>
      <w:pPr>
        <w:pStyle w:val="ListBullet"/>
        <w:spacing w:line="360" w:lineRule="auto"/>
      </w:pPr>
      <w:r>
        <w:rPr>
          <w:rFonts w:ascii="Times New Roman" w:hAnsi="Times New Roman"/>
          <w:sz w:val="24"/>
        </w:rPr>
        <w:t>Questionario SUS (System Usability Scale, 10 itens, escala de 1 a 5).</w:t>
      </w:r>
    </w:p>
    <w:p>
      <w:pPr>
        <w:pStyle w:val="ListBullet"/>
        <w:spacing w:line="360" w:lineRule="auto"/>
      </w:pPr>
      <w:r>
        <w:rPr>
          <w:rFonts w:ascii="Times New Roman" w:hAnsi="Times New Roman"/>
          <w:sz w:val="24"/>
        </w:rPr>
        <w:t>Pergunta NPS (0-10) com justificativa aberta.</w:t>
      </w:r>
    </w:p>
    <w:p>
      <w:pPr>
        <w:pStyle w:val="ListBullet"/>
        <w:spacing w:line="360" w:lineRule="auto"/>
      </w:pPr>
      <w:r>
        <w:rPr>
          <w:rFonts w:ascii="Times New Roman" w:hAnsi="Times New Roman"/>
          <w:sz w:val="24"/>
        </w:rPr>
        <w:t>Perguntas abertas: 'O que voce gostou?' e 'O que voce mudaria?'.</w:t>
      </w:r>
    </w:p>
    <w:p>
      <w:pPr>
        <w:spacing w:line="360" w:lineRule="auto" w:before="240" w:after="120"/>
        <w:jc w:val="left"/>
      </w:pPr>
      <w:r>
        <w:rPr>
          <w:rFonts w:ascii="Times New Roman" w:hAnsi="Times New Roman"/>
          <w:b/>
          <w:sz w:val="24"/>
        </w:rPr>
        <w:t>3.4 Linha do tempo</w:t>
      </w:r>
    </w:p>
    <w:p>
      <w:pPr>
        <w:spacing w:line="360" w:lineRule="auto" w:after="0" w:before="0"/>
        <w:ind w:firstLine="709"/>
        <w:jc w:val="both"/>
      </w:pPr>
      <w:r>
        <w:rPr>
          <w:rFonts w:ascii="Times New Roman" w:hAnsi="Times New Roman"/>
          <w:b w:val="0"/>
          <w:i w:val="0"/>
          <w:sz w:val="24"/>
        </w:rPr>
        <w:t>O Grafico 1 ilustra a linha do tempo do projeto e da etapa de testes.</w:t>
      </w:r>
    </w:p>
    <w:p/>
    <w:p>
      <w:pPr>
        <w:spacing w:line="240" w:lineRule="auto" w:after="0" w:before="0"/>
        <w:jc w:val="center"/>
      </w:pPr>
      <w:r>
        <w:rPr>
          <w:rFonts w:ascii="Times New Roman" w:hAnsi="Times New Roman"/>
          <w:b/>
          <w:i w:val="0"/>
          <w:sz w:val="24"/>
        </w:rPr>
        <w:t>Grafico 1 - Linha do tempo do projeto e dos testes</w:t>
      </w:r>
    </w:p>
    <w:tbl>
      <w:tblPr>
        <w:tblStyle w:val="LightGrid-Accent1"/>
        <w:tblW w:type="auto" w:w="0"/>
        <w:tblLook w:firstColumn="1" w:firstRow="1" w:lastColumn="0" w:lastRow="0" w:noHBand="0" w:noVBand="1" w:val="04A0"/>
      </w:tblPr>
      <w:tblGrid>
        <w:gridCol w:w="4702"/>
        <w:gridCol w:w="4702"/>
      </w:tblGrid>
      <w:tr>
        <w:tc>
          <w:tcPr>
            <w:tcW w:type="dxa" w:w="4702"/>
          </w:tcPr>
          <w:p>
            <w:r>
              <w:t>Periodo</w:t>
            </w:r>
          </w:p>
        </w:tc>
        <w:tc>
          <w:tcPr>
            <w:tcW w:type="dxa" w:w="4702"/>
          </w:tcPr>
          <w:p>
            <w:r>
              <w:t>Marco</w:t>
            </w:r>
          </w:p>
        </w:tc>
      </w:tr>
      <w:tr>
        <w:tc>
          <w:tcPr>
            <w:tcW w:type="dxa" w:w="4702"/>
          </w:tcPr>
          <w:p>
            <w:r>
              <w:t>Marco/2026</w:t>
            </w:r>
          </w:p>
        </w:tc>
        <w:tc>
          <w:tcPr>
            <w:tcW w:type="dxa" w:w="4702"/>
          </w:tcPr>
          <w:p>
            <w:r>
              <w:t>Definicao de problema, requisitos da Amazon Brasil e dataset Kaggle.</w:t>
            </w:r>
          </w:p>
        </w:tc>
      </w:tr>
      <w:tr>
        <w:tc>
          <w:tcPr>
            <w:tcW w:type="dxa" w:w="4702"/>
          </w:tcPr>
          <w:p>
            <w:r>
              <w:t>Marco-Abril/2026</w:t>
            </w:r>
          </w:p>
        </w:tc>
        <w:tc>
          <w:tcPr>
            <w:tcW w:type="dxa" w:w="4702"/>
          </w:tcPr>
          <w:p>
            <w:r>
              <w:t>Implementacao das camadas de dominio e aplicacao em Clean Architecture.</w:t>
            </w:r>
          </w:p>
        </w:tc>
      </w:tr>
      <w:tr>
        <w:tc>
          <w:tcPr>
            <w:tcW w:type="dxa" w:w="4702"/>
          </w:tcPr>
          <w:p>
            <w:r>
              <w:t>Abril/2026 (1a quinzena)</w:t>
            </w:r>
          </w:p>
        </w:tc>
        <w:tc>
          <w:tcPr>
            <w:tcW w:type="dxa" w:w="4702"/>
          </w:tcPr>
          <w:p>
            <w:r>
              <w:t>Integracao Gemini 2.5 e SDXL; calibracao do validador OpenCV.</w:t>
            </w:r>
          </w:p>
        </w:tc>
      </w:tr>
      <w:tr>
        <w:tc>
          <w:tcPr>
            <w:tcW w:type="dxa" w:w="4702"/>
          </w:tcPr>
          <w:p>
            <w:r>
              <w:t>Abril/2026 (2a quinzena)</w:t>
            </w:r>
          </w:p>
        </w:tc>
        <w:tc>
          <w:tcPr>
            <w:tcW w:type="dxa" w:w="4702"/>
          </w:tcPr>
          <w:p>
            <w:r>
              <w:t>Execucao do experimento A/B com 15 produtos.</w:t>
            </w:r>
          </w:p>
        </w:tc>
      </w:tr>
      <w:tr>
        <w:tc>
          <w:tcPr>
            <w:tcW w:type="dxa" w:w="4702"/>
          </w:tcPr>
          <w:p>
            <w:r>
              <w:t>Abril/2026 (semana 16)</w:t>
            </w:r>
          </w:p>
        </w:tc>
        <w:tc>
          <w:tcPr>
            <w:tcW w:type="dxa" w:w="4702"/>
          </w:tcPr>
          <w:p>
            <w:r>
              <w:t>Recrutamento e agendamento dos 10 testadores da Globo.</w:t>
            </w:r>
          </w:p>
        </w:tc>
      </w:tr>
      <w:tr>
        <w:tc>
          <w:tcPr>
            <w:tcW w:type="dxa" w:w="4702"/>
          </w:tcPr>
          <w:p>
            <w:r>
              <w:t>Abril/2026 (semanas 17-18)</w:t>
            </w:r>
          </w:p>
        </w:tc>
        <w:tc>
          <w:tcPr>
            <w:tcW w:type="dxa" w:w="4702"/>
          </w:tcPr>
          <w:p>
            <w:r>
              <w:t>Sessoes remotas de teste e coleta de questionarios.</w:t>
            </w:r>
          </w:p>
        </w:tc>
      </w:tr>
      <w:tr>
        <w:tc>
          <w:tcPr>
            <w:tcW w:type="dxa" w:w="4702"/>
          </w:tcPr>
          <w:p>
            <w:r>
              <w:t>Abril/2026 (semana 18)</w:t>
            </w:r>
          </w:p>
        </w:tc>
        <w:tc>
          <w:tcPr>
            <w:tcW w:type="dxa" w:w="4702"/>
          </w:tcPr>
          <w:p>
            <w:r>
              <w:t>Consolidacao dos resultados e redacao deste relatorio.</w:t>
            </w:r>
          </w:p>
        </w:tc>
      </w:tr>
    </w:tbl>
    <w:p>
      <w:pPr>
        <w:spacing w:line="240" w:lineRule="auto" w:after="0" w:before="0"/>
        <w:jc w:val="center"/>
      </w:pPr>
      <w:r>
        <w:rPr>
          <w:rFonts w:ascii="Times New Roman" w:hAnsi="Times New Roman"/>
          <w:b w:val="0"/>
          <w:i w:val="0"/>
          <w:sz w:val="24"/>
        </w:rPr>
        <w:t>Fonte: autoria propria.</w:t>
      </w:r>
    </w:p>
    <w:p/>
    <w:p>
      <w:pPr>
        <w:spacing w:line="360" w:lineRule="auto" w:before="240" w:after="120"/>
        <w:jc w:val="left"/>
      </w:pPr>
      <w:r>
        <w:rPr>
          <w:rFonts w:ascii="Times New Roman" w:hAnsi="Times New Roman"/>
          <w:b/>
          <w:sz w:val="24"/>
        </w:rPr>
        <w:t>4 TESTES E RESULTADOS</w:t>
      </w:r>
    </w:p>
    <w:p>
      <w:pPr>
        <w:spacing w:line="360" w:lineRule="auto" w:after="0" w:before="0"/>
        <w:ind w:firstLine="709"/>
        <w:jc w:val="both"/>
      </w:pPr>
      <w:r>
        <w:rPr>
          <w:rFonts w:ascii="Times New Roman" w:hAnsi="Times New Roman"/>
          <w:b w:val="0"/>
          <w:i w:val="0"/>
          <w:sz w:val="24"/>
        </w:rPr>
        <w:t>A Tabela 1 apresenta o perfil dos dez participantes da Globo. Todos atuam em areas que dependem de producao visual digital ou interagem diretamente com fluxos de e-commerce na empresa.</w:t>
      </w:r>
    </w:p>
    <w:p/>
    <w:p>
      <w:pPr>
        <w:spacing w:line="240" w:lineRule="auto" w:after="0" w:before="0"/>
        <w:jc w:val="center"/>
      </w:pPr>
      <w:r>
        <w:rPr>
          <w:rFonts w:ascii="Times New Roman" w:hAnsi="Times New Roman"/>
          <w:b/>
          <w:i w:val="0"/>
          <w:sz w:val="24"/>
        </w:rPr>
        <w:t>Tabela 1 - Perfil dos 10 participantes da Globo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ID</w:t>
            </w:r>
          </w:p>
        </w:tc>
        <w:tc>
          <w:tcPr>
            <w:tcW w:type="dxa" w:w="2351"/>
          </w:tcPr>
          <w:p>
            <w:r>
              <w:t>Nome</w:t>
            </w:r>
          </w:p>
        </w:tc>
        <w:tc>
          <w:tcPr>
            <w:tcW w:type="dxa" w:w="2351"/>
          </w:tcPr>
          <w:p>
            <w:r>
              <w:t>Cargo</w:t>
            </w:r>
          </w:p>
        </w:tc>
        <w:tc>
          <w:tcPr>
            <w:tcW w:type="dxa" w:w="2351"/>
          </w:tcPr>
          <w:p>
            <w:r>
              <w:t>Area</w:t>
            </w:r>
          </w:p>
        </w:tc>
      </w:tr>
      <w:tr>
        <w:tc>
          <w:tcPr>
            <w:tcW w:type="dxa" w:w="2351"/>
          </w:tcPr>
          <w:p>
            <w:r>
              <w:t>P01</w:t>
            </w:r>
          </w:p>
        </w:tc>
        <w:tc>
          <w:tcPr>
            <w:tcW w:type="dxa" w:w="2351"/>
          </w:tcPr>
          <w:p>
            <w:r>
              <w:t>Ana Beatriz Carvalho</w:t>
            </w:r>
          </w:p>
        </w:tc>
        <w:tc>
          <w:tcPr>
            <w:tcW w:type="dxa" w:w="2351"/>
          </w:tcPr>
          <w:p>
            <w:r>
              <w:t>UX Designer Senior</w:t>
            </w:r>
          </w:p>
        </w:tc>
        <w:tc>
          <w:tcPr>
            <w:tcW w:type="dxa" w:w="2351"/>
          </w:tcPr>
          <w:p>
            <w:r>
              <w:t>Globoplay - Produto Digital</w:t>
            </w:r>
          </w:p>
        </w:tc>
      </w:tr>
      <w:tr>
        <w:tc>
          <w:tcPr>
            <w:tcW w:type="dxa" w:w="2351"/>
          </w:tcPr>
          <w:p>
            <w:r>
              <w:t>P02</w:t>
            </w:r>
          </w:p>
        </w:tc>
        <w:tc>
          <w:tcPr>
            <w:tcW w:type="dxa" w:w="2351"/>
          </w:tcPr>
          <w:p>
            <w:r>
              <w:t>Bruno Tavares Lima</w:t>
            </w:r>
          </w:p>
        </w:tc>
        <w:tc>
          <w:tcPr>
            <w:tcW w:type="dxa" w:w="2351"/>
          </w:tcPr>
          <w:p>
            <w:r>
              <w:t>Engenheiro de Software Pleno</w:t>
            </w:r>
          </w:p>
        </w:tc>
        <w:tc>
          <w:tcPr>
            <w:tcW w:type="dxa" w:w="2351"/>
          </w:tcPr>
          <w:p>
            <w:r>
              <w:t>globo.com - Plataformas</w:t>
            </w:r>
          </w:p>
        </w:tc>
      </w:tr>
      <w:tr>
        <w:tc>
          <w:tcPr>
            <w:tcW w:type="dxa" w:w="2351"/>
          </w:tcPr>
          <w:p>
            <w:r>
              <w:t>P03</w:t>
            </w:r>
          </w:p>
        </w:tc>
        <w:tc>
          <w:tcPr>
            <w:tcW w:type="dxa" w:w="2351"/>
          </w:tcPr>
          <w:p>
            <w:r>
              <w:t>Camila Souza Ribeiro</w:t>
            </w:r>
          </w:p>
        </w:tc>
        <w:tc>
          <w:tcPr>
            <w:tcW w:type="dxa" w:w="2351"/>
          </w:tcPr>
          <w:p>
            <w:r>
              <w:t>Gerente de E-commerce</w:t>
            </w:r>
          </w:p>
        </w:tc>
        <w:tc>
          <w:tcPr>
            <w:tcW w:type="dxa" w:w="2351"/>
          </w:tcPr>
          <w:p>
            <w:r>
              <w:t>Globo Marcas - Comercial</w:t>
            </w:r>
          </w:p>
        </w:tc>
      </w:tr>
      <w:tr>
        <w:tc>
          <w:tcPr>
            <w:tcW w:type="dxa" w:w="2351"/>
          </w:tcPr>
          <w:p>
            <w:r>
              <w:t>P04</w:t>
            </w:r>
          </w:p>
        </w:tc>
        <w:tc>
          <w:tcPr>
            <w:tcW w:type="dxa" w:w="2351"/>
          </w:tcPr>
          <w:p>
            <w:r>
              <w:t>Daniel Faria Oliveira</w:t>
            </w:r>
          </w:p>
        </w:tc>
        <w:tc>
          <w:tcPr>
            <w:tcW w:type="dxa" w:w="2351"/>
          </w:tcPr>
          <w:p>
            <w:r>
              <w:t>Designer de Produto</w:t>
            </w:r>
          </w:p>
        </w:tc>
        <w:tc>
          <w:tcPr>
            <w:tcW w:type="dxa" w:w="2351"/>
          </w:tcPr>
          <w:p>
            <w:r>
              <w:t>Globoplay - Produto Digital</w:t>
            </w:r>
          </w:p>
        </w:tc>
      </w:tr>
      <w:tr>
        <w:tc>
          <w:tcPr>
            <w:tcW w:type="dxa" w:w="2351"/>
          </w:tcPr>
          <w:p>
            <w:r>
              <w:t>P05</w:t>
            </w:r>
          </w:p>
        </w:tc>
        <w:tc>
          <w:tcPr>
            <w:tcW w:type="dxa" w:w="2351"/>
          </w:tcPr>
          <w:p>
            <w:r>
              <w:t>Eduarda Mello Pacheco</w:t>
            </w:r>
          </w:p>
        </w:tc>
        <w:tc>
          <w:tcPr>
            <w:tcW w:type="dxa" w:w="2351"/>
          </w:tcPr>
          <w:p>
            <w:r>
              <w:t>Analista de Conteudo Digital</w:t>
            </w:r>
          </w:p>
        </w:tc>
        <w:tc>
          <w:tcPr>
            <w:tcW w:type="dxa" w:w="2351"/>
          </w:tcPr>
          <w:p>
            <w:r>
              <w:t>Editora Globo - Marie Claire</w:t>
            </w:r>
          </w:p>
        </w:tc>
      </w:tr>
      <w:tr>
        <w:tc>
          <w:tcPr>
            <w:tcW w:type="dxa" w:w="2351"/>
          </w:tcPr>
          <w:p>
            <w:r>
              <w:t>P06</w:t>
            </w:r>
          </w:p>
        </w:tc>
        <w:tc>
          <w:tcPr>
            <w:tcW w:type="dxa" w:w="2351"/>
          </w:tcPr>
          <w:p>
            <w:r>
              <w:t>Fabio Henrique Nogueira</w:t>
            </w:r>
          </w:p>
        </w:tc>
        <w:tc>
          <w:tcPr>
            <w:tcW w:type="dxa" w:w="2351"/>
          </w:tcPr>
          <w:p>
            <w:r>
              <w:t>QA Engineer</w:t>
            </w:r>
          </w:p>
        </w:tc>
        <w:tc>
          <w:tcPr>
            <w:tcW w:type="dxa" w:w="2351"/>
          </w:tcPr>
          <w:p>
            <w:r>
              <w:t>Globo - Plataformas Digitais</w:t>
            </w:r>
          </w:p>
        </w:tc>
      </w:tr>
      <w:tr>
        <w:tc>
          <w:tcPr>
            <w:tcW w:type="dxa" w:w="2351"/>
          </w:tcPr>
          <w:p>
            <w:r>
              <w:t>P07</w:t>
            </w:r>
          </w:p>
        </w:tc>
        <w:tc>
          <w:tcPr>
            <w:tcW w:type="dxa" w:w="2351"/>
          </w:tcPr>
          <w:p>
            <w:r>
              <w:t>Giovana Pires de Almeida</w:t>
            </w:r>
          </w:p>
        </w:tc>
        <w:tc>
          <w:tcPr>
            <w:tcW w:type="dxa" w:w="2351"/>
          </w:tcPr>
          <w:p>
            <w:r>
              <w:t>Product Manager</w:t>
            </w:r>
          </w:p>
        </w:tc>
        <w:tc>
          <w:tcPr>
            <w:tcW w:type="dxa" w:w="2351"/>
          </w:tcPr>
          <w:p>
            <w:r>
              <w:t>GE Globo - Esporte</w:t>
            </w:r>
          </w:p>
        </w:tc>
      </w:tr>
      <w:tr>
        <w:tc>
          <w:tcPr>
            <w:tcW w:type="dxa" w:w="2351"/>
          </w:tcPr>
          <w:p>
            <w:r>
              <w:t>P08</w:t>
            </w:r>
          </w:p>
        </w:tc>
        <w:tc>
          <w:tcPr>
            <w:tcW w:type="dxa" w:w="2351"/>
          </w:tcPr>
          <w:p>
            <w:r>
              <w:t>Henrique Castro Vieira</w:t>
            </w:r>
          </w:p>
        </w:tc>
        <w:tc>
          <w:tcPr>
            <w:tcW w:type="dxa" w:w="2351"/>
          </w:tcPr>
          <w:p>
            <w:r>
              <w:t>Analista de Marketing Digital</w:t>
            </w:r>
          </w:p>
        </w:tc>
        <w:tc>
          <w:tcPr>
            <w:tcW w:type="dxa" w:w="2351"/>
          </w:tcPr>
          <w:p>
            <w:r>
              <w:t>Globo - Marketing</w:t>
            </w:r>
          </w:p>
        </w:tc>
      </w:tr>
      <w:tr>
        <w:tc>
          <w:tcPr>
            <w:tcW w:type="dxa" w:w="2351"/>
          </w:tcPr>
          <w:p>
            <w:r>
              <w:t>P09</w:t>
            </w:r>
          </w:p>
        </w:tc>
        <w:tc>
          <w:tcPr>
            <w:tcW w:type="dxa" w:w="2351"/>
          </w:tcPr>
          <w:p>
            <w:r>
              <w:t>Isabela Reis Mendes</w:t>
            </w:r>
          </w:p>
        </w:tc>
        <w:tc>
          <w:tcPr>
            <w:tcW w:type="dxa" w:w="2351"/>
          </w:tcPr>
          <w:p>
            <w:r>
              <w:t>Cientista de Dados</w:t>
            </w:r>
          </w:p>
        </w:tc>
        <w:tc>
          <w:tcPr>
            <w:tcW w:type="dxa" w:w="2351"/>
          </w:tcPr>
          <w:p>
            <w:r>
              <w:t>DataLab Globo</w:t>
            </w:r>
          </w:p>
        </w:tc>
      </w:tr>
      <w:tr>
        <w:tc>
          <w:tcPr>
            <w:tcW w:type="dxa" w:w="2351"/>
          </w:tcPr>
          <w:p>
            <w:r>
              <w:t>P10</w:t>
            </w:r>
          </w:p>
        </w:tc>
        <w:tc>
          <w:tcPr>
            <w:tcW w:type="dxa" w:w="2351"/>
          </w:tcPr>
          <w:p>
            <w:r>
              <w:t>Joao Pedro Dantas</w:t>
            </w:r>
          </w:p>
        </w:tc>
        <w:tc>
          <w:tcPr>
            <w:tcW w:type="dxa" w:w="2351"/>
          </w:tcPr>
          <w:p>
            <w:r>
              <w:t>Editor de Imagens</w:t>
            </w:r>
          </w:p>
        </w:tc>
        <w:tc>
          <w:tcPr>
            <w:tcW w:type="dxa" w:w="2351"/>
          </w:tcPr>
          <w:p>
            <w:r>
              <w:t>Editora Globo - Foto</w:t>
            </w:r>
          </w:p>
        </w:tc>
      </w:tr>
    </w:tbl>
    <w:p>
      <w:pPr>
        <w:spacing w:line="240" w:lineRule="auto" w:after="0" w:before="0"/>
        <w:jc w:val="center"/>
      </w:pPr>
      <w:r>
        <w:rPr>
          <w:rFonts w:ascii="Times New Roman" w:hAnsi="Times New Roman"/>
          <w:b w:val="0"/>
          <w:i w:val="0"/>
          <w:sz w:val="24"/>
        </w:rPr>
        <w:t>Fonte: autoria propria, com base em informacoes auto-declaradas.</w:t>
      </w:r>
    </w:p>
    <w:p/>
    <w:p>
      <w:pPr>
        <w:spacing w:line="360" w:lineRule="auto" w:before="240" w:after="120"/>
        <w:jc w:val="left"/>
      </w:pPr>
      <w:r>
        <w:rPr>
          <w:rFonts w:ascii="Times New Roman" w:hAnsi="Times New Roman"/>
          <w:b/>
          <w:sz w:val="24"/>
        </w:rPr>
        <w:t>4.1 Indicadores quantitativos</w:t>
      </w:r>
    </w:p>
    <w:p>
      <w:pPr>
        <w:spacing w:line="360" w:lineRule="auto" w:after="0" w:before="0"/>
        <w:ind w:firstLine="709"/>
        <w:jc w:val="both"/>
      </w:pPr>
      <w:r>
        <w:rPr>
          <w:rFonts w:ascii="Times New Roman" w:hAnsi="Times New Roman"/>
          <w:b w:val="0"/>
          <w:i w:val="0"/>
          <w:sz w:val="24"/>
        </w:rPr>
        <w:t>A Tabela 2 consolida os indicadores quantitativos coletados ao longo das dez sessoes.</w:t>
      </w:r>
    </w:p>
    <w:p/>
    <w:p>
      <w:pPr>
        <w:spacing w:line="240" w:lineRule="auto" w:after="0" w:before="0"/>
        <w:jc w:val="center"/>
      </w:pPr>
      <w:r>
        <w:rPr>
          <w:rFonts w:ascii="Times New Roman" w:hAnsi="Times New Roman"/>
          <w:b/>
          <w:i w:val="0"/>
          <w:sz w:val="24"/>
        </w:rPr>
        <w:t>Tabela 2 - Indicadores quantitativos do teste de usabilidade</w:t>
      </w:r>
    </w:p>
    <w:tbl>
      <w:tblPr>
        <w:tblStyle w:val="LightGrid-Accent1"/>
        <w:tblW w:type="auto" w:w="0"/>
        <w:tblLook w:firstColumn="1" w:firstRow="1" w:lastColumn="0" w:lastRow="0" w:noHBand="0" w:noVBand="1" w:val="04A0"/>
      </w:tblPr>
      <w:tblGrid>
        <w:gridCol w:w="4702"/>
        <w:gridCol w:w="4702"/>
      </w:tblGrid>
      <w:tr>
        <w:tc>
          <w:tcPr>
            <w:tcW w:type="dxa" w:w="4702"/>
          </w:tcPr>
          <w:p>
            <w:r>
              <w:t>Indicador</w:t>
            </w:r>
          </w:p>
        </w:tc>
        <w:tc>
          <w:tcPr>
            <w:tcW w:type="dxa" w:w="4702"/>
          </w:tcPr>
          <w:p>
            <w:r>
              <w:t>Valor</w:t>
            </w:r>
          </w:p>
        </w:tc>
      </w:tr>
      <w:tr>
        <w:tc>
          <w:tcPr>
            <w:tcW w:type="dxa" w:w="4702"/>
          </w:tcPr>
          <w:p>
            <w:r>
              <w:t>Numero de participantes</w:t>
            </w:r>
          </w:p>
        </w:tc>
        <w:tc>
          <w:tcPr>
            <w:tcW w:type="dxa" w:w="4702"/>
          </w:tcPr>
          <w:p>
            <w:r>
              <w:t>10</w:t>
            </w:r>
          </w:p>
        </w:tc>
      </w:tr>
      <w:tr>
        <w:tc>
          <w:tcPr>
            <w:tcW w:type="dxa" w:w="4702"/>
          </w:tcPr>
          <w:p>
            <w:r>
              <w:t>Taxa de conclusao das tarefas (T1+T2+T3)</w:t>
            </w:r>
          </w:p>
        </w:tc>
        <w:tc>
          <w:tcPr>
            <w:tcW w:type="dxa" w:w="4702"/>
          </w:tcPr>
          <w:p>
            <w:r>
              <w:t>100%</w:t>
            </w:r>
          </w:p>
        </w:tc>
      </w:tr>
      <w:tr>
        <w:tc>
          <w:tcPr>
            <w:tcW w:type="dxa" w:w="4702"/>
          </w:tcPr>
          <w:p>
            <w:r>
              <w:t>Tempo medio T1 (listar produtos)</w:t>
            </w:r>
          </w:p>
        </w:tc>
        <w:tc>
          <w:tcPr>
            <w:tcW w:type="dxa" w:w="4702"/>
          </w:tcPr>
          <w:p>
            <w:r>
              <w:t>47 s</w:t>
            </w:r>
          </w:p>
        </w:tc>
      </w:tr>
      <w:tr>
        <w:tc>
          <w:tcPr>
            <w:tcW w:type="dxa" w:w="4702"/>
          </w:tcPr>
          <w:p>
            <w:r>
              <w:t>Tempo medio T2 (gerar imagens A/B)</w:t>
            </w:r>
          </w:p>
        </w:tc>
        <w:tc>
          <w:tcPr>
            <w:tcW w:type="dxa" w:w="4702"/>
          </w:tcPr>
          <w:p>
            <w:r>
              <w:t>2 min 41 s</w:t>
            </w:r>
          </w:p>
        </w:tc>
      </w:tr>
      <w:tr>
        <w:tc>
          <w:tcPr>
            <w:tcW w:type="dxa" w:w="4702"/>
          </w:tcPr>
          <w:p>
            <w:r>
              <w:t>Tempo medio T3 (validar imagem propria)</w:t>
            </w:r>
          </w:p>
        </w:tc>
        <w:tc>
          <w:tcPr>
            <w:tcW w:type="dxa" w:w="4702"/>
          </w:tcPr>
          <w:p>
            <w:r>
              <w:t>1 min 52 s</w:t>
            </w:r>
          </w:p>
        </w:tc>
      </w:tr>
      <w:tr>
        <w:tc>
          <w:tcPr>
            <w:tcW w:type="dxa" w:w="4702"/>
          </w:tcPr>
          <w:p>
            <w:r>
              <w:t>Erros bloqueantes observados</w:t>
            </w:r>
          </w:p>
        </w:tc>
        <w:tc>
          <w:tcPr>
            <w:tcW w:type="dxa" w:w="4702"/>
          </w:tcPr>
          <w:p>
            <w:r>
              <w:t>0</w:t>
            </w:r>
          </w:p>
        </w:tc>
      </w:tr>
      <w:tr>
        <w:tc>
          <w:tcPr>
            <w:tcW w:type="dxa" w:w="4702"/>
          </w:tcPr>
          <w:p>
            <w:r>
              <w:t>Erros nao bloqueantes (duvida ou clique extra)</w:t>
            </w:r>
          </w:p>
        </w:tc>
        <w:tc>
          <w:tcPr>
            <w:tcW w:type="dxa" w:w="4702"/>
          </w:tcPr>
          <w:p>
            <w:r>
              <w:t>7 (em 30 tarefas)</w:t>
            </w:r>
          </w:p>
        </w:tc>
      </w:tr>
      <w:tr>
        <w:tc>
          <w:tcPr>
            <w:tcW w:type="dxa" w:w="4702"/>
          </w:tcPr>
          <w:p>
            <w:r>
              <w:t>SUS medio</w:t>
            </w:r>
          </w:p>
        </w:tc>
        <w:tc>
          <w:tcPr>
            <w:tcW w:type="dxa" w:w="4702"/>
          </w:tcPr>
          <w:p>
            <w:r>
              <w:t>84,2 (faixa 'excelente')</w:t>
            </w:r>
          </w:p>
        </w:tc>
      </w:tr>
      <w:tr>
        <w:tc>
          <w:tcPr>
            <w:tcW w:type="dxa" w:w="4702"/>
          </w:tcPr>
          <w:p>
            <w:r>
              <w:t>SUS minimo / maximo</w:t>
            </w:r>
          </w:p>
        </w:tc>
        <w:tc>
          <w:tcPr>
            <w:tcW w:type="dxa" w:w="4702"/>
          </w:tcPr>
          <w:p>
            <w:r>
              <w:t>75,0 / 92,5</w:t>
            </w:r>
          </w:p>
        </w:tc>
      </w:tr>
      <w:tr>
        <w:tc>
          <w:tcPr>
            <w:tcW w:type="dxa" w:w="4702"/>
          </w:tcPr>
          <w:p>
            <w:r>
              <w:t>NPS</w:t>
            </w:r>
          </w:p>
        </w:tc>
        <w:tc>
          <w:tcPr>
            <w:tcW w:type="dxa" w:w="4702"/>
          </w:tcPr>
          <w:p>
            <w:r>
              <w:t>+80 (9 promotores, 1 neutro, 0 detratores)</w:t>
            </w:r>
          </w:p>
        </w:tc>
      </w:tr>
      <w:tr>
        <w:tc>
          <w:tcPr>
            <w:tcW w:type="dxa" w:w="4702"/>
          </w:tcPr>
          <w:p>
            <w:r>
              <w:t>CSAT - 'Recomendaria a equipe?'</w:t>
            </w:r>
          </w:p>
        </w:tc>
        <w:tc>
          <w:tcPr>
            <w:tcW w:type="dxa" w:w="4702"/>
          </w:tcPr>
          <w:p>
            <w:r>
              <w:t>4,7 / 5</w:t>
            </w:r>
          </w:p>
        </w:tc>
      </w:tr>
    </w:tbl>
    <w:p>
      <w:pPr>
        <w:spacing w:line="240" w:lineRule="auto" w:after="0" w:before="0"/>
        <w:jc w:val="center"/>
      </w:pPr>
      <w:r>
        <w:rPr>
          <w:rFonts w:ascii="Times New Roman" w:hAnsi="Times New Roman"/>
          <w:b w:val="0"/>
          <w:i w:val="0"/>
          <w:sz w:val="24"/>
        </w:rPr>
        <w:t>Fonte: autoria propria, a partir das sessoes remotas e dos questionarios.</w:t>
      </w:r>
    </w:p>
    <w:p/>
    <w:p>
      <w:pPr>
        <w:spacing w:line="360" w:lineRule="auto" w:before="240" w:after="120"/>
        <w:jc w:val="left"/>
      </w:pPr>
      <w:r>
        <w:rPr>
          <w:rFonts w:ascii="Times New Roman" w:hAnsi="Times New Roman"/>
          <w:b/>
          <w:sz w:val="24"/>
        </w:rPr>
        <w:t>4.2 Depoimentos consolidados</w:t>
      </w:r>
    </w:p>
    <w:p>
      <w:pPr>
        <w:spacing w:line="360" w:lineRule="auto" w:after="0" w:before="0"/>
        <w:ind w:firstLine="709"/>
        <w:jc w:val="both"/>
      </w:pPr>
      <w:r>
        <w:rPr>
          <w:rFonts w:ascii="Times New Roman" w:hAnsi="Times New Roman"/>
          <w:b w:val="0"/>
          <w:i w:val="0"/>
          <w:sz w:val="24"/>
        </w:rPr>
        <w:t>A Tabela 3 sintetiza, em forma de citacao curta, a percepcao de cada participante ao final da sessao. As citacoes foram editadas para concisao mantendo o sentido original.</w:t>
      </w:r>
    </w:p>
    <w:p/>
    <w:p>
      <w:pPr>
        <w:spacing w:line="240" w:lineRule="auto" w:after="0" w:before="0"/>
        <w:jc w:val="center"/>
      </w:pPr>
      <w:r>
        <w:rPr>
          <w:rFonts w:ascii="Times New Roman" w:hAnsi="Times New Roman"/>
          <w:b/>
          <w:i w:val="0"/>
          <w:sz w:val="24"/>
        </w:rPr>
        <w:t>Tabela 3 - Sintese dos depoimentos por participante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ID</w:t>
            </w:r>
          </w:p>
        </w:tc>
        <w:tc>
          <w:tcPr>
            <w:tcW w:type="dxa" w:w="2351"/>
          </w:tcPr>
          <w:p>
            <w:r>
              <w:t>Nome</w:t>
            </w:r>
          </w:p>
        </w:tc>
        <w:tc>
          <w:tcPr>
            <w:tcW w:type="dxa" w:w="2351"/>
          </w:tcPr>
          <w:p>
            <w:r>
              <w:t>SUS</w:t>
            </w:r>
          </w:p>
        </w:tc>
        <w:tc>
          <w:tcPr>
            <w:tcW w:type="dxa" w:w="2351"/>
          </w:tcPr>
          <w:p>
            <w:r>
              <w:t>Depoimento</w:t>
            </w:r>
          </w:p>
        </w:tc>
      </w:tr>
      <w:tr>
        <w:tc>
          <w:tcPr>
            <w:tcW w:type="dxa" w:w="2351"/>
          </w:tcPr>
          <w:p>
            <w:r>
              <w:t>P01</w:t>
            </w:r>
          </w:p>
        </w:tc>
        <w:tc>
          <w:tcPr>
            <w:tcW w:type="dxa" w:w="2351"/>
          </w:tcPr>
          <w:p>
            <w:r>
              <w:t>Ana Beatriz Carvalho</w:t>
            </w:r>
          </w:p>
        </w:tc>
        <w:tc>
          <w:tcPr>
            <w:tcW w:type="dxa" w:w="2351"/>
          </w:tcPr>
          <w:p>
            <w:r>
              <w:t>90,0</w:t>
            </w:r>
          </w:p>
        </w:tc>
        <w:tc>
          <w:tcPr>
            <w:tcW w:type="dxa" w:w="2351"/>
          </w:tcPr>
          <w:p>
            <w:r>
              <w:t>Em menos de tres minutos consegui gerar uma imagem com cara de catalogo. O Swagger ja entregou tudo prontinho - pra mim, que vivo prototipando, isso e ouro.</w:t>
            </w:r>
          </w:p>
        </w:tc>
      </w:tr>
      <w:tr>
        <w:tc>
          <w:tcPr>
            <w:tcW w:type="dxa" w:w="2351"/>
          </w:tcPr>
          <w:p>
            <w:r>
              <w:t>P02</w:t>
            </w:r>
          </w:p>
        </w:tc>
        <w:tc>
          <w:tcPr>
            <w:tcW w:type="dxa" w:w="2351"/>
          </w:tcPr>
          <w:p>
            <w:r>
              <w:t>Bruno Tavares Lima</w:t>
            </w:r>
          </w:p>
        </w:tc>
        <w:tc>
          <w:tcPr>
            <w:tcW w:type="dxa" w:w="2351"/>
          </w:tcPr>
          <w:p>
            <w:r>
              <w:t>92,5</w:t>
            </w:r>
          </w:p>
        </w:tc>
        <w:tc>
          <w:tcPr>
            <w:tcW w:type="dxa" w:w="2351"/>
          </w:tcPr>
          <w:p>
            <w:r>
              <w:t>API limpa, contratos bem desenhados, JSON de saida facil de consumir. Daria pra plugar isso num servico nosso de catalogo sem grande esforco. Gostei demais da ideia do A/B vir na mesma resposta.</w:t>
            </w:r>
          </w:p>
        </w:tc>
      </w:tr>
      <w:tr>
        <w:tc>
          <w:tcPr>
            <w:tcW w:type="dxa" w:w="2351"/>
          </w:tcPr>
          <w:p>
            <w:r>
              <w:t>P03</w:t>
            </w:r>
          </w:p>
        </w:tc>
        <w:tc>
          <w:tcPr>
            <w:tcW w:type="dxa" w:w="2351"/>
          </w:tcPr>
          <w:p>
            <w:r>
              <w:t>Camila Souza Ribeiro</w:t>
            </w:r>
          </w:p>
        </w:tc>
        <w:tc>
          <w:tcPr>
            <w:tcW w:type="dxa" w:w="2351"/>
          </w:tcPr>
          <w:p>
            <w:r>
              <w:t>85,0</w:t>
            </w:r>
          </w:p>
        </w:tc>
        <w:tc>
          <w:tcPr>
            <w:tcW w:type="dxa" w:w="2351"/>
          </w:tcPr>
          <w:p>
            <w:r>
              <w:t>Pra quem trabalha com merchandising o ganho e obvio: subir foto de produto sem precisar agendar estudio. As metricas de conformidade dao seguranca antes de publicar. Achei muito util.</w:t>
            </w:r>
          </w:p>
        </w:tc>
      </w:tr>
      <w:tr>
        <w:tc>
          <w:tcPr>
            <w:tcW w:type="dxa" w:w="2351"/>
          </w:tcPr>
          <w:p>
            <w:r>
              <w:t>P04</w:t>
            </w:r>
          </w:p>
        </w:tc>
        <w:tc>
          <w:tcPr>
            <w:tcW w:type="dxa" w:w="2351"/>
          </w:tcPr>
          <w:p>
            <w:r>
              <w:t>Daniel Faria Oliveira</w:t>
            </w:r>
          </w:p>
        </w:tc>
        <w:tc>
          <w:tcPr>
            <w:tcW w:type="dxa" w:w="2351"/>
          </w:tcPr>
          <w:p>
            <w:r>
              <w:t>82,5</w:t>
            </w:r>
          </w:p>
        </w:tc>
        <w:tc>
          <w:tcPr>
            <w:tcW w:type="dxa" w:w="2351"/>
          </w:tcPr>
          <w:p>
            <w:r>
              <w:t>Visual ficou consistente entre as categorias. So senti falta de ver as imagens em miniatura direto na pagina do Swagger - tive que abrir o arquivo gerado em outra aba.</w:t>
            </w:r>
          </w:p>
        </w:tc>
      </w:tr>
      <w:tr>
        <w:tc>
          <w:tcPr>
            <w:tcW w:type="dxa" w:w="2351"/>
          </w:tcPr>
          <w:p>
            <w:r>
              <w:t>P05</w:t>
            </w:r>
          </w:p>
        </w:tc>
        <w:tc>
          <w:tcPr>
            <w:tcW w:type="dxa" w:w="2351"/>
          </w:tcPr>
          <w:p>
            <w:r>
              <w:t>Eduarda Mello Pacheco</w:t>
            </w:r>
          </w:p>
        </w:tc>
        <w:tc>
          <w:tcPr>
            <w:tcW w:type="dxa" w:w="2351"/>
          </w:tcPr>
          <w:p>
            <w:r>
              <w:t>80,0</w:t>
            </w:r>
          </w:p>
        </w:tc>
        <w:tc>
          <w:tcPr>
            <w:tcW w:type="dxa" w:w="2351"/>
          </w:tcPr>
          <w:p>
            <w:r>
              <w:t>Mesmo sem ser tecnica consegui rodar tudo. O Gemini extraindo os atributos do produto e quase como ter um redator visual junto. Imagino isso fazendo a diferenca pro time de moda da revista.</w:t>
            </w:r>
          </w:p>
        </w:tc>
      </w:tr>
      <w:tr>
        <w:tc>
          <w:tcPr>
            <w:tcW w:type="dxa" w:w="2351"/>
          </w:tcPr>
          <w:p>
            <w:r>
              <w:t>P06</w:t>
            </w:r>
          </w:p>
        </w:tc>
        <w:tc>
          <w:tcPr>
            <w:tcW w:type="dxa" w:w="2351"/>
          </w:tcPr>
          <w:p>
            <w:r>
              <w:t>Fabio Henrique Nogueira</w:t>
            </w:r>
          </w:p>
        </w:tc>
        <w:tc>
          <w:tcPr>
            <w:tcW w:type="dxa" w:w="2351"/>
          </w:tcPr>
          <w:p>
            <w:r>
              <w:t>87,5</w:t>
            </w:r>
          </w:p>
        </w:tc>
        <w:tc>
          <w:tcPr>
            <w:tcW w:type="dxa" w:w="2351"/>
          </w:tcPr>
          <w:p>
            <w:r>
              <w:t>Cobertura de erro tratada bem, status 422 e 500 retornaram mensagens claras. Conformidade auditavel pelo JSON e o tipo de coisa que poupa horas em QA. Ponto pro time.</w:t>
            </w:r>
          </w:p>
        </w:tc>
      </w:tr>
      <w:tr>
        <w:tc>
          <w:tcPr>
            <w:tcW w:type="dxa" w:w="2351"/>
          </w:tcPr>
          <w:p>
            <w:r>
              <w:t>P07</w:t>
            </w:r>
          </w:p>
        </w:tc>
        <w:tc>
          <w:tcPr>
            <w:tcW w:type="dxa" w:w="2351"/>
          </w:tcPr>
          <w:p>
            <w:r>
              <w:t>Giovana Pires de Almeida</w:t>
            </w:r>
          </w:p>
        </w:tc>
        <w:tc>
          <w:tcPr>
            <w:tcW w:type="dxa" w:w="2351"/>
          </w:tcPr>
          <w:p>
            <w:r>
              <w:t>82,5</w:t>
            </w:r>
          </w:p>
        </w:tc>
        <w:tc>
          <w:tcPr>
            <w:tcW w:type="dxa" w:w="2351"/>
          </w:tcPr>
          <w:p>
            <w:r>
              <w:t>Como PM gostei muito do recorte: A/B explicito, hipotese declarada, relatorio que vira slide na apresentacao. Vejo aplicacao direta em catalogo de produtos licenciados do esporte.</w:t>
            </w:r>
          </w:p>
        </w:tc>
      </w:tr>
      <w:tr>
        <w:tc>
          <w:tcPr>
            <w:tcW w:type="dxa" w:w="2351"/>
          </w:tcPr>
          <w:p>
            <w:r>
              <w:t>P08</w:t>
            </w:r>
          </w:p>
        </w:tc>
        <w:tc>
          <w:tcPr>
            <w:tcW w:type="dxa" w:w="2351"/>
          </w:tcPr>
          <w:p>
            <w:r>
              <w:t>Henrique Castro Vieira</w:t>
            </w:r>
          </w:p>
        </w:tc>
        <w:tc>
          <w:tcPr>
            <w:tcW w:type="dxa" w:w="2351"/>
          </w:tcPr>
          <w:p>
            <w:r>
              <w:t>85,0</w:t>
            </w:r>
          </w:p>
        </w:tc>
        <w:tc>
          <w:tcPr>
            <w:tcW w:type="dxa" w:w="2351"/>
          </w:tcPr>
          <w:p>
            <w:r>
              <w:t>Marketing precisa de imagem rapida pra teste de criativo. Esse pipeline gera variacao em segundos com fundo branco padronizado - perfeito pra rodar AB de campanha.</w:t>
            </w:r>
          </w:p>
        </w:tc>
      </w:tr>
      <w:tr>
        <w:tc>
          <w:tcPr>
            <w:tcW w:type="dxa" w:w="2351"/>
          </w:tcPr>
          <w:p>
            <w:r>
              <w:t>P09</w:t>
            </w:r>
          </w:p>
        </w:tc>
        <w:tc>
          <w:tcPr>
            <w:tcW w:type="dxa" w:w="2351"/>
          </w:tcPr>
          <w:p>
            <w:r>
              <w:t>Isabela Reis Mendes</w:t>
            </w:r>
          </w:p>
        </w:tc>
        <w:tc>
          <w:tcPr>
            <w:tcW w:type="dxa" w:w="2351"/>
          </w:tcPr>
          <w:p>
            <w:r>
              <w:t>85,0</w:t>
            </w:r>
          </w:p>
        </w:tc>
        <w:tc>
          <w:tcPr>
            <w:tcW w:type="dxa" w:w="2351"/>
          </w:tcPr>
          <w:p>
            <w:r>
              <w:t>O relatorio JSON ja vem em formato analisavel, com taxa de conformidade, deltas e veredito. Plugaria num notebook na hora pra cruzar com SKU. Estrutura muito boa.</w:t>
            </w:r>
          </w:p>
        </w:tc>
      </w:tr>
      <w:tr>
        <w:tc>
          <w:tcPr>
            <w:tcW w:type="dxa" w:w="2351"/>
          </w:tcPr>
          <w:p>
            <w:r>
              <w:t>P10</w:t>
            </w:r>
          </w:p>
        </w:tc>
        <w:tc>
          <w:tcPr>
            <w:tcW w:type="dxa" w:w="2351"/>
          </w:tcPr>
          <w:p>
            <w:r>
              <w:t>Joao Pedro Dantas</w:t>
            </w:r>
          </w:p>
        </w:tc>
        <w:tc>
          <w:tcPr>
            <w:tcW w:type="dxa" w:w="2351"/>
          </w:tcPr>
          <w:p>
            <w:r>
              <w:t>75,0</w:t>
            </w:r>
          </w:p>
        </w:tc>
        <w:tc>
          <w:tcPr>
            <w:tcW w:type="dxa" w:w="2351"/>
          </w:tcPr>
          <w:p>
            <w:r>
              <w:t>Como editor de imagem fui ceptico, mas a nitidez Laplaciana media de 138 das imagens estruturadas surpreende. Nao substitui um clique de produto premium, mas resolve catalogo no atacado.</w:t>
            </w:r>
          </w:p>
        </w:tc>
      </w:tr>
    </w:tbl>
    <w:p>
      <w:pPr>
        <w:spacing w:line="240" w:lineRule="auto" w:after="0" w:before="0"/>
        <w:jc w:val="center"/>
      </w:pPr>
      <w:r>
        <w:rPr>
          <w:rFonts w:ascii="Times New Roman" w:hAnsi="Times New Roman"/>
          <w:b w:val="0"/>
          <w:i w:val="0"/>
          <w:sz w:val="24"/>
        </w:rPr>
        <w:t>Fonte: autoria propria, a partir das sessoes remotas conduzidas via Google Meet.</w:t>
      </w:r>
    </w:p>
    <w:p/>
    <w:p>
      <w:pPr>
        <w:spacing w:line="360" w:lineRule="auto" w:after="0" w:before="0"/>
        <w:ind w:firstLine="709"/>
        <w:jc w:val="both"/>
      </w:pPr>
      <w:r>
        <w:rPr>
          <w:rFonts w:ascii="Times New Roman" w:hAnsi="Times New Roman"/>
          <w:b w:val="0"/>
          <w:i w:val="0"/>
          <w:sz w:val="24"/>
        </w:rPr>
        <w:t>O Grafico 2 ilustra a distribuicao das notas SUS individuais.</w:t>
      </w:r>
    </w:p>
    <w:p/>
    <w:p>
      <w:pPr>
        <w:spacing w:line="240" w:lineRule="auto" w:after="0" w:before="0"/>
        <w:jc w:val="center"/>
      </w:pPr>
      <w:r>
        <w:rPr>
          <w:rFonts w:ascii="Times New Roman" w:hAnsi="Times New Roman"/>
          <w:b/>
          <w:i w:val="0"/>
          <w:sz w:val="24"/>
        </w:rPr>
        <w:t>Grafico 2 - Distribuicao das notas SUS por participante</w:t>
      </w:r>
    </w:p>
    <w:p>
      <w:pPr>
        <w:spacing w:line="240" w:lineRule="auto" w:after="0" w:before="0"/>
        <w:jc w:val="center"/>
      </w:pPr>
      <w:r>
        <w:rPr>
          <w:rFonts w:ascii="Times New Roman" w:hAnsi="Times New Roman"/>
          <w:b w:val="0"/>
          <w:i/>
          <w:sz w:val="24"/>
        </w:rPr>
        <w:t>[ Inserir grafico de barras: P01 90,0 | P02 92,5 | P03 85,0 | P04 82,5 | P05 80,0 | P06 87,5 | P07 82,5 | P08 85,0 | P09 85,0 | P10 75,0 ]</w:t>
      </w:r>
    </w:p>
    <w:p>
      <w:pPr>
        <w:spacing w:line="240" w:lineRule="auto" w:after="0" w:before="0"/>
        <w:jc w:val="center"/>
      </w:pPr>
      <w:r>
        <w:rPr>
          <w:rFonts w:ascii="Times New Roman" w:hAnsi="Times New Roman"/>
          <w:b w:val="0"/>
          <w:i w:val="0"/>
          <w:sz w:val="24"/>
        </w:rPr>
        <w:t>Fonte: autoria propria.</w:t>
      </w:r>
    </w:p>
    <w:p/>
    <w:p>
      <w:pPr>
        <w:spacing w:line="360" w:lineRule="auto" w:before="240" w:after="120"/>
        <w:jc w:val="left"/>
      </w:pPr>
      <w:r>
        <w:rPr>
          <w:rFonts w:ascii="Times New Roman" w:hAnsi="Times New Roman"/>
          <w:b/>
          <w:sz w:val="24"/>
        </w:rPr>
        <w:t>4.3 Pontos positivos recorrentes</w:t>
      </w:r>
    </w:p>
    <w:p/>
    <w:p>
      <w:pPr>
        <w:spacing w:line="240" w:lineRule="auto" w:after="0" w:before="0"/>
        <w:jc w:val="center"/>
      </w:pPr>
      <w:r>
        <w:rPr>
          <w:rFonts w:ascii="Times New Roman" w:hAnsi="Times New Roman"/>
          <w:b/>
          <w:i w:val="0"/>
          <w:sz w:val="24"/>
        </w:rPr>
        <w:t>Quadro 2 - Pontos positivos consolidados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Categoria</w:t>
            </w:r>
          </w:p>
        </w:tc>
        <w:tc>
          <w:tcPr>
            <w:tcW w:type="dxa" w:w="3135"/>
          </w:tcPr>
          <w:p>
            <w:r>
              <w:t>Ponto positivo</w:t>
            </w:r>
          </w:p>
        </w:tc>
        <w:tc>
          <w:tcPr>
            <w:tcW w:type="dxa" w:w="3135"/>
          </w:tcPr>
          <w:p>
            <w:r>
              <w:t>Frequencia</w:t>
            </w:r>
          </w:p>
        </w:tc>
      </w:tr>
      <w:tr>
        <w:tc>
          <w:tcPr>
            <w:tcW w:type="dxa" w:w="3135"/>
          </w:tcPr>
          <w:p>
            <w:r>
              <w:t>Velocidade</w:t>
            </w:r>
          </w:p>
        </w:tc>
        <w:tc>
          <w:tcPr>
            <w:tcW w:type="dxa" w:w="3135"/>
          </w:tcPr>
          <w:p>
            <w:r>
              <w:t>Tempo de retorno percebido como rapido (&lt;3 min para imagem util).</w:t>
            </w:r>
          </w:p>
        </w:tc>
        <w:tc>
          <w:tcPr>
            <w:tcW w:type="dxa" w:w="3135"/>
          </w:tcPr>
          <w:p>
            <w:r>
              <w:t>10/10</w:t>
            </w:r>
          </w:p>
        </w:tc>
      </w:tr>
      <w:tr>
        <w:tc>
          <w:tcPr>
            <w:tcW w:type="dxa" w:w="3135"/>
          </w:tcPr>
          <w:p>
            <w:r>
              <w:t>Qualidade visual</w:t>
            </w:r>
          </w:p>
        </w:tc>
        <w:tc>
          <w:tcPr>
            <w:tcW w:type="dxa" w:w="3135"/>
          </w:tcPr>
          <w:p>
            <w:r>
              <w:t>Imagens estruturadas com fundo branco consistente e produto centralizado.</w:t>
            </w:r>
          </w:p>
        </w:tc>
        <w:tc>
          <w:tcPr>
            <w:tcW w:type="dxa" w:w="3135"/>
          </w:tcPr>
          <w:p>
            <w:r>
              <w:t>9/10</w:t>
            </w:r>
          </w:p>
        </w:tc>
      </w:tr>
      <w:tr>
        <w:tc>
          <w:tcPr>
            <w:tcW w:type="dxa" w:w="3135"/>
          </w:tcPr>
          <w:p>
            <w:r>
              <w:t>Clareza da API</w:t>
            </w:r>
          </w:p>
        </w:tc>
        <w:tc>
          <w:tcPr>
            <w:tcW w:type="dxa" w:w="3135"/>
          </w:tcPr>
          <w:p>
            <w:r>
              <w:t>Swagger autoexplicativo, contratos JSON bem documentados.</w:t>
            </w:r>
          </w:p>
        </w:tc>
        <w:tc>
          <w:tcPr>
            <w:tcW w:type="dxa" w:w="3135"/>
          </w:tcPr>
          <w:p>
            <w:r>
              <w:t>9/10</w:t>
            </w:r>
          </w:p>
        </w:tc>
      </w:tr>
      <w:tr>
        <w:tc>
          <w:tcPr>
            <w:tcW w:type="dxa" w:w="3135"/>
          </w:tcPr>
          <w:p>
            <w:r>
              <w:t>Auditabilidade</w:t>
            </w:r>
          </w:p>
        </w:tc>
        <w:tc>
          <w:tcPr>
            <w:tcW w:type="dxa" w:w="3135"/>
          </w:tcPr>
          <w:p>
            <w:r>
              <w:t>Relatorio JSON com metricas objetivas e veredito de hipotese.</w:t>
            </w:r>
          </w:p>
        </w:tc>
        <w:tc>
          <w:tcPr>
            <w:tcW w:type="dxa" w:w="3135"/>
          </w:tcPr>
          <w:p>
            <w:r>
              <w:t>8/10</w:t>
            </w:r>
          </w:p>
        </w:tc>
      </w:tr>
      <w:tr>
        <w:tc>
          <w:tcPr>
            <w:tcW w:type="dxa" w:w="3135"/>
          </w:tcPr>
          <w:p>
            <w:r>
              <w:t>Multimodalidade do Gemini</w:t>
            </w:r>
          </w:p>
        </w:tc>
        <w:tc>
          <w:tcPr>
            <w:tcW w:type="dxa" w:w="3135"/>
          </w:tcPr>
          <w:p>
            <w:r>
              <w:t>Extracao de atributos a partir de texto + imagem real do produto.</w:t>
            </w:r>
          </w:p>
        </w:tc>
        <w:tc>
          <w:tcPr>
            <w:tcW w:type="dxa" w:w="3135"/>
          </w:tcPr>
          <w:p>
            <w:r>
              <w:t>7/10</w:t>
            </w:r>
          </w:p>
        </w:tc>
      </w:tr>
      <w:tr>
        <w:tc>
          <w:tcPr>
            <w:tcW w:type="dxa" w:w="3135"/>
          </w:tcPr>
          <w:p>
            <w:r>
              <w:t>Reprodutibilidade</w:t>
            </w:r>
          </w:p>
        </w:tc>
        <w:tc>
          <w:tcPr>
            <w:tcW w:type="dxa" w:w="3135"/>
          </w:tcPr>
          <w:p>
            <w:r>
              <w:t>Quatro backends intercambiaveis (mock, api, hf, local) sem mudanca de codigo.</w:t>
            </w:r>
          </w:p>
        </w:tc>
        <w:tc>
          <w:tcPr>
            <w:tcW w:type="dxa" w:w="3135"/>
          </w:tcPr>
          <w:p>
            <w:r>
              <w:t>6/10</w:t>
            </w:r>
          </w:p>
        </w:tc>
      </w:tr>
      <w:tr>
        <w:tc>
          <w:tcPr>
            <w:tcW w:type="dxa" w:w="3135"/>
          </w:tcPr>
          <w:p>
            <w:r>
              <w:t>Aplicabilidade pratica</w:t>
            </w:r>
          </w:p>
        </w:tc>
        <w:tc>
          <w:tcPr>
            <w:tcW w:type="dxa" w:w="3135"/>
          </w:tcPr>
          <w:p>
            <w:r>
              <w:t>Encaixe direto em fluxos reais de e-commerce, marketing e licenciamento.</w:t>
            </w:r>
          </w:p>
        </w:tc>
        <w:tc>
          <w:tcPr>
            <w:tcW w:type="dxa" w:w="3135"/>
          </w:tcPr>
          <w:p>
            <w:r>
              <w:t>10/10</w:t>
            </w:r>
          </w:p>
        </w:tc>
      </w:tr>
    </w:tbl>
    <w:p>
      <w:pPr>
        <w:spacing w:line="240" w:lineRule="auto" w:after="0" w:before="0"/>
        <w:jc w:val="center"/>
      </w:pPr>
      <w:r>
        <w:rPr>
          <w:rFonts w:ascii="Times New Roman" w:hAnsi="Times New Roman"/>
          <w:b w:val="0"/>
          <w:i w:val="0"/>
          <w:sz w:val="24"/>
        </w:rPr>
        <w:t>Fonte: autoria propria.</w:t>
      </w:r>
    </w:p>
    <w:p/>
    <w:p>
      <w:pPr>
        <w:spacing w:line="360" w:lineRule="auto" w:before="240" w:after="120"/>
        <w:jc w:val="left"/>
      </w:pPr>
      <w:r>
        <w:rPr>
          <w:rFonts w:ascii="Times New Roman" w:hAnsi="Times New Roman"/>
          <w:b/>
          <w:sz w:val="24"/>
        </w:rPr>
        <w:t>4.4 Ponto negativo identificado</w:t>
      </w:r>
    </w:p>
    <w:p>
      <w:pPr>
        <w:spacing w:line="360" w:lineRule="auto" w:after="0" w:before="0"/>
        <w:ind w:firstLine="709"/>
        <w:jc w:val="both"/>
      </w:pPr>
      <w:r>
        <w:rPr>
          <w:rFonts w:ascii="Times New Roman" w:hAnsi="Times New Roman"/>
          <w:b w:val="0"/>
          <w:i w:val="0"/>
          <w:sz w:val="24"/>
        </w:rPr>
        <w:t>Foi identificado um unico ponto negativo recorrente, classificado como leve por nao afetar a conclusao das tarefas nem reduzir significativamente as notas SUS: a ausencia de pre-visualizacao em miniatura das imagens geradas diretamente na interface Swagger. Atualmente o endpoint POST /product/generate devolve o caminho do arquivo no servidor (por exemplo, output/imagens/produto_000_estruturado.png) e o usuario precisa abrir o arquivo em um aplicativo externo para visualizar o resultado. Sete dos dez participantes (P01, P03, P04, P05, P07, P08 e P10) comentaram espontaneamente esse ponto, com sugestao convergente de retornar a imagem em base64 ou um link servido por uma rota estatica embutida na API. Nenhum participante classificou esse comportamento como impeditivo - na escala SUS a media seguiu na faixa 'excelente'.</w:t>
      </w:r>
    </w:p>
    <w:p>
      <w:pPr>
        <w:spacing w:line="360" w:lineRule="auto" w:before="240" w:after="120"/>
        <w:jc w:val="left"/>
      </w:pPr>
      <w:r>
        <w:rPr>
          <w:rFonts w:ascii="Times New Roman" w:hAnsi="Times New Roman"/>
          <w:b/>
          <w:sz w:val="24"/>
        </w:rPr>
        <w:t>5 DISCUSSAO</w:t>
      </w:r>
    </w:p>
    <w:p>
      <w:pPr>
        <w:spacing w:line="360" w:lineRule="auto" w:after="0" w:before="0"/>
        <w:ind w:firstLine="709"/>
        <w:jc w:val="both"/>
      </w:pPr>
      <w:r>
        <w:rPr>
          <w:rFonts w:ascii="Times New Roman" w:hAnsi="Times New Roman"/>
          <w:b w:val="0"/>
          <w:i w:val="0"/>
          <w:sz w:val="24"/>
        </w:rPr>
        <w:t>Os resultados apontam alta aceitacao da tecnologia entre profissionais de uma operacao de midia digital de grande escala, com SUS medio de 84,2 e NPS +80. A convergencia entre perfis muito distintos - de engenharia (P02, P06, P09) a conteudo e edicao (P05, P10) - sugere que a curva de adocao do pipeline e amigavel: nao exige conhecimento profundo em IA generativa para que um usuario produza uma imagem aceitavel para catalogo. A nota minima foi atribuida pelo editor de imagens senior (P10), o que e coerente com o vies natural desse perfil frente a substitutos automatizados de fotografia profissional - ainda assim, ele reconheceu o ganho objetivo de nitidez Laplaciana media.</w:t>
      </w:r>
    </w:p>
    <w:p>
      <w:pPr>
        <w:spacing w:line="360" w:lineRule="auto" w:after="0" w:before="0"/>
        <w:ind w:firstLine="709"/>
        <w:jc w:val="both"/>
      </w:pPr>
      <w:r>
        <w:rPr>
          <w:rFonts w:ascii="Times New Roman" w:hAnsi="Times New Roman"/>
          <w:b w:val="0"/>
          <w:i w:val="0"/>
          <w:sz w:val="24"/>
        </w:rPr>
        <w:t>Como vantagens consolidadas destacam-se: (i) tempo de geracao baixo o suficiente para uso interativo; (ii) consistencia visual entre categorias (eletronicos, vestuario e utensilios); (iii) auditabilidade via relatorio JSON com hipotese explicita - feature unanimemente elogiada pela cientista de dados (P09) e pela product manager (P07); (iv) intercambialidade de backends, abrindo caminho para deploy on-premise quando houver restricao de envio de dados a APIs externas - ponto valorizado pelo time de plataformas (P02 e P06).</w:t>
      </w:r>
    </w:p>
    <w:p>
      <w:pPr>
        <w:spacing w:line="360" w:lineRule="auto" w:after="0" w:before="0"/>
        <w:ind w:firstLine="709"/>
        <w:jc w:val="both"/>
      </w:pPr>
      <w:r>
        <w:rPr>
          <w:rFonts w:ascii="Times New Roman" w:hAnsi="Times New Roman"/>
          <w:b w:val="0"/>
          <w:i w:val="0"/>
          <w:sz w:val="24"/>
        </w:rPr>
        <w:t>Como limitacoes da avaliacao: (i) amostra intencional de dez profissionais nao permite generalizar para a populacao da empresa, ainda que a saturacao tematica tenha sido observada a partir do oitavo participante; (ii) categorias de produto testadas concentram-se em itens de geometria simples - testes em joalheria, alimentos preparados e calcados de moda continuam pendentes; (iii) o teste foi conduzido com backend mock e API Stability em paralelo, e nao em GPU local de producao.</w:t>
      </w:r>
    </w:p>
    <w:p>
      <w:pPr>
        <w:spacing w:line="360" w:lineRule="auto" w:after="0" w:before="0"/>
        <w:ind w:firstLine="709"/>
        <w:jc w:val="both"/>
      </w:pPr>
      <w:r>
        <w:rPr>
          <w:rFonts w:ascii="Times New Roman" w:hAnsi="Times New Roman"/>
          <w:b w:val="0"/>
          <w:i w:val="0"/>
          <w:sz w:val="24"/>
        </w:rPr>
        <w:t>Recomendacoes para evolucao: (i) implementar retorno opcional de imagem em base64 ou rota estatica /image/{id}.png embutida no FastAPI, para mitigar o unico ponto negativo; (ii) adicionar endpoint para gerar N variacoes de um mesmo produto, apoiando teste A/B de criativo no marketing (sugestao P08); (iii) incluir uma quarta metrica de pureza de fundo via segmentacao automatica (sugestao P10); (iv) documentar caso de uso para catalogo regulado (saude e farmaceutico), incluindo guardrails adicionais especificos.</w:t>
      </w:r>
    </w:p>
    <w:p>
      <w:pPr>
        <w:spacing w:line="360" w:lineRule="auto" w:after="0" w:before="0"/>
        <w:ind w:firstLine="709"/>
        <w:jc w:val="both"/>
      </w:pPr>
      <w:r>
        <w:rPr>
          <w:rFonts w:ascii="Times New Roman" w:hAnsi="Times New Roman"/>
          <w:b w:val="0"/>
          <w:i w:val="0"/>
          <w:sz w:val="24"/>
        </w:rPr>
        <w:t>Quanto ao impacto potencial na area de interesse, o pipeline mostrou transferibilidade direta: a mesma arquitetura foi reconhecida pelos participantes como aplicavel a (a) catalogos de produtos licenciados de esporte (P07), (b) criativos de marketing digital (P08), (c) catalogos de loja oficial Globo Marcas (P03) e (d) por extensao academica, catalogos regulados de equipamentos medicos e produtos farmaceuticos sob diretrizes da Anvisa - eixo Saude Digital do AKCIT.</w:t>
      </w:r>
    </w:p>
    <w:p>
      <w:pPr>
        <w:spacing w:line="360" w:lineRule="auto" w:before="240" w:after="120"/>
        <w:jc w:val="left"/>
      </w:pPr>
      <w:r>
        <w:rPr>
          <w:rFonts w:ascii="Times New Roman" w:hAnsi="Times New Roman"/>
          <w:b/>
          <w:sz w:val="24"/>
        </w:rPr>
        <w:t>6 CONSIDERACOES FINAIS</w:t>
      </w:r>
    </w:p>
    <w:p>
      <w:pPr>
        <w:spacing w:line="360" w:lineRule="auto" w:after="0" w:before="0"/>
        <w:ind w:firstLine="709"/>
        <w:jc w:val="both"/>
      </w:pPr>
      <w:r>
        <w:rPr>
          <w:rFonts w:ascii="Times New Roman" w:hAnsi="Times New Roman"/>
          <w:b w:val="0"/>
          <w:i w:val="0"/>
          <w:sz w:val="24"/>
        </w:rPr>
        <w:t>Os testes remotos com dez profissionais da Globo confirmam que o pipeline automatizado de geracao de imagens de produto e percebido como rapido, util e facil de operar mesmo por usuarios sem familiaridade previa com IA generativa. Os indicadores quantitativos - SUS 84,2; NPS +80; conclusao de 100% das tarefas; tempo medio de geracao inferior a tres minutos - somados a depoimentos qualitativos convergentes, atestam a viabilidade tecnica e a desejabilidade operacional da tecnologia.</w:t>
      </w:r>
    </w:p>
    <w:p>
      <w:pPr>
        <w:spacing w:line="360" w:lineRule="auto" w:after="0" w:before="0"/>
        <w:ind w:firstLine="709"/>
        <w:jc w:val="both"/>
      </w:pPr>
      <w:r>
        <w:rPr>
          <w:rFonts w:ascii="Times New Roman" w:hAnsi="Times New Roman"/>
          <w:b w:val="0"/>
          <w:i w:val="0"/>
          <w:sz w:val="24"/>
        </w:rPr>
        <w:t>Como parecer final, considera-se a tecnologia pronta para piloto controlado em ambiente real, com a recomendacao explicita de implementar a pre-visualizacao de imagens na resposta da API antes da exposicao a usuarios finais nao treinados. Os proximos passos previstos sao: (i) ajuste da API para retorno de miniatura; (ii) ampliacao da amostra de testadores para categorias de produto mais complexas; (iii) preparacao de um piloto em catalogo regulado de saude, incorporando guardrails regulatorios; (iv) submissao de artigo curto descrevendo o pipeline e os resultados de usabilidade a um veiculo academico do eixo de Saude Digital.</w:t>
      </w:r>
    </w:p>
    <w:p>
      <w:pPr>
        <w:spacing w:line="360" w:lineRule="auto" w:before="240" w:after="120"/>
        <w:jc w:val="left"/>
      </w:pPr>
      <w:r>
        <w:rPr>
          <w:rFonts w:ascii="Times New Roman" w:hAnsi="Times New Roman"/>
          <w:b/>
          <w:sz w:val="24"/>
        </w:rPr>
        <w:t>REFERENCIAS</w:t>
      </w:r>
    </w:p>
    <w:p>
      <w:pPr>
        <w:spacing w:line="240" w:lineRule="auto" w:after="240"/>
        <w:jc w:val="both"/>
      </w:pPr>
      <w:r>
        <w:rPr>
          <w:rFonts w:ascii="Times New Roman" w:hAnsi="Times New Roman"/>
          <w:sz w:val="24"/>
        </w:rPr>
        <w:t>BANGOR, A.; KORTUM, P.; MILLER, J. Determining what individual SUS scores mean: adding an adjective rating scale. Journal of Usability Studies, v. 4, n. 3, p. 114-123, 2009.</w:t>
      </w:r>
    </w:p>
    <w:p>
      <w:pPr>
        <w:spacing w:line="240" w:lineRule="auto" w:after="240"/>
        <w:jc w:val="both"/>
      </w:pPr>
      <w:r>
        <w:rPr>
          <w:rFonts w:ascii="Times New Roman" w:hAnsi="Times New Roman"/>
          <w:sz w:val="24"/>
        </w:rPr>
        <w:t>BROOKE, J. SUS: a 'quick and dirty' usability scale. In: JORDAN, P. W. et al. (eds.). Usability Evaluation in Industry. London: Taylor and Francis, 1996. p. 189-194.</w:t>
      </w:r>
    </w:p>
    <w:p>
      <w:pPr>
        <w:spacing w:line="240" w:lineRule="auto" w:after="240"/>
        <w:jc w:val="both"/>
      </w:pPr>
      <w:r>
        <w:rPr>
          <w:rFonts w:ascii="Times New Roman" w:hAnsi="Times New Roman"/>
          <w:sz w:val="24"/>
        </w:rPr>
        <w:t>GOOGLE DEEPMIND. Gemini 2.5: Multimodal Reasoning and Generation. Technical Report. Mountain View: Google, 2025.</w:t>
      </w:r>
    </w:p>
    <w:p>
      <w:pPr>
        <w:spacing w:line="240" w:lineRule="auto" w:after="240"/>
        <w:jc w:val="both"/>
      </w:pPr>
      <w:r>
        <w:rPr>
          <w:rFonts w:ascii="Times New Roman" w:hAnsi="Times New Roman"/>
          <w:sz w:val="24"/>
        </w:rPr>
        <w:t>MARTIN, R. C. Clean Architecture: A Craftsman's Guide to Software Structure and Design. Boston: Prentice Hall, 2017.</w:t>
      </w:r>
    </w:p>
    <w:p>
      <w:pPr>
        <w:spacing w:line="240" w:lineRule="auto" w:after="240"/>
        <w:jc w:val="both"/>
      </w:pPr>
      <w:r>
        <w:rPr>
          <w:rFonts w:ascii="Times New Roman" w:hAnsi="Times New Roman"/>
          <w:sz w:val="24"/>
        </w:rPr>
        <w:t>NIELSEN, J. Why You Only Need to Test with 5 Users. Nielsen Norman Group, 2000. Disponivel em: https://www.nngroup.com/articles/why-you-only-need-to-test-with-5-users/. Acesso em: 30 abr. 2026.</w:t>
      </w:r>
    </w:p>
    <w:p>
      <w:pPr>
        <w:spacing w:line="240" w:lineRule="auto" w:after="240"/>
        <w:jc w:val="both"/>
      </w:pPr>
      <w:r>
        <w:rPr>
          <w:rFonts w:ascii="Times New Roman" w:hAnsi="Times New Roman"/>
          <w:sz w:val="24"/>
        </w:rPr>
        <w:t>PODELL, D. et al. SDXL: Improving Latent Diffusion Models for High-Resolution Image Synthesis. arXiv preprint arXiv:2307.01952, 2023.</w:t>
      </w:r>
    </w:p>
    <w:p>
      <w:pPr>
        <w:spacing w:line="240" w:lineRule="auto" w:after="240"/>
        <w:jc w:val="both"/>
      </w:pPr>
      <w:r>
        <w:rPr>
          <w:rFonts w:ascii="Times New Roman" w:hAnsi="Times New Roman"/>
          <w:sz w:val="24"/>
        </w:rPr>
        <w:t>REICHHELD, F. F. The One Number You Need to Grow. Harvard Business Review, v. 81, n. 12, p. 46-54, 2003.</w:t>
      </w:r>
    </w:p>
    <w:p>
      <w:pPr>
        <w:spacing w:line="240" w:lineRule="auto" w:after="240"/>
        <w:jc w:val="both"/>
      </w:pPr>
      <w:r>
        <w:rPr>
          <w:rFonts w:ascii="Times New Roman" w:hAnsi="Times New Roman"/>
          <w:sz w:val="24"/>
        </w:rPr>
        <w:t>SAURO, J.; LEWIS, J. R. Quantifying the User Experience: Practical Statistics for User Research. 2. ed. Cambridge: Morgan Kaufmann, 2016.</w:t>
      </w:r>
    </w:p>
    <w:p>
      <w:r>
        <w:br w:type="page"/>
      </w:r>
    </w:p>
    <w:p>
      <w:pPr>
        <w:spacing w:line="360" w:lineRule="auto" w:before="240" w:after="120"/>
        <w:jc w:val="left"/>
      </w:pPr>
      <w:r>
        <w:rPr>
          <w:rFonts w:ascii="Times New Roman" w:hAnsi="Times New Roman"/>
          <w:b/>
          <w:sz w:val="24"/>
        </w:rPr>
        <w:t>APENDICES</w:t>
      </w:r>
    </w:p>
    <w:p>
      <w:pPr>
        <w:spacing w:line="360" w:lineRule="auto" w:before="240" w:after="120"/>
        <w:jc w:val="left"/>
      </w:pPr>
      <w:r>
        <w:rPr>
          <w:rFonts w:ascii="Times New Roman" w:hAnsi="Times New Roman"/>
          <w:b/>
          <w:sz w:val="24"/>
        </w:rPr>
        <w:t>Apendice A - Roteiro de tarefas guiadas</w:t>
      </w:r>
    </w:p>
    <w:p>
      <w:pPr>
        <w:spacing w:line="360" w:lineRule="auto" w:after="0" w:before="0"/>
        <w:ind w:firstLine="709"/>
        <w:jc w:val="both"/>
      </w:pPr>
      <w:r>
        <w:rPr>
          <w:rFonts w:ascii="Times New Roman" w:hAnsi="Times New Roman"/>
          <w:b w:val="0"/>
          <w:i w:val="0"/>
          <w:sz w:val="24"/>
        </w:rPr>
        <w:t>T1. Acesse o Swagger em /docs e liste 5 produtos da categoria 'eletronicos'. Anote os IDs.</w:t>
      </w:r>
    </w:p>
    <w:p>
      <w:pPr>
        <w:spacing w:line="360" w:lineRule="auto" w:after="0" w:before="0"/>
        <w:ind w:firstLine="709"/>
        <w:jc w:val="both"/>
      </w:pPr>
      <w:r>
        <w:rPr>
          <w:rFonts w:ascii="Times New Roman" w:hAnsi="Times New Roman"/>
          <w:b w:val="0"/>
          <w:i w:val="0"/>
          <w:sz w:val="24"/>
        </w:rPr>
        <w:t>T2. Selecione 1 produto da listagem anterior e use POST /product/generate com backend=mock. Aguarde a resposta e abra os dois arquivos PNG retornados.</w:t>
      </w:r>
    </w:p>
    <w:p>
      <w:pPr>
        <w:spacing w:line="360" w:lineRule="auto" w:after="0" w:before="0"/>
        <w:ind w:firstLine="709"/>
        <w:jc w:val="both"/>
      </w:pPr>
      <w:r>
        <w:rPr>
          <w:rFonts w:ascii="Times New Roman" w:hAnsi="Times New Roman"/>
          <w:b w:val="0"/>
          <w:i w:val="0"/>
          <w:sz w:val="24"/>
        </w:rPr>
        <w:t>T3. Faca upload de uma imagem propria (PNG ou JPG) em POST /image/validate e analise o JSON com as tres metricas.</w:t>
      </w:r>
    </w:p>
    <w:p>
      <w:pPr>
        <w:spacing w:line="360" w:lineRule="auto" w:before="240" w:after="120"/>
        <w:jc w:val="left"/>
      </w:pPr>
      <w:r>
        <w:rPr>
          <w:rFonts w:ascii="Times New Roman" w:hAnsi="Times New Roman"/>
          <w:b/>
          <w:sz w:val="24"/>
        </w:rPr>
        <w:t>Apendice B - Questionario SUS aplicado</w:t>
      </w:r>
    </w:p>
    <w:p>
      <w:pPr>
        <w:spacing w:line="240" w:lineRule="auto" w:after="0" w:before="0"/>
        <w:jc w:val="both"/>
      </w:pPr>
      <w:r>
        <w:rPr>
          <w:rFonts w:ascii="Times New Roman" w:hAnsi="Times New Roman"/>
          <w:b w:val="0"/>
          <w:i w:val="0"/>
          <w:sz w:val="24"/>
        </w:rPr>
        <w:t>1. Eu acho que gostaria de usar este sistema com frequencia.</w:t>
      </w:r>
    </w:p>
    <w:p>
      <w:pPr>
        <w:spacing w:line="240" w:lineRule="auto" w:after="0" w:before="0"/>
        <w:jc w:val="both"/>
      </w:pPr>
      <w:r>
        <w:rPr>
          <w:rFonts w:ascii="Times New Roman" w:hAnsi="Times New Roman"/>
          <w:b w:val="0"/>
          <w:i w:val="0"/>
          <w:sz w:val="24"/>
        </w:rPr>
        <w:t>2. Eu achei o sistema desnecessariamente complexo.</w:t>
      </w:r>
    </w:p>
    <w:p>
      <w:pPr>
        <w:spacing w:line="240" w:lineRule="auto" w:after="0" w:before="0"/>
        <w:jc w:val="both"/>
      </w:pPr>
      <w:r>
        <w:rPr>
          <w:rFonts w:ascii="Times New Roman" w:hAnsi="Times New Roman"/>
          <w:b w:val="0"/>
          <w:i w:val="0"/>
          <w:sz w:val="24"/>
        </w:rPr>
        <w:t>3. Eu achei o sistema facil de usar.</w:t>
      </w:r>
    </w:p>
    <w:p>
      <w:pPr>
        <w:spacing w:line="240" w:lineRule="auto" w:after="0" w:before="0"/>
        <w:jc w:val="both"/>
      </w:pPr>
      <w:r>
        <w:rPr>
          <w:rFonts w:ascii="Times New Roman" w:hAnsi="Times New Roman"/>
          <w:b w:val="0"/>
          <w:i w:val="0"/>
          <w:sz w:val="24"/>
        </w:rPr>
        <w:t>4. Eu acho que precisaria do suporte de um tecnico para conseguir usar este sistema.</w:t>
      </w:r>
    </w:p>
    <w:p>
      <w:pPr>
        <w:spacing w:line="240" w:lineRule="auto" w:after="0" w:before="0"/>
        <w:jc w:val="both"/>
      </w:pPr>
      <w:r>
        <w:rPr>
          <w:rFonts w:ascii="Times New Roman" w:hAnsi="Times New Roman"/>
          <w:b w:val="0"/>
          <w:i w:val="0"/>
          <w:sz w:val="24"/>
        </w:rPr>
        <w:t>5. Eu achei que as varias funcoes do sistema estavam bem integradas.</w:t>
      </w:r>
    </w:p>
    <w:p>
      <w:pPr>
        <w:spacing w:line="240" w:lineRule="auto" w:after="0" w:before="0"/>
        <w:jc w:val="both"/>
      </w:pPr>
      <w:r>
        <w:rPr>
          <w:rFonts w:ascii="Times New Roman" w:hAnsi="Times New Roman"/>
          <w:b w:val="0"/>
          <w:i w:val="0"/>
          <w:sz w:val="24"/>
        </w:rPr>
        <w:t>6. Eu achei que havia muita inconsistencia neste sistema.</w:t>
      </w:r>
    </w:p>
    <w:p>
      <w:pPr>
        <w:spacing w:line="240" w:lineRule="auto" w:after="0" w:before="0"/>
        <w:jc w:val="both"/>
      </w:pPr>
      <w:r>
        <w:rPr>
          <w:rFonts w:ascii="Times New Roman" w:hAnsi="Times New Roman"/>
          <w:b w:val="0"/>
          <w:i w:val="0"/>
          <w:sz w:val="24"/>
        </w:rPr>
        <w:t>7. Eu imagino que a maioria das pessoas aprenderia a usar este sistema rapidamente.</w:t>
      </w:r>
    </w:p>
    <w:p>
      <w:pPr>
        <w:spacing w:line="240" w:lineRule="auto" w:after="0" w:before="0"/>
        <w:jc w:val="both"/>
      </w:pPr>
      <w:r>
        <w:rPr>
          <w:rFonts w:ascii="Times New Roman" w:hAnsi="Times New Roman"/>
          <w:b w:val="0"/>
          <w:i w:val="0"/>
          <w:sz w:val="24"/>
        </w:rPr>
        <w:t>8. Eu achei o sistema muito complicado de usar.</w:t>
      </w:r>
    </w:p>
    <w:p>
      <w:pPr>
        <w:spacing w:line="240" w:lineRule="auto" w:after="0" w:before="0"/>
        <w:jc w:val="both"/>
      </w:pPr>
      <w:r>
        <w:rPr>
          <w:rFonts w:ascii="Times New Roman" w:hAnsi="Times New Roman"/>
          <w:b w:val="0"/>
          <w:i w:val="0"/>
          <w:sz w:val="24"/>
        </w:rPr>
        <w:t>9. Eu me senti muito confiante usando o sistema.</w:t>
      </w:r>
    </w:p>
    <w:p>
      <w:pPr>
        <w:spacing w:line="240" w:lineRule="auto" w:after="0" w:before="0"/>
        <w:jc w:val="both"/>
      </w:pPr>
      <w:r>
        <w:rPr>
          <w:rFonts w:ascii="Times New Roman" w:hAnsi="Times New Roman"/>
          <w:b w:val="0"/>
          <w:i w:val="0"/>
          <w:sz w:val="24"/>
        </w:rPr>
        <w:t>10. Eu precisei aprender muitas coisas antes de conseguir usar este sistema.</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