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O algoritmo de multiplicação de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 é um algoritmo de multiplicação para números binários com sinal na notação complemento de dois. O algoritmo foi inventado por Andrew D.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 em 1951 enquanto fazia pesquisas sobre Cristalografia no Colégio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Birkbeck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Bloomsbury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, Londres.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 usava calculadoras que eram mais rápidas em deslocar do que em somar e criou o algoritmo para aumentar sua velocidade. O algoritmo de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Booth</w:t>
      </w:r>
      <w:proofErr w:type="spellEnd"/>
      <w:r w:rsidRPr="00247EA2">
        <w:rPr>
          <w:rFonts w:ascii="Times New Roman" w:hAnsi="Times New Roman" w:cs="Times New Roman"/>
          <w:sz w:val="24"/>
          <w:szCs w:val="24"/>
        </w:rPr>
        <w:t xml:space="preserve"> é interessante para o estudo de arquitetura de computadores.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>Índice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>Processo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Se x é o número de bits da representação binária em complemento de dois do multiplicando e y o número de bits do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multiplicador :</w:t>
      </w:r>
      <w:proofErr w:type="gramEnd"/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Desenhe uma grade com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linhas, com x + y + 1 colunas e um espaço para cada bit. Chame as linhas de A (adição), S (subtração), e P (produto).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Preencha os primeiros x bits de cada linha com: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A: o multiplicando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S: o negativo do multiplicando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P: zeros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Preencha os próximos y bits de cada linha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com :</w:t>
      </w:r>
      <w:proofErr w:type="gramEnd"/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A: zeros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S: zeros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P: o multiplicador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Coloque zero no último bit de cada linha.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Repita o procedimento abaixo 'número de bits de y' vezes: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1. Se os dois últimos bits do produto são: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00 ou 11: não faça nada.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01: P = P + A. Ignore qualquer estouro.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 10: P = P + S. Ignore qualquer estouro.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2. Desloque P para a direita um bit. Neste passo, o sinal de P deve ser preservado, isto é, se o bit mais significativo for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 xml:space="preserve">, então após o deslocamento o novo bit mais significativo também deve ser 1. Caso o bit mais significativo for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>, após o deslocamento o novo bit mais significativo deve também ser 0.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lastRenderedPageBreak/>
        <w:t xml:space="preserve">    Descarte o primeiro (nós contamos da direita para esquerda quando lidamos com bits) bit do produto para o resultado final.</w:t>
      </w:r>
    </w:p>
    <w:p w:rsidR="00247EA2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Referencias </w:t>
      </w:r>
      <w:proofErr w:type="spellStart"/>
      <w:r w:rsidRPr="00247EA2">
        <w:rPr>
          <w:rFonts w:ascii="Times New Roman" w:hAnsi="Times New Roman" w:cs="Times New Roman"/>
          <w:sz w:val="24"/>
          <w:szCs w:val="24"/>
        </w:rPr>
        <w:t>Bibliografica</w:t>
      </w:r>
      <w:proofErr w:type="spellEnd"/>
    </w:p>
    <w:p w:rsidR="00D11240" w:rsidRPr="00247EA2" w:rsidRDefault="00247EA2" w:rsidP="00247EA2">
      <w:pPr>
        <w:rPr>
          <w:rFonts w:ascii="Times New Roman" w:hAnsi="Times New Roman" w:cs="Times New Roman"/>
          <w:sz w:val="24"/>
          <w:szCs w:val="24"/>
        </w:rPr>
      </w:pPr>
      <w:r w:rsidRPr="00247E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7EA2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247EA2">
        <w:rPr>
          <w:rFonts w:ascii="Times New Roman" w:hAnsi="Times New Roman" w:cs="Times New Roman"/>
          <w:sz w:val="24"/>
          <w:szCs w:val="24"/>
        </w:rPr>
        <w:t>://pt.wikipedia.org/wiki/Algoritmo_de_multiplica%C3%A7%C3%A3o_de_Booth</w:t>
      </w:r>
    </w:p>
    <w:sectPr w:rsidR="00D11240" w:rsidRPr="00247EA2" w:rsidSect="00D1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47EA2"/>
    <w:rsid w:val="00247EA2"/>
    <w:rsid w:val="00D11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2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Batista</dc:creator>
  <cp:lastModifiedBy>Batista</cp:lastModifiedBy>
  <cp:revision>1</cp:revision>
  <dcterms:created xsi:type="dcterms:W3CDTF">2019-09-04T00:39:00Z</dcterms:created>
  <dcterms:modified xsi:type="dcterms:W3CDTF">2019-09-04T00:48:00Z</dcterms:modified>
</cp:coreProperties>
</file>