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pt-BR"/>
        </w:rPr>
        <w:t xml:space="preserve">FOTOMAC — Planejamento após a 1ª banca</w:t>
      </w:r>
    </w:p>
    <w:p>
      <w:pPr>
        <w:pStyle w:val="Subtitle"/>
      </w:pPr>
      <w:r>
        <w:rPr>
          <w:lang w:val="pt-BR"/>
        </w:rPr>
        <w:t xml:space="preserve">Mudanças pedidas, impacto no sistema e proposta de ordem de execução</w:t>
      </w:r>
    </w:p>
    <w:p>
      <w:pPr>
        <w:pStyle w:val="Author"/>
      </w:pPr>
      <w:r>
        <w:rPr>
          <w:lang w:val="pt-BR"/>
        </w:rPr>
        <w:t xml:space="preserve">Thiago José Camêlo Nunes</w:t>
      </w:r>
    </w:p>
    <w:p>
      <w:pPr>
        <w:pStyle w:val="Date"/>
      </w:pPr>
      <w:r>
        <w:rPr>
          <w:lang w:val="pt-BR"/>
        </w:rPr>
        <w:t xml:space="preserve">15 de outubro de 2026 — atualizado com as respostas do Thiago</w:t>
      </w:r>
    </w:p>
    <w:p>
      <w:pPr>
        <w:pStyle w:val="Heading1"/>
      </w:pPr>
      <w:bookmarkStart w:id="9" w:name="_f374f531051259dd7c7873000eefe9dce1367e7"/>
      <w:r>
        <w:rPr>
          <w:lang w:val="pt-BR"/>
        </w:rPr>
        <w:t xml:space="preserve">1. O que mudou</w:t>
      </w:r>
      <w:bookmarkEnd w:id="9"/>
    </w:p>
    <w:p>
      <w:pPr>
        <w:pStyle w:val="FirstParagraph"/>
      </w:pPr>
      <w:r>
        <w:rPr>
          <w:lang w:val="pt-BR"/>
        </w:rPr>
        <w:t xml:space="preserve">A 1ª banca e o cliente aprovaram o FOTOMAC. Na apresentação surgiram pedidos que ampliam</w:t>
      </w:r>
      <w:r>
        <w:rPr>
          <w:lang w:val="pt-BR"/>
        </w:rPr>
        <w:t xml:space="preserve"> </w:t>
      </w:r>
      <w:r>
        <w:rPr>
          <w:lang w:val="pt-BR"/>
        </w:rPr>
        <w:t xml:space="preserve">bastante o sistema. Este documento organiza esses pedidos antes de qualquer código: o que cada</w:t>
      </w:r>
      <w:r>
        <w:rPr>
          <w:lang w:val="pt-BR"/>
        </w:rPr>
        <w:t xml:space="preserve"> </w:t>
      </w:r>
      <w:r>
        <w:rPr>
          <w:lang w:val="pt-BR"/>
        </w:rPr>
        <w:t xml:space="preserve">um significa no sistema, de que outros depende, quanto trabalho dá e onde encosta na LGPD.</w:t>
      </w:r>
    </w:p>
    <w:p>
      <w:pPr>
        <w:pStyle w:val="BodyText"/>
      </w:pPr>
      <w:r>
        <w:rPr>
          <w:b/>
          <w:bCs/>
          <w:lang w:val="pt-BR"/>
        </w:rPr>
        <w:t xml:space="preserve">Partes interessadas a partir de agora:</w:t>
      </w:r>
    </w:p>
    <w:p>
      <w:pPr>
        <w:pStyle w:val="Compact"/>
        <w:numPr>
          <w:ilvl w:val="0"/>
          <w:numId w:val="1001"/>
        </w:numPr>
      </w:pPr>
      <w:r>
        <w:rPr>
          <w:lang w:val="pt-BR"/>
        </w:rPr>
        <w:t xml:space="preserve">Moacir Barbosa, fotógrafo e cliente principal.</w:t>
      </w:r>
    </w:p>
    <w:p>
      <w:pPr>
        <w:pStyle w:val="Compact"/>
        <w:numPr>
          <w:ilvl w:val="0"/>
          <w:numId w:val="1001"/>
        </w:numPr>
      </w:pPr>
      <w:r>
        <w:rPr>
          <w:lang w:val="pt-BR"/>
        </w:rPr>
        <w:t xml:space="preserve">Centro Universitário CESMAC.</w:t>
      </w:r>
    </w:p>
    <w:p>
      <w:pPr>
        <w:pStyle w:val="Compact"/>
        <w:numPr>
          <w:ilvl w:val="0"/>
          <w:numId w:val="1001"/>
        </w:numPr>
      </w:pPr>
      <w:r>
        <w:rPr>
          <w:lang w:val="pt-BR"/>
        </w:rPr>
        <w:t xml:space="preserve">Equipe de marketing do CESMAC.</w:t>
      </w:r>
    </w:p>
    <w:p>
      <w:pPr>
        <w:pStyle w:val="Compact"/>
        <w:numPr>
          <w:ilvl w:val="0"/>
          <w:numId w:val="1001"/>
        </w:numPr>
      </w:pPr>
      <w:r>
        <w:rPr>
          <w:lang w:val="pt-BR"/>
        </w:rPr>
        <w:t xml:space="preserve">Prof. Mozart Melo, coordenador do curso.</w:t>
      </w:r>
    </w:p>
    <w:p>
      <w:pPr>
        <w:pStyle w:val="FirstParagraph"/>
      </w:pPr>
      <w:r>
        <w:rPr>
          <w:b/>
          <w:bCs/>
          <w:lang w:val="pt-BR"/>
        </w:rPr>
        <w:t xml:space="preserve">Decisões já tomadas: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Decisão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Quem decidiu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Por quê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Reconhecimento facial com</w:t>
            </w:r>
            <w:r>
              <w:rPr>
                <w:lang w:val="pt-BR"/>
              </w:rPr>
              <w:t xml:space="preserve"> </w:t>
            </w:r>
            <w:r>
              <w:rPr>
                <w:b/>
                <w:bCs/>
                <w:lang w:val="pt-BR"/>
              </w:rPr>
              <w:t xml:space="preserve">YuNet + SFace</w:t>
            </w:r>
            <w:r>
              <w:rPr>
                <w:lang w:val="pt-BR"/>
              </w:rPr>
              <w:t xml:space="preserve">; o InsightFace sai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CESMAC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Custo zero: o YuNet (licença MIT) e o SFace (Apache 2.0) são livres para uso comercial. Os modelos do InsightFace só podem ser usados em pesquisa.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Temas/tags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passam a ser mantidos pelo</w:t>
            </w:r>
            <w:r>
              <w:rPr>
                <w:lang w:val="pt-BR"/>
              </w:rPr>
              <w:t xml:space="preserve"> </w:t>
            </w:r>
            <w:r>
              <w:rPr>
                <w:b/>
                <w:bCs/>
                <w:lang w:val="pt-BR"/>
              </w:rPr>
              <w:t xml:space="preserve">fotógrafo</w:t>
            </w:r>
            <w:r>
              <w:rPr>
                <w:lang w:val="pt-BR"/>
              </w:rPr>
              <w:t xml:space="preserve">, e o administrador continua podendo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Cliente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fotógrafo quer definir as tags e organizar o acervo do jeito dele.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</w:t>
            </w:r>
            <w:r>
              <w:rPr>
                <w:lang w:val="pt-BR"/>
              </w:rPr>
              <w:t xml:space="preserve"> </w:t>
            </w:r>
            <w:r>
              <w:rPr>
                <w:b/>
                <w:bCs/>
                <w:lang w:val="pt-BR"/>
              </w:rPr>
              <w:t xml:space="preserve">administrador calibra o reconhecimento pelo site</w:t>
            </w:r>
            <w:r>
              <w:rPr>
                <w:lang w:val="pt-BR"/>
              </w:rPr>
              <w:t xml:space="preserve">: limiar, detecção e indexação, com testes e visualização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Thiago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Calibrar sem mexer em código e enxergar o efeito de cada ajuste.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Fotos e</w:t>
            </w:r>
            <w:r>
              <w:rPr>
                <w:lang w:val="pt-BR"/>
              </w:rPr>
              <w:t xml:space="preserve"> </w:t>
            </w:r>
            <w:r>
              <w:rPr>
                <w:b/>
                <w:bCs/>
                <w:lang w:val="pt-BR"/>
              </w:rPr>
              <w:t xml:space="preserve">vídeos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no acervo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Coordenação e marketing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Se o vídeo funcionar, a coordenação consegue mais armazenamento.</w:t>
            </w:r>
          </w:p>
        </w:tc>
      </w:tr>
    </w:tbl>
    <w:p>
      <w:pPr>
        <w:pStyle w:val="FirstParagraph"/>
      </w:pPr>
      <w:r>
        <w:rPr>
          <w:b/>
          <w:bCs/>
          <w:lang w:val="pt-BR"/>
        </w:rPr>
        <w:t xml:space="preserve">Escala dos tamanhos usados neste documento: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pt-BR"/>
        </w:rPr>
        <w:t xml:space="preserve">P:</w:t>
      </w:r>
      <w:r>
        <w:rPr>
          <w:lang w:val="pt-BR"/>
        </w:rPr>
        <w:t xml:space="preserve"> </w:t>
      </w:r>
      <w:r>
        <w:rPr>
          <w:lang w:val="pt-BR"/>
        </w:rPr>
        <w:t xml:space="preserve">até uma sessão de trabalho.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pt-BR"/>
        </w:rPr>
        <w:t xml:space="preserve">M:</w:t>
      </w:r>
      <w:r>
        <w:rPr>
          <w:lang w:val="pt-BR"/>
        </w:rPr>
        <w:t xml:space="preserve"> </w:t>
      </w:r>
      <w:r>
        <w:rPr>
          <w:lang w:val="pt-BR"/>
        </w:rPr>
        <w:t xml:space="preserve">algumas sessões.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pt-BR"/>
        </w:rPr>
        <w:t xml:space="preserve">G:</w:t>
      </w:r>
      <w:r>
        <w:rPr>
          <w:lang w:val="pt-BR"/>
        </w:rPr>
        <w:t xml:space="preserve"> </w:t>
      </w:r>
      <w:r>
        <w:rPr>
          <w:lang w:val="pt-BR"/>
        </w:rPr>
        <w:t xml:space="preserve">semanas e prova de conceito antes de prometer.</w:t>
      </w:r>
    </w:p>
    <w:p>
      <w:pPr>
        <w:pStyle w:val="Heading1"/>
      </w:pPr>
      <w:bookmarkStart w:id="10" w:name="_607f4045fd9b85dfab0dd087a666ebcbf5d6f49"/>
      <w:r>
        <w:rPr>
          <w:lang w:val="pt-BR"/>
        </w:rPr>
        <w:t xml:space="preserve">2. Os pedidos, um a um</w:t>
      </w:r>
      <w:bookmarkEnd w:id="10"/>
    </w:p>
    <w:p>
      <w:pPr>
        <w:pStyle w:val="Heading2"/>
      </w:pPr>
      <w:bookmarkStart w:id="11" w:name="_7b4052270b47f6ba597decd015b7d0c343c0fe1"/>
      <w:r>
        <w:rPr>
          <w:lang w:val="pt-BR"/>
        </w:rPr>
        <w:t xml:space="preserve">2.1 Reconhecimento facial</w:t>
      </w:r>
      <w:bookmarkEnd w:id="11"/>
    </w:p>
    <w:p>
      <w:pPr>
        <w:pStyle w:val="FirstParagraph"/>
      </w:pPr>
      <w:r>
        <w:rPr>
          <w:b/>
          <w:bCs/>
          <w:lang w:val="pt-BR"/>
        </w:rPr>
        <w:t xml:space="preserve">YuNet + SFace como motor único (itens 5 e 14) — 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pt-BR"/>
        </w:rPr>
        <w:t xml:space="preserve">O que vira no sistema:</w:t>
      </w:r>
    </w:p>
    <w:p>
      <w:pPr>
        <w:pStyle w:val="Compact"/>
        <w:numPr>
          <w:ilvl w:val="1"/>
          <w:numId w:val="1004"/>
        </w:numPr>
      </w:pPr>
      <w:r>
        <w:rPr>
          <w:lang w:val="pt-BR"/>
        </w:rPr>
        <w:t xml:space="preserve">um adaptador novo (</w:t>
      </w:r>
      <w:r>
        <w:rPr>
          <w:rStyle w:val="VerbatimChar"/>
          <w:lang w:val="pt-BR"/>
        </w:rPr>
        <w:t xml:space="preserve">sface_engine.py</w:t>
      </w:r>
      <w:r>
        <w:rPr>
          <w:lang w:val="pt-BR"/>
        </w:rPr>
        <w:t xml:space="preserve">), na mesma porta que já existe;</w:t>
      </w:r>
    </w:p>
    <w:p>
      <w:pPr>
        <w:pStyle w:val="Compact"/>
        <w:numPr>
          <w:ilvl w:val="1"/>
          <w:numId w:val="1004"/>
        </w:numPr>
      </w:pPr>
      <w:r>
        <w:rPr>
          <w:lang w:val="pt-BR"/>
        </w:rPr>
        <w:t xml:space="preserve">um índice novo no banco, porque os vetores do SFace têm 128 números e não 512;</w:t>
      </w:r>
    </w:p>
    <w:p>
      <w:pPr>
        <w:pStyle w:val="Compact"/>
        <w:numPr>
          <w:ilvl w:val="1"/>
          <w:numId w:val="1004"/>
        </w:numPr>
      </w:pPr>
      <w:r>
        <w:rPr>
          <w:lang w:val="pt-BR"/>
        </w:rPr>
        <w:t xml:space="preserve">a reindexação do acervo, com a função que já está pronta (RF028).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pt-BR"/>
        </w:rPr>
        <w:t xml:space="preserve">Cuidado 1:</w:t>
      </w:r>
      <w:r>
        <w:rPr>
          <w:lang w:val="pt-BR"/>
        </w:rPr>
        <w:t xml:space="preserve"> </w:t>
      </w:r>
      <w:r>
        <w:rPr>
          <w:lang w:val="pt-BR"/>
        </w:rPr>
        <w:t xml:space="preserve">a nota 89,5 do SFace no Teste 1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não foi de fábrica</w:t>
      </w:r>
      <w:r>
        <w:rPr>
          <w:lang w:val="pt-BR"/>
        </w:rPr>
        <w:t xml:space="preserve">. Saiu com a calibragem do fotomac-lab (foto reduzida a 1920 px, limiar e filtros de detecção ajustados). O sistema tem que reproduzir exatamente essa configuração, senão a nota apresentada à banca não descreve o que está rodando.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pt-BR"/>
        </w:rPr>
        <w:t xml:space="preserve">Cuidado 2:</w:t>
      </w:r>
      <w:r>
        <w:rPr>
          <w:lang w:val="pt-BR"/>
        </w:rPr>
        <w:t xml:space="preserve"> </w:t>
      </w:r>
      <w:r>
        <w:rPr>
          <w:lang w:val="pt-BR"/>
        </w:rPr>
        <w:t xml:space="preserve">calibrar o limiar deixa de ser opcional. No Teste 1, o SFace pôs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203 fotos erradas</w:t>
      </w:r>
      <w:r>
        <w:rPr>
          <w:lang w:val="pt-BR"/>
        </w:rPr>
        <w:t xml:space="preserve"> </w:t>
      </w:r>
      <w:r>
        <w:rPr>
          <w:lang w:val="pt-BR"/>
        </w:rPr>
        <w:t xml:space="preserve">no topo do ranking, contra 7 do InsightFace. Os melhores pontos medidos: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Limiar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Desempenho (F1)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Fotos certas achadas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Erros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0,3741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89%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48 de 59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0,45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72%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33 de 59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</w:t>
            </w:r>
          </w:p>
        </w:tc>
      </w:tr>
    </w:tbl>
    <w:p>
      <w:pPr>
        <w:pStyle w:val="FirstParagraph"/>
      </w:pPr>
      <w:r>
        <w:rPr>
          <w:lang w:val="pt-BR"/>
        </w:rPr>
        <w:t xml:space="preserve">Errar aqui entrega ao visitante a foto de outra pessoa. O RF016 (nota 6) manda privilegiar a precisão.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pt-BR"/>
        </w:rPr>
        <w:t xml:space="preserve">Sem modelo de reserva:</w:t>
      </w:r>
      <w:r>
        <w:rPr>
          <w:lang w:val="pt-BR"/>
        </w:rPr>
        <w:t xml:space="preserve"> </w:t>
      </w:r>
      <w:r>
        <w:rPr>
          <w:lang w:val="pt-BR"/>
        </w:rPr>
        <w:t xml:space="preserve">com o InsightFace fora, se o reconhecimento falhar vale 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falha segura</w:t>
      </w:r>
      <w:r>
        <w:rPr>
          <w:lang w:val="pt-BR"/>
        </w:rPr>
        <w:t xml:space="preserve"> </w:t>
      </w:r>
      <w:r>
        <w:rPr>
          <w:lang w:val="pt-BR"/>
        </w:rPr>
        <w:t xml:space="preserve">(decidida em 11/10): a busca pausa com aviso, a fila de indexação espera sem gastar tentativas e a API sobe mesmo sem o motor. O sistema nunca troca de modelo sozinho.</w:t>
      </w:r>
    </w:p>
    <w:p>
      <w:pPr>
        <w:pStyle w:val="FirstParagraph"/>
      </w:pPr>
      <w:r>
        <w:rPr>
          <w:b/>
          <w:bCs/>
          <w:lang w:val="pt-BR"/>
        </w:rPr>
        <w:t xml:space="preserve">Painel do reconhecimento facial, para o administrador (pedido novo) — M/G</w:t>
      </w:r>
    </w:p>
    <w:p>
      <w:pPr>
        <w:pStyle w:val="BlockText"/>
      </w:pPr>
      <w:r>
        <w:rPr>
          <w:b/>
          <w:bCs/>
          <w:lang w:val="pt-BR"/>
        </w:rPr>
        <w:t xml:space="preserve">Calibrar não é treinar.</w:t>
      </w:r>
      <w:r>
        <w:rPr>
          <w:lang w:val="pt-BR"/>
        </w:rPr>
        <w:t xml:space="preserve"> </w:t>
      </w:r>
      <w:r>
        <w:rPr>
          <w:lang w:val="pt-BR"/>
        </w:rPr>
        <w:t xml:space="preserve">O YuNet e o SFace são modelos já treinados pelos autores. O que o</w:t>
      </w:r>
      <w:r>
        <w:rPr>
          <w:lang w:val="pt-BR"/>
        </w:rPr>
        <w:t xml:space="preserve"> </w:t>
      </w:r>
      <w:r>
        <w:rPr>
          <w:lang w:val="pt-BR"/>
        </w:rPr>
        <w:t xml:space="preserve">painel ajusta é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como o sistema os usa</w:t>
      </w:r>
      <w:r>
        <w:rPr>
          <w:lang w:val="pt-BR"/>
        </w:rPr>
        <w:t xml:space="preserve">: limiar de semelhança, confiança mínima da detecção,</w:t>
      </w:r>
      <w:r>
        <w:rPr>
          <w:lang w:val="pt-BR"/>
        </w:rPr>
        <w:t xml:space="preserve"> </w:t>
      </w:r>
      <w:r>
        <w:rPr>
          <w:lang w:val="pt-BR"/>
        </w:rPr>
        <w:t xml:space="preserve">tamanho mínimo do rosto, resolução usada na indexação. Ajustar isso e medir o efeito é</w:t>
      </w:r>
      <w:r>
        <w:rPr>
          <w:lang w:val="pt-BR"/>
        </w:rPr>
        <w:t xml:space="preserve"> </w:t>
      </w:r>
      <w:r>
        <w:rPr>
          <w:lang w:val="pt-BR"/>
        </w:rPr>
        <w:t xml:space="preserve">calibrar.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Treinar</w:t>
      </w:r>
      <w:r>
        <w:rPr>
          <w:lang w:val="pt-BR"/>
        </w:rPr>
        <w:t xml:space="preserve"> </w:t>
      </w:r>
      <w:r>
        <w:rPr>
          <w:lang w:val="pt-BR"/>
        </w:rPr>
        <w:t xml:space="preserve">seria mudar o próprio modelo usando os rostos do acervo. Isso não entra,</w:t>
      </w:r>
      <w:r>
        <w:rPr>
          <w:lang w:val="pt-BR"/>
        </w:rPr>
        <w:t xml:space="preserve"> </w:t>
      </w:r>
      <w:r>
        <w:rPr>
          <w:lang w:val="pt-BR"/>
        </w:rPr>
        <w:t xml:space="preserve">por três motivos:</w:t>
      </w:r>
    </w:p>
    <w:p>
      <w:pPr>
        <w:pStyle w:val="Compact"/>
        <w:numPr>
          <w:ilvl w:val="0"/>
          <w:numId w:val="1006"/>
        </w:numPr>
      </w:pPr>
      <w:r>
        <w:rPr>
          <w:lang w:val="pt-BR"/>
        </w:rPr>
        <w:t xml:space="preserve">pela LGPD, as fotos foram coletadas para a pessoa se encontrar, e treinar IA com os rostos de</w:t>
      </w:r>
      <w:r>
        <w:rPr>
          <w:lang w:val="pt-BR"/>
        </w:rPr>
        <w:t xml:space="preserve"> </w:t>
      </w:r>
      <w:r>
        <w:rPr>
          <w:lang w:val="pt-BR"/>
        </w:rPr>
        <w:t xml:space="preserve">todo mundo é uma finalidade que ninguém autorizou (Art. 6º, I);</w:t>
      </w:r>
    </w:p>
    <w:p>
      <w:pPr>
        <w:pStyle w:val="Compact"/>
        <w:numPr>
          <w:ilvl w:val="0"/>
          <w:numId w:val="1006"/>
        </w:numPr>
      </w:pPr>
      <w:r>
        <w:rPr>
          <w:lang w:val="pt-BR"/>
        </w:rPr>
        <w:t xml:space="preserve">pede GPU e milhares de rostos rotulados;</w:t>
      </w:r>
    </w:p>
    <w:p>
      <w:pPr>
        <w:pStyle w:val="Compact"/>
        <w:numPr>
          <w:ilvl w:val="0"/>
          <w:numId w:val="1006"/>
        </w:numPr>
      </w:pPr>
      <w:r>
        <w:rPr>
          <w:lang w:val="pt-BR"/>
        </w:rPr>
        <w:t xml:space="preserve">um modelo retreinado deixaria de ser o que foi medido no Teste 1.</w:t>
      </w:r>
    </w:p>
    <w:p>
      <w:pPr>
        <w:pStyle w:val="BlockText"/>
      </w:pPr>
      <w:r>
        <w:rPr>
          <w:lang w:val="pt-BR"/>
        </w:rPr>
        <w:t xml:space="preserve">Calibrar usando o acervo ativo pode, desde que a pessoa de referência tenha consentido.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pt-BR"/>
        </w:rPr>
        <w:t xml:space="preserve">O que vira no sistema:</w:t>
      </w:r>
      <w:r>
        <w:rPr>
          <w:lang w:val="pt-BR"/>
        </w:rPr>
        <w:t xml:space="preserve"> </w:t>
      </w:r>
      <w:r>
        <w:rPr>
          <w:lang w:val="pt-BR"/>
        </w:rPr>
        <w:t xml:space="preserve">uma área "Calibração" para o administrador. Ela traz para o produto o que hoje está no fotomac-lab:</w:t>
      </w:r>
    </w:p>
    <w:p>
      <w:pPr>
        <w:pStyle w:val="Compact"/>
        <w:numPr>
          <w:ilvl w:val="1"/>
          <w:numId w:val="1008"/>
        </w:numPr>
      </w:pPr>
      <w:r>
        <w:rPr>
          <w:lang w:val="pt-BR"/>
        </w:rPr>
        <w:t xml:space="preserve">escolher um conjunto de teste;</w:t>
      </w:r>
    </w:p>
    <w:p>
      <w:pPr>
        <w:pStyle w:val="Compact"/>
        <w:numPr>
          <w:ilvl w:val="1"/>
          <w:numId w:val="1008"/>
        </w:numPr>
      </w:pPr>
      <w:r>
        <w:rPr>
          <w:lang w:val="pt-BR"/>
        </w:rPr>
        <w:t xml:space="preserve">marcar "está / não está" em cada foto;</w:t>
      </w:r>
    </w:p>
    <w:p>
      <w:pPr>
        <w:pStyle w:val="Compact"/>
        <w:numPr>
          <w:ilvl w:val="1"/>
          <w:numId w:val="1008"/>
        </w:numPr>
      </w:pPr>
      <w:r>
        <w:rPr>
          <w:lang w:val="pt-BR"/>
        </w:rPr>
        <w:t xml:space="preserve">mover o limiar e os filtros e ver na hora quantas fotos certas e erradas cada valor traria.</w:t>
      </w:r>
    </w:p>
    <w:p>
      <w:pPr>
        <w:pStyle w:val="Compact"/>
        <w:numPr>
          <w:ilvl w:val="0"/>
          <w:numId w:val="1007"/>
        </w:numPr>
      </w:pPr>
      <w:r>
        <w:rPr>
          <w:lang w:val="pt-BR"/>
        </w:rPr>
        <w:t xml:space="preserve">A tela de parâmetros (RF026) já existe e tem histórico de alterações. Falta a parte de teste e de visualização.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pt-BR"/>
        </w:rPr>
        <w:t xml:space="preserve">LGPD:</w:t>
      </w:r>
      <w:r>
        <w:rPr>
          <w:lang w:val="pt-BR"/>
        </w:rPr>
        <w:t xml:space="preserve"> </w:t>
      </w:r>
      <w:r>
        <w:rPr>
          <w:lang w:val="pt-BR"/>
        </w:rPr>
        <w:t xml:space="preserve">calibrar é procurar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uma pessoa determinada</w:t>
      </w:r>
      <w:r>
        <w:rPr>
          <w:lang w:val="pt-BR"/>
        </w:rPr>
        <w:t xml:space="preserve"> </w:t>
      </w:r>
      <w:r>
        <w:rPr>
          <w:lang w:val="pt-BR"/>
        </w:rPr>
        <w:t xml:space="preserve">no acervo. A pessoa usada como referência precisa consentir (Art. 11, I), como foi com o coordenador no Teste 1. Proposta:</w:t>
      </w:r>
    </w:p>
    <w:p>
      <w:pPr>
        <w:pStyle w:val="Compact"/>
        <w:numPr>
          <w:ilvl w:val="1"/>
          <w:numId w:val="1009"/>
        </w:numPr>
      </w:pPr>
      <w:r>
        <w:rPr>
          <w:lang w:val="pt-BR"/>
        </w:rPr>
        <w:t xml:space="preserve">o conjunto de calibração usa só pessoas com consentimento registrado no sistema;</w:t>
      </w:r>
    </w:p>
    <w:p>
      <w:pPr>
        <w:pStyle w:val="Compact"/>
        <w:numPr>
          <w:ilvl w:val="1"/>
          <w:numId w:val="1009"/>
        </w:numPr>
      </w:pPr>
      <w:r>
        <w:rPr>
          <w:lang w:val="pt-BR"/>
        </w:rPr>
        <w:t xml:space="preserve">as marcações ficam fora do acervo público;</w:t>
      </w:r>
    </w:p>
    <w:p>
      <w:pPr>
        <w:pStyle w:val="Compact"/>
        <w:numPr>
          <w:ilvl w:val="1"/>
          <w:numId w:val="1009"/>
        </w:numPr>
      </w:pPr>
      <w:r>
        <w:rPr>
          <w:lang w:val="pt-BR"/>
        </w:rPr>
        <w:t xml:space="preserve">tudo é apagado quando a calibração termina.</w:t>
      </w:r>
    </w:p>
    <w:p>
      <w:pPr>
        <w:pStyle w:val="FirstParagraph"/>
      </w:pPr>
      <w:r>
        <w:rPr>
          <w:b/>
          <w:bCs/>
          <w:lang w:val="pt-BR"/>
        </w:rPr>
        <w:t xml:space="preserve">Reconhecimento facial em vídeo (item 2) — G, prova de conceito primeiro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pt-BR"/>
        </w:rPr>
        <w:t xml:space="preserve">Como funciona:</w:t>
      </w:r>
      <w:r>
        <w:rPr>
          <w:lang w:val="pt-BR"/>
        </w:rPr>
        <w:t xml:space="preserve"> </w:t>
      </w:r>
      <w:r>
        <w:rPr>
          <w:lang w:val="pt-BR"/>
        </w:rPr>
        <w:t xml:space="preserve">o mesmo YuNet + SFace roda em quadros do vídeo, por exemplo 1 ou 2 por segundo. Os rostos repetidos da mesma pessoa no mesmo vídeo são agrupados. A busca devolve o vídeo e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os momentos</w:t>
      </w:r>
      <w:r>
        <w:rPr>
          <w:lang w:val="pt-BR"/>
        </w:rPr>
        <w:t xml:space="preserve"> </w:t>
      </w:r>
      <w:r>
        <w:rPr>
          <w:lang w:val="pt-BR"/>
        </w:rPr>
        <w:t xml:space="preserve">em que a pessoa aparece.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pt-BR"/>
        </w:rPr>
        <w:t xml:space="preserve">Custos:</w:t>
      </w:r>
    </w:p>
    <w:p>
      <w:pPr>
        <w:pStyle w:val="Compact"/>
        <w:numPr>
          <w:ilvl w:val="1"/>
          <w:numId w:val="1011"/>
        </w:numPr>
      </w:pPr>
      <w:r>
        <w:rPr>
          <w:lang w:val="pt-BR"/>
        </w:rPr>
        <w:t xml:space="preserve">processamento: um vídeo de 5 minutos a 2 quadros por segundo são cerca de 600 quadros por vídeo;</w:t>
      </w:r>
    </w:p>
    <w:p>
      <w:pPr>
        <w:pStyle w:val="Compact"/>
        <w:numPr>
          <w:ilvl w:val="1"/>
          <w:numId w:val="1011"/>
        </w:numPr>
      </w:pPr>
      <w:r>
        <w:rPr>
          <w:lang w:val="pt-BR"/>
        </w:rPr>
        <w:t xml:space="preserve">mais vetores no banco.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pt-BR"/>
        </w:rPr>
        <w:t xml:space="preserve">Antes de prometer:</w:t>
      </w:r>
      <w:r>
        <w:rPr>
          <w:lang w:val="pt-BR"/>
        </w:rPr>
        <w:t xml:space="preserve"> </w:t>
      </w:r>
      <w:r>
        <w:rPr>
          <w:lang w:val="pt-BR"/>
        </w:rPr>
        <w:t xml:space="preserve">uma prova de conceito no fotomac-lab, com um vídeo real de evento, medindo tempo, acerto e quantidade de vetores.</w:t>
      </w:r>
    </w:p>
    <w:p>
      <w:pPr>
        <w:pStyle w:val="FirstParagraph"/>
      </w:pPr>
      <w:r>
        <w:rPr>
          <w:b/>
          <w:bCs/>
          <w:lang w:val="pt-BR"/>
        </w:rPr>
        <w:t xml:space="preserve">Segurança contra foto de celular na câmera (item 10) — G, prova de conceito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pt-BR"/>
        </w:rPr>
        <w:t xml:space="preserve">O risco é real:</w:t>
      </w:r>
      <w:r>
        <w:rPr>
          <w:lang w:val="pt-BR"/>
        </w:rPr>
        <w:t xml:space="preserve"> </w:t>
      </w:r>
      <w:r>
        <w:rPr>
          <w:lang w:val="pt-BR"/>
        </w:rPr>
        <w:t xml:space="preserve">a selfie é a "chave" da galeria. Quem mostra à câmera a foto de um colega recebe as fotos dele. Isso é acesso indevido a dado sensível.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pt-BR"/>
        </w:rPr>
        <w:t xml:space="preserve">Decidido (15/10):</w:t>
      </w:r>
      <w:r>
        <w:rPr>
          <w:lang w:val="pt-BR"/>
        </w:rPr>
        <w:t xml:space="preserve"> </w:t>
      </w:r>
      <w:r>
        <w:rPr>
          <w:lang w:val="pt-BR"/>
        </w:rPr>
        <w:t xml:space="preserve">o envio de foto pela galeria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sai</w:t>
      </w:r>
      <w:r>
        <w:rPr>
          <w:lang w:val="pt-BR"/>
        </w:rPr>
        <w:t xml:space="preserve">. Ele só existe para o Thiago testar, porque ele não aparece nas fotos do acervo. Na v2.0 a busca é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só pela câmera</w:t>
      </w:r>
      <w:r>
        <w:rPr>
          <w:lang w:val="pt-BR"/>
        </w:rPr>
        <w:t xml:space="preserve">, e é isso que torna a prova de vida eficaz. Até haver um conjunto de teste com o Thiago nas fotos, o envio pode ficar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só no modo desenvolvimento</w:t>
      </w:r>
      <w:r>
        <w:rPr>
          <w:lang w:val="pt-BR"/>
        </w:rPr>
        <w:t xml:space="preserve">, como o botão "Mostrar link", invisível em produção.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pt-BR"/>
        </w:rPr>
        <w:t xml:space="preserve">Técnicas possíveis, a medir na prova de conceito: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  <w:lang w:val="pt-BR"/>
        </w:rPr>
        <w:t xml:space="preserve">desafio ativo:</w:t>
      </w:r>
      <w:r>
        <w:rPr>
          <w:lang w:val="pt-BR"/>
        </w:rPr>
        <w:t xml:space="preserve"> </w:t>
      </w:r>
      <w:r>
        <w:rPr>
          <w:lang w:val="pt-BR"/>
        </w:rPr>
        <w:t xml:space="preserve">pedir para virar o rosto, conferido pelos pontos do rosto que o YuNet já devolve;</w:t>
      </w:r>
    </w:p>
    <w:p>
      <w:pPr>
        <w:pStyle w:val="Compact"/>
        <w:numPr>
          <w:ilvl w:val="1"/>
          <w:numId w:val="1013"/>
        </w:numPr>
      </w:pPr>
      <w:r>
        <w:rPr>
          <w:b/>
          <w:bCs/>
          <w:lang w:val="pt-BR"/>
        </w:rPr>
        <w:t xml:space="preserve">modelo passivo antifraude:</w:t>
      </w:r>
      <w:r>
        <w:rPr>
          <w:lang w:val="pt-BR"/>
        </w:rPr>
        <w:t xml:space="preserve"> </w:t>
      </w:r>
      <w:r>
        <w:rPr>
          <w:lang w:val="pt-BR"/>
        </w:rPr>
        <w:t xml:space="preserve">um modelo que tenta reconhecer, pela imagem, se é tela ou papel. A licença ainda precisa ser conferida.</w:t>
      </w:r>
    </w:p>
    <w:p>
      <w:pPr>
        <w:pStyle w:val="Heading2"/>
      </w:pPr>
      <w:bookmarkStart w:id="12" w:name="_9fa5eb7792e56b2a7a40619e4f2599d923d8664"/>
      <w:r>
        <w:rPr>
          <w:lang w:val="pt-BR"/>
        </w:rPr>
        <w:t xml:space="preserve">2.2 Acervo: vídeo e tags</w:t>
      </w:r>
      <w:bookmarkEnd w:id="12"/>
    </w:p>
    <w:p>
      <w:pPr>
        <w:pStyle w:val="FirstParagraph"/>
      </w:pPr>
      <w:r>
        <w:rPr>
          <w:b/>
          <w:bCs/>
          <w:lang w:val="pt-BR"/>
        </w:rPr>
        <w:t xml:space="preserve">Vídeo no acervo (item 1) — G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  <w:lang w:val="pt-BR"/>
        </w:rPr>
        <w:t xml:space="preserve">Envio:</w:t>
      </w:r>
    </w:p>
    <w:p>
      <w:pPr>
        <w:pStyle w:val="Compact"/>
        <w:numPr>
          <w:ilvl w:val="1"/>
          <w:numId w:val="1015"/>
        </w:numPr>
      </w:pPr>
      <w:r>
        <w:rPr>
          <w:lang w:val="pt-BR"/>
        </w:rPr>
        <w:t xml:space="preserve">formatos de celular e câmera (MP4, MOV);</w:t>
      </w:r>
    </w:p>
    <w:p>
      <w:pPr>
        <w:pStyle w:val="Compact"/>
        <w:numPr>
          <w:ilvl w:val="1"/>
          <w:numId w:val="1015"/>
        </w:numPr>
      </w:pPr>
      <w:r>
        <w:rPr>
          <w:lang w:val="pt-BR"/>
        </w:rPr>
        <w:t xml:space="preserve">limite de tamanho e de duração por arquivo.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  <w:lang w:val="pt-BR"/>
        </w:rPr>
        <w:t xml:space="preserve">Processamento:</w:t>
      </w:r>
    </w:p>
    <w:p>
      <w:pPr>
        <w:pStyle w:val="Compact"/>
        <w:numPr>
          <w:ilvl w:val="1"/>
          <w:numId w:val="1016"/>
        </w:numPr>
      </w:pPr>
      <w:r>
        <w:rPr>
          <w:lang w:val="pt-BR"/>
        </w:rPr>
        <w:t xml:space="preserve">tirar os metadados de localização (vídeo de celular grava GPS, como a foto);</w:t>
      </w:r>
    </w:p>
    <w:p>
      <w:pPr>
        <w:pStyle w:val="Compact"/>
        <w:numPr>
          <w:ilvl w:val="1"/>
          <w:numId w:val="1016"/>
        </w:numPr>
      </w:pPr>
      <w:r>
        <w:rPr>
          <w:lang w:val="pt-BR"/>
        </w:rPr>
        <w:t xml:space="preserve">gerar miniatura;</w:t>
      </w:r>
    </w:p>
    <w:p>
      <w:pPr>
        <w:pStyle w:val="Compact"/>
        <w:numPr>
          <w:ilvl w:val="1"/>
          <w:numId w:val="1016"/>
        </w:numPr>
      </w:pPr>
      <w:r>
        <w:rPr>
          <w:lang w:val="pt-BR"/>
        </w:rPr>
        <w:t xml:space="preserve">converter para um formato que todo navegador toca (vídeo de iPhone em HEVC, por exemplo, não abre em todos).</w:t>
      </w:r>
    </w:p>
    <w:p>
      <w:pPr>
        <w:pStyle w:val="Compact"/>
        <w:numPr>
          <w:ilvl w:val="1"/>
          <w:numId w:val="1016"/>
        </w:numPr>
      </w:pPr>
      <w:r>
        <w:rPr>
          <w:lang w:val="pt-BR"/>
        </w:rPr>
        <w:t xml:space="preserve">A conversão provavelmente exige o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FFmpeg</w:t>
      </w:r>
      <w:r>
        <w:rPr>
          <w:lang w:val="pt-BR"/>
        </w:rPr>
        <w:t xml:space="preserve"> </w:t>
      </w:r>
      <w:r>
        <w:rPr>
          <w:lang w:val="pt-BR"/>
        </w:rPr>
        <w:t xml:space="preserve">(ferramenta de vídeo, dependência nova; a licença precisa ser conferida antes).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  <w:lang w:val="pt-BR"/>
        </w:rPr>
        <w:t xml:space="preserve">Reprodução:</w:t>
      </w:r>
      <w:r>
        <w:rPr>
          <w:lang w:val="pt-BR"/>
        </w:rPr>
        <w:t xml:space="preserve"> </w:t>
      </w:r>
      <w:r>
        <w:rPr>
          <w:lang w:val="pt-BR"/>
        </w:rPr>
        <w:t xml:space="preserve">em pedaços, sem baixar o arquivo inteiro, e sempre passando pela API, como as fotos hoje.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  <w:lang w:val="pt-BR"/>
        </w:rPr>
        <w:t xml:space="preserve">Armazenamento:</w:t>
      </w:r>
      <w:r>
        <w:rPr>
          <w:lang w:val="pt-BR"/>
        </w:rPr>
        <w:t xml:space="preserve"> </w:t>
      </w:r>
      <w:r>
        <w:rPr>
          <w:lang w:val="pt-BR"/>
        </w:rPr>
        <w:t xml:space="preserve">o servidor previsto tem 300 GB. Vídeo ocupa ordens de grandeza mais que foto, então o aumento prometido pela coordenação vira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pré-requisito</w:t>
      </w:r>
      <w:r>
        <w:rPr>
          <w:lang w:val="pt-BR"/>
        </w:rPr>
        <w:t xml:space="preserve">.</w:t>
      </w:r>
    </w:p>
    <w:p>
      <w:pPr>
        <w:pStyle w:val="BodyText"/>
        <w:numPr>
          <w:ilvl w:val="0"/>
          <w:numId w:val="1000"/>
        </w:numPr>
      </w:pPr>
      <w:r>
        <w:rPr>
          <w:i/>
          <w:iCs/>
          <w:lang w:val="pt-BR"/>
        </w:rPr>
        <w:t xml:space="preserve">Medido no acervo atual:</w:t>
      </w:r>
      <w:r>
        <w:rPr>
          <w:lang w:val="pt-BR"/>
        </w:rPr>
        <w:t xml:space="preserve"> </w:t>
      </w:r>
      <w:r>
        <w:rPr>
          <w:lang w:val="pt-BR"/>
        </w:rPr>
        <w:t xml:space="preserve">uma foto ocupa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4,26 MB</w:t>
      </w:r>
      <w:r>
        <w:rPr>
          <w:lang w:val="pt-BR"/>
        </w:rPr>
        <w:t xml:space="preserve"> </w:t>
      </w:r>
      <w:r>
        <w:rPr>
          <w:lang w:val="pt-BR"/>
        </w:rPr>
        <w:t xml:space="preserve">(original 4,04 + prévia 0,19 + miniatura 0,03). Um evento cheio, de 1.000 fotos, ocupa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≈ 4,3 GB</w:t>
      </w:r>
      <w:r>
        <w:rPr>
          <w:lang w:val="pt-BR"/>
        </w:rPr>
        <w:t xml:space="preserve">.</w:t>
      </w:r>
    </w:p>
    <w:p>
      <w:pPr>
        <w:pStyle w:val="BodyText"/>
        <w:numPr>
          <w:ilvl w:val="0"/>
          <w:numId w:val="1000"/>
        </w:numPr>
      </w:pPr>
      <w:r>
        <w:rPr>
          <w:i/>
          <w:iCs/>
          <w:lang w:val="pt-BR"/>
        </w:rPr>
        <w:t xml:space="preserve">Estimativa para 35 vídeos de 5 minutos em 1080p</w:t>
      </w:r>
      <w:r>
        <w:rPr>
          <w:lang w:val="pt-BR"/>
        </w:rPr>
        <w:t xml:space="preserve"> </w:t>
      </w:r>
      <w:r>
        <w:rPr>
          <w:lang w:val="pt-BR"/>
        </w:rPr>
        <w:t xml:space="preserve">(10.500 segundos; GB = Mbps × segundos ÷ 8 ÷ 1.000). As taxas são típicas de cada tipo de aparelho e precisam ser confirmadas com um vídeo real do Moacir: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Como foi gravado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Taxa típica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Espaço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Equivale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Celular, formato HEVC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~8 Mbps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≈ 10,5 GB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~2.500 fotos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Celular, formato H.264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~16 Mbps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≈ 21 GB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~4.900 fotos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Câmera profissional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~50 Mbps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≈ 66 GB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~15.400 fotos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Cópia convertida para o navegador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~6 Mbps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+ ≈ 8 GB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guardada junto com o original</w:t>
            </w:r>
          </w:p>
        </w:tc>
      </w:tr>
    </w:tbl>
    <w:p>
      <w:pPr>
        <w:pStyle w:val="FirstParagraph"/>
        <w:numPr>
          <w:ilvl w:val="0"/>
          <w:numId w:val="1000"/>
        </w:numPr>
      </w:pPr>
      <w:r>
        <w:rPr>
          <w:lang w:val="pt-BR"/>
        </w:rPr>
        <w:t xml:space="preserve">Ou seja, um evento com 35 vídeos de celular ocupa de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≈ 18 a 29 GB</w:t>
      </w:r>
      <w:r>
        <w:rPr>
          <w:lang w:val="pt-BR"/>
        </w:rPr>
        <w:t xml:space="preserve"> </w:t>
      </w:r>
      <w:r>
        <w:rPr>
          <w:lang w:val="pt-BR"/>
        </w:rPr>
        <w:t xml:space="preserve">com a cópia para o navegador, o espaço de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4 a 7 eventos só de fotos</w:t>
      </w:r>
      <w:r>
        <w:rPr>
          <w:lang w:val="pt-BR"/>
        </w:rPr>
        <w:t xml:space="preserve">. Com câmera profissional, ≈ 74 GB.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  <w:lang w:val="pt-BR"/>
        </w:rPr>
        <w:t xml:space="preserve">LGPD:</w:t>
      </w:r>
    </w:p>
    <w:p>
      <w:pPr>
        <w:pStyle w:val="Compact"/>
        <w:numPr>
          <w:ilvl w:val="1"/>
          <w:numId w:val="1017"/>
        </w:numPr>
      </w:pPr>
      <w:r>
        <w:rPr>
          <w:lang w:val="pt-BR"/>
        </w:rPr>
        <w:t xml:space="preserve">vídeo de evento tem plateia, muitas vezes com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menores</w:t>
      </w:r>
      <w:r>
        <w:rPr>
          <w:lang w:val="pt-BR"/>
        </w:rPr>
        <w:t xml:space="preserve">: a advertência na tela de envio (RF007) passa a valer também para vídeo, e o Art. 14 exige o melhor interesse do menor;</w:t>
      </w:r>
    </w:p>
    <w:p>
      <w:pPr>
        <w:pStyle w:val="Compact"/>
        <w:numPr>
          <w:ilvl w:val="1"/>
          <w:numId w:val="1017"/>
        </w:numPr>
      </w:pPr>
      <w:r>
        <w:rPr>
          <w:lang w:val="pt-BR"/>
        </w:rPr>
        <w:t xml:space="preserve">vídeo também tem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voz</w:t>
      </w:r>
      <w:r>
        <w:rPr>
          <w:lang w:val="pt-BR"/>
        </w:rPr>
        <w:t xml:space="preserve">, que é dado pessoal;</w:t>
      </w:r>
    </w:p>
    <w:p>
      <w:pPr>
        <w:pStyle w:val="Compact"/>
        <w:numPr>
          <w:ilvl w:val="1"/>
          <w:numId w:val="1017"/>
        </w:numPr>
      </w:pPr>
      <w:r>
        <w:rPr>
          <w:lang w:val="pt-BR"/>
        </w:rPr>
        <w:t xml:space="preserve">publicação, prazo de retenção, remoção em 72 h e vetores só depois de publicar continuam valendo para vídeo.</w:t>
      </w:r>
    </w:p>
    <w:p>
      <w:pPr>
        <w:pStyle w:val="FirstParagraph"/>
      </w:pPr>
      <w:r>
        <w:rPr>
          <w:b/>
          <w:bCs/>
          <w:lang w:val="pt-BR"/>
        </w:rPr>
        <w:t xml:space="preserve">Nova organização por tags, criada pelo fotógrafo (item 7 e decisão) — 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pt-BR"/>
        </w:rPr>
        <w:t xml:space="preserve">Hoje:</w:t>
      </w:r>
      <w:r>
        <w:rPr>
          <w:lang w:val="pt-BR"/>
        </w:rPr>
        <w:t xml:space="preserve"> </w:t>
      </w:r>
      <w:r>
        <w:rPr>
          <w:lang w:val="pt-BR"/>
        </w:rPr>
        <w:t xml:space="preserve">"temas" é uma lista que só o administrador mantém, usada como filtro na página pública.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pt-BR"/>
        </w:rPr>
        <w:t xml:space="preserve">O pedido:</w:t>
      </w:r>
      <w:r>
        <w:rPr>
          <w:lang w:val="pt-BR"/>
        </w:rPr>
        <w:t xml:space="preserve"> </w:t>
      </w:r>
      <w:r>
        <w:rPr>
          <w:lang w:val="pt-BR"/>
        </w:rPr>
        <w:t xml:space="preserve">o fotógrafo desenha a organização (quais tags existem e como se agrupam), e o administrador também pode mexer.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pt-BR"/>
        </w:rPr>
        <w:t xml:space="preserve">Precisa de definição:</w:t>
      </w:r>
      <w:r>
        <w:rPr>
          <w:lang w:val="pt-BR"/>
        </w:rPr>
        <w:t xml:space="preserve"> </w:t>
      </w:r>
      <w:r>
        <w:rPr>
          <w:lang w:val="pt-BR"/>
        </w:rPr>
        <w:t xml:space="preserve">o que recebe tag (evento, foto, vídeo?), se há grupos ou categorias de tags, se a lista é única para todos os fotógrafos e como a tag vira filtro para o visitante e para o pessoal do marketing.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pt-BR"/>
        </w:rPr>
        <w:t xml:space="preserve">Decidido (15/10):</w:t>
      </w:r>
      <w:r>
        <w:rPr>
          <w:lang w:val="pt-BR"/>
        </w:rPr>
        <w:t xml:space="preserve"> </w:t>
      </w:r>
      <w:r>
        <w:rPr>
          <w:lang w:val="pt-BR"/>
        </w:rPr>
        <w:t xml:space="preserve">tag =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filtro do evento</w:t>
      </w:r>
      <w:r>
        <w:rPr>
          <w:lang w:val="pt-BR"/>
        </w:rPr>
        <w:t xml:space="preserve">. O fotógrafo cria as tags que quiser ("Colação de jaleco", "Roga DX", ou genéricas como "Tecnologia" e "Esporte"), e o visitante filtra os eventos por elas.</w:t>
      </w:r>
    </w:p>
    <w:p>
      <w:pPr>
        <w:pStyle w:val="Compact"/>
        <w:numPr>
          <w:ilvl w:val="1"/>
          <w:numId w:val="1019"/>
        </w:numPr>
      </w:pPr>
      <w:r>
        <w:rPr>
          <w:lang w:val="pt-BR"/>
        </w:rPr>
        <w:t xml:space="preserve">Não há grupos de tags.</w:t>
      </w:r>
    </w:p>
    <w:p>
      <w:pPr>
        <w:pStyle w:val="Compact"/>
        <w:numPr>
          <w:ilvl w:val="1"/>
          <w:numId w:val="1019"/>
        </w:numPr>
      </w:pPr>
      <w:r>
        <w:rPr>
          <w:lang w:val="pt-BR"/>
        </w:rPr>
        <w:t xml:space="preserve">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lista é única</w:t>
      </w:r>
      <w:r>
        <w:rPr>
          <w:lang w:val="pt-BR"/>
        </w:rPr>
        <w:t xml:space="preserve">: todos veem e usam todas as tags.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  <w:lang w:val="pt-BR"/>
        </w:rPr>
        <w:t xml:space="preserve">Cada tag tem dono:</w:t>
      </w:r>
      <w:r>
        <w:rPr>
          <w:lang w:val="pt-BR"/>
        </w:rPr>
        <w:t xml:space="preserve"> </w:t>
      </w:r>
      <w:r>
        <w:rPr>
          <w:lang w:val="pt-BR"/>
        </w:rPr>
        <w:t xml:space="preserve">só quem a criou edita ou apaga, para ninguém apagar a tag do outro.</w:t>
      </w:r>
    </w:p>
    <w:p>
      <w:pPr>
        <w:pStyle w:val="Compact"/>
        <w:numPr>
          <w:ilvl w:val="1"/>
          <w:numId w:val="1019"/>
        </w:numPr>
      </w:pPr>
      <w:r>
        <w:rPr>
          <w:lang w:val="pt-BR"/>
        </w:rPr>
        <w:t xml:space="preserve">Suposição a confirmar: o administrador pode editar qualquer tag, para moderação.</w:t>
      </w:r>
    </w:p>
    <w:p>
      <w:pPr>
        <w:pStyle w:val="Compact"/>
        <w:numPr>
          <w:ilvl w:val="1"/>
          <w:numId w:val="1019"/>
        </w:numPr>
      </w:pPr>
      <w:r>
        <w:rPr>
          <w:lang w:val="pt-BR"/>
        </w:rPr>
        <w:t xml:space="preserve">Os nomes não se repetem: "Formatura" e "formatura" contam como iguais.</w:t>
      </w:r>
    </w:p>
    <w:p>
      <w:pPr>
        <w:pStyle w:val="Heading2"/>
      </w:pPr>
      <w:bookmarkStart w:id="13" w:name="_e9d34dbf3b0136ee91f883ba4fae9b693ebc6dc"/>
      <w:r>
        <w:rPr>
          <w:lang w:val="pt-BR"/>
        </w:rPr>
        <w:t xml:space="preserve">2.3 Contas e perfis</w:t>
      </w:r>
      <w:bookmarkEnd w:id="13"/>
    </w:p>
    <w:p>
      <w:pPr>
        <w:pStyle w:val="FirstParagraph"/>
      </w:pPr>
      <w:r>
        <w:rPr>
          <w:b/>
          <w:bCs/>
          <w:lang w:val="pt-BR"/>
        </w:rPr>
        <w:t xml:space="preserve">Conta de marketing (itens 3 e 9) — M</w:t>
      </w:r>
    </w:p>
    <w:p>
      <w:pPr>
        <w:pStyle w:val="Compact"/>
        <w:numPr>
          <w:ilvl w:val="0"/>
          <w:numId w:val="1020"/>
        </w:numPr>
      </w:pPr>
      <w:r>
        <w:rPr>
          <w:b/>
          <w:bCs/>
          <w:lang w:val="pt-BR"/>
        </w:rPr>
        <w:t xml:space="preserve">O que vira no sistema:</w:t>
      </w:r>
      <w:r>
        <w:rPr>
          <w:lang w:val="pt-BR"/>
        </w:rPr>
        <w:t xml:space="preserve"> </w:t>
      </w:r>
      <w:r>
        <w:rPr>
          <w:lang w:val="pt-BR"/>
        </w:rPr>
        <w:t xml:space="preserve">um perfil novo, "Marketing", que envia fotos e vídeos a eventos, como o fotógrafo.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  <w:lang w:val="pt-BR"/>
        </w:rPr>
        <w:t xml:space="preserve">Ponto de LGPD que precisa estar claro:</w:t>
      </w:r>
      <w:r>
        <w:rPr>
          <w:lang w:val="pt-BR"/>
        </w:rPr>
        <w:t xml:space="preserve"> </w:t>
      </w:r>
      <w:r>
        <w:rPr>
          <w:lang w:val="pt-BR"/>
        </w:rPr>
        <w:t xml:space="preserve">o visitante foi informado de que as imagens existem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só</w:t>
      </w:r>
      <w:r>
        <w:rPr>
          <w:lang w:val="pt-BR"/>
        </w:rPr>
        <w:t xml:space="preserve"> </w:t>
      </w:r>
      <w:r>
        <w:rPr>
          <w:lang w:val="pt-BR"/>
        </w:rPr>
        <w:t xml:space="preserve">para a própria pessoa se encontrar e não são usadas para outra finalidade (v1.6, declaração de finalidade única; LGPD Art. 6º, I).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  <w:lang w:val="pt-BR"/>
        </w:rPr>
        <w:t xml:space="preserve">Marketing como quem produz conteúdo:</w:t>
      </w:r>
      <w:r>
        <w:rPr>
          <w:lang w:val="pt-BR"/>
        </w:rPr>
        <w:t xml:space="preserve"> </w:t>
      </w:r>
      <w:r>
        <w:rPr>
          <w:lang w:val="pt-BR"/>
        </w:rPr>
        <w:t xml:space="preserve">é compatível.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  <w:lang w:val="pt-BR"/>
        </w:rPr>
        <w:t xml:space="preserve">Marketing usando o acervo para divulgação ou procurando pessoas:</w:t>
      </w:r>
      <w:r>
        <w:rPr>
          <w:lang w:val="pt-BR"/>
        </w:rPr>
        <w:t xml:space="preserve"> </w:t>
      </w:r>
      <w:r>
        <w:rPr>
          <w:lang w:val="pt-BR"/>
        </w:rPr>
        <w:t xml:space="preserve">é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finalidade nova</w:t>
      </w:r>
      <w:r>
        <w:rPr>
          <w:lang w:val="pt-BR"/>
        </w:rPr>
        <w:t xml:space="preserve">. Exige aviso novo ao visitante e uma base legal própria. A palavra final é do jurídico do CESMAC.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  <w:lang w:val="pt-BR"/>
        </w:rPr>
        <w:t xml:space="preserve">Decidido (15/10):</w:t>
      </w:r>
      <w:r>
        <w:rPr>
          <w:lang w:val="pt-BR"/>
        </w:rPr>
        <w:t xml:space="preserve"> </w:t>
      </w:r>
      <w:r>
        <w:rPr>
          <w:lang w:val="pt-BR"/>
        </w:rPr>
        <w:t xml:space="preserve">o marketing tem as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mesmas funções do fotógrafo</w:t>
      </w:r>
      <w:r>
        <w:rPr>
          <w:lang w:val="pt-BR"/>
        </w:rPr>
        <w:t xml:space="preserve">: cria evento, envia fotos e vídeos, publica e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baixa</w:t>
      </w:r>
      <w:r>
        <w:rPr>
          <w:lang w:val="pt-BR"/>
        </w:rPr>
        <w:t xml:space="preserve"> </w:t>
      </w:r>
      <w:r>
        <w:rPr>
          <w:lang w:val="pt-BR"/>
        </w:rPr>
        <w:t xml:space="preserve">o acervo para divulgação. A diferença é a identificação, por exemplo "Criado por Lucas Bezerra — Equipe de marketing".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Não há busca de alunos.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  <w:lang w:val="pt-BR"/>
        </w:rPr>
        <w:t xml:space="preserve">Consequência de LGPD, a resolver na v2.0:</w:t>
      </w:r>
      <w:r>
        <w:rPr>
          <w:lang w:val="pt-BR"/>
        </w:rPr>
        <w:t xml:space="preserve"> </w:t>
      </w:r>
      <w:r>
        <w:rPr>
          <w:lang w:val="pt-BR"/>
        </w:rPr>
        <w:t xml:space="preserve">baixar fotos de evento para divulgação institucional é uma finalidade que a v1.6 diz que não existe ("não utilizadas para finalidade diversa"). A v2.0 precisa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declarar essa finalidade</w:t>
      </w:r>
      <w:r>
        <w:rPr>
          <w:lang w:val="pt-BR"/>
        </w:rPr>
        <w:t xml:space="preserve"> </w:t>
      </w:r>
      <w:r>
        <w:rPr>
          <w:lang w:val="pt-BR"/>
        </w:rPr>
        <w:t xml:space="preserve">no aviso ao visitante e na política de privacidade, por transparência (Art. 6º, VI). Qual é a base legal, e a questão do direito de imagem, cabem ao jurídico do CESMAC.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  <w:lang w:val="pt-BR"/>
        </w:rPr>
        <w:t xml:space="preserve">Fotos repetidas entre fotógrafo e marketing:</w:t>
      </w:r>
    </w:p>
    <w:p>
      <w:pPr>
        <w:pStyle w:val="Compact"/>
        <w:numPr>
          <w:ilvl w:val="1"/>
          <w:numId w:val="1022"/>
        </w:numPr>
      </w:pPr>
      <w:r>
        <w:rPr>
          <w:lang w:val="pt-BR"/>
        </w:rPr>
        <w:t xml:space="preserve">o sistema já recusa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arquivo idêntico</w:t>
      </w:r>
      <w:r>
        <w:rPr>
          <w:lang w:val="pt-BR"/>
        </w:rPr>
        <w:t xml:space="preserve"> </w:t>
      </w:r>
      <w:r>
        <w:rPr>
          <w:lang w:val="pt-BR"/>
        </w:rPr>
        <w:t xml:space="preserve">no mesmo evento;</w:t>
      </w:r>
    </w:p>
    <w:p>
      <w:pPr>
        <w:pStyle w:val="Compact"/>
        <w:numPr>
          <w:ilvl w:val="1"/>
          <w:numId w:val="1022"/>
        </w:numPr>
      </w:pPr>
      <w:r>
        <w:rPr>
          <w:lang w:val="pt-BR"/>
        </w:rPr>
        <w:t xml:space="preserve">para não haver dois eventos iguais, o caminho é 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colaboração</w:t>
      </w:r>
      <w:r>
        <w:rPr>
          <w:lang w:val="pt-BR"/>
        </w:rPr>
        <w:t xml:space="preserve"> </w:t>
      </w:r>
      <w:r>
        <w:rPr>
          <w:lang w:val="pt-BR"/>
        </w:rPr>
        <w:t xml:space="preserve">(RF025): o marketing entra no evento do fotógrafo em vez de criar outro. O sistema pode avisar quando alguém criar um evento com nome e data parecidos com um que já existe.</w:t>
      </w:r>
    </w:p>
    <w:p>
      <w:pPr>
        <w:pStyle w:val="Compact"/>
        <w:numPr>
          <w:ilvl w:val="1"/>
          <w:numId w:val="1022"/>
        </w:numPr>
      </w:pPr>
      <w:r>
        <w:rPr>
          <w:lang w:val="pt-BR"/>
        </w:rPr>
        <w:t xml:space="preserve">Foto editada ou recomprimida não é idêntica. Reconhecer "quase iguais" é possível, mas fica para depois.</w:t>
      </w:r>
    </w:p>
    <w:p>
      <w:pPr>
        <w:pStyle w:val="FirstParagraph"/>
      </w:pPr>
      <w:r>
        <w:rPr>
          <w:b/>
          <w:bCs/>
          <w:lang w:val="pt-BR"/>
        </w:rPr>
        <w:t xml:space="preserve">Conta temporária para fotógrafo contratado (item 4) — M</w:t>
      </w:r>
    </w:p>
    <w:p>
      <w:pPr>
        <w:pStyle w:val="Compact"/>
        <w:numPr>
          <w:ilvl w:val="0"/>
          <w:numId w:val="1023"/>
        </w:numPr>
      </w:pPr>
      <w:r>
        <w:rPr>
          <w:b/>
          <w:bCs/>
          <w:lang w:val="pt-BR"/>
        </w:rPr>
        <w:t xml:space="preserve">Decidido (15/10):</w:t>
      </w:r>
      <w:r>
        <w:rPr>
          <w:lang w:val="pt-BR"/>
        </w:rPr>
        <w:t xml:space="preserve"> </w:t>
      </w:r>
      <w:r>
        <w:rPr>
          <w:lang w:val="pt-BR"/>
        </w:rPr>
        <w:t xml:space="preserve">o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administrador</w:t>
      </w:r>
      <w:r>
        <w:rPr>
          <w:lang w:val="pt-BR"/>
        </w:rPr>
        <w:t xml:space="preserve"> </w:t>
      </w:r>
      <w:r>
        <w:rPr>
          <w:lang w:val="pt-BR"/>
        </w:rPr>
        <w:t xml:space="preserve">cria a conta, que vale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24 horas</w:t>
      </w:r>
      <w:r>
        <w:rPr>
          <w:lang w:val="pt-BR"/>
        </w:rPr>
        <w:t xml:space="preserve">, e as fotos enviadas por ela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só são publicadas depois que o administrador aprovar</w:t>
      </w:r>
      <w:r>
        <w:rPr>
          <w:lang w:val="pt-BR"/>
        </w:rPr>
        <w:t xml:space="preserve"> </w:t>
      </w:r>
      <w:r>
        <w:rPr>
          <w:lang w:val="pt-BR"/>
        </w:rPr>
        <w:t xml:space="preserve">(para barrar imagem imprópria).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  <w:lang w:val="pt-BR"/>
        </w:rPr>
        <w:t xml:space="preserve">O que vira no sistema:</w:t>
      </w:r>
      <w:r>
        <w:rPr>
          <w:lang w:val="pt-BR"/>
        </w:rPr>
        <w:t xml:space="preserve"> </w:t>
      </w:r>
      <w:r>
        <w:rPr>
          <w:lang w:val="pt-BR"/>
        </w:rPr>
        <w:t xml:space="preserve">uma conta com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data de validade</w:t>
      </w:r>
      <w:r>
        <w:rPr>
          <w:lang w:val="pt-BR"/>
        </w:rPr>
        <w:t xml:space="preserve">, presa 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um evento</w:t>
      </w:r>
      <w:r>
        <w:rPr>
          <w:lang w:val="pt-BR"/>
        </w:rPr>
        <w:t xml:space="preserve">. Ela entra pelo mesmo convite por e-mail e só pode enviar fotos àquele evento; a colaboração entre fotógrafos (RF025) já existe e serve de base. Ao vencer, a conta se desativa sozinha. As fotos ficam, com o crédito de quem fotografou.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  <w:lang w:val="pt-BR"/>
        </w:rPr>
        <w:t xml:space="preserve">LGPD:</w:t>
      </w:r>
      <w:r>
        <w:rPr>
          <w:lang w:val="pt-BR"/>
        </w:rPr>
        <w:t xml:space="preserve"> </w:t>
      </w:r>
      <w:r>
        <w:rPr>
          <w:lang w:val="pt-BR"/>
        </w:rPr>
        <w:t xml:space="preserve">o fotógrafo contratado trata dados pessoais em nome do CESMAC, então é um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operador</w:t>
      </w:r>
      <w:r>
        <w:rPr>
          <w:lang w:val="pt-BR"/>
        </w:rPr>
        <w:t xml:space="preserve"> </w:t>
      </w:r>
      <w:r>
        <w:rPr>
          <w:lang w:val="pt-BR"/>
        </w:rPr>
        <w:t xml:space="preserve">(Art. 39: trata "segundo as instruções fornecidas pelo controlador"). O contrato com ele deve dizer isso. Isso é parte da contratação, não do sistema; o sistema contribui limitando o acesso dele a um evento e a um prazo.</w:t>
      </w:r>
    </w:p>
    <w:p>
      <w:pPr>
        <w:pStyle w:val="FirstParagraph"/>
      </w:pPr>
      <w:r>
        <w:rPr>
          <w:b/>
          <w:bCs/>
          <w:lang w:val="pt-BR"/>
        </w:rPr>
        <w:t xml:space="preserve">Contas no aplicativo para todos os perfis (item 9):</w:t>
      </w:r>
      <w:r>
        <w:rPr>
          <w:lang w:val="pt-BR"/>
        </w:rPr>
        <w:t xml:space="preserve"> </w:t>
      </w:r>
      <w:r>
        <w:rPr>
          <w:lang w:val="pt-BR"/>
        </w:rPr>
        <w:t xml:space="preserve">entra com o aplicativo (seção 2.6).</w:t>
      </w:r>
    </w:p>
    <w:p>
      <w:pPr>
        <w:pStyle w:val="Heading2"/>
      </w:pPr>
      <w:bookmarkStart w:id="14" w:name="_1a51e0d71433e07c6302a63127efe2c6feed021"/>
      <w:r>
        <w:rPr>
          <w:lang w:val="pt-BR"/>
        </w:rPr>
        <w:t xml:space="preserve">2.4 Pessoas institucionais</w:t>
      </w:r>
      <w:bookmarkEnd w:id="14"/>
    </w:p>
    <w:p>
      <w:pPr>
        <w:pStyle w:val="FirstParagraph"/>
      </w:pPr>
      <w:r>
        <w:rPr>
          <w:b/>
          <w:bCs/>
          <w:lang w:val="pt-BR"/>
        </w:rPr>
        <w:t xml:space="preserve">Página de pessoas institucionais com autorização por e-mail (item 11) — M</w:t>
      </w:r>
    </w:p>
    <w:p>
      <w:pPr>
        <w:pStyle w:val="Compact"/>
        <w:numPr>
          <w:ilvl w:val="0"/>
          <w:numId w:val="1024"/>
        </w:numPr>
      </w:pPr>
      <w:r>
        <w:rPr>
          <w:lang w:val="pt-BR"/>
        </w:rPr>
        <w:t xml:space="preserve">Esta é a etapa 4d, que já estava planejada (RF020 e RF021).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  <w:lang w:val="pt-BR"/>
        </w:rPr>
        <w:t xml:space="preserve">Novidade:</w:t>
      </w:r>
      <w:r>
        <w:rPr>
          <w:lang w:val="pt-BR"/>
        </w:rPr>
        <w:t xml:space="preserve"> </w:t>
      </w:r>
      <w:r>
        <w:rPr>
          <w:lang w:val="pt-BR"/>
        </w:rPr>
        <w:t xml:space="preserve">a autorização chega por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e-mail</w:t>
      </w:r>
      <w:r>
        <w:rPr>
          <w:lang w:val="pt-BR"/>
        </w:rPr>
        <w:t xml:space="preserve">. A pessoa recebe um link, lê o termo e confirma.</w:t>
      </w:r>
    </w:p>
    <w:p>
      <w:pPr>
        <w:pStyle w:val="Compact"/>
        <w:numPr>
          <w:ilvl w:val="0"/>
          <w:numId w:val="1024"/>
        </w:numPr>
      </w:pPr>
      <w:r>
        <w:rPr>
          <w:lang w:val="pt-BR"/>
        </w:rPr>
        <w:t xml:space="preserve">A LGPD aceita consentimento "por escrito ou por outro meio que demonstre a manifestação de vontade" (Art. 8º), e cabe ao CESMAC provar que o obteve (Art. 8º, § 2º). Por isso o sistema guarda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qual texto foi aceito, quando e por qual link</w:t>
      </w:r>
      <w:r>
        <w:rPr>
          <w:lang w:val="pt-BR"/>
        </w:rPr>
        <w:t xml:space="preserve">. Rosto é dado sensível, então o consentimento tem de ser específico e destacado (Art. 11, I).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  <w:lang w:val="pt-BR"/>
        </w:rPr>
        <w:t xml:space="preserve">Ressalva:</w:t>
      </w:r>
      <w:r>
        <w:rPr>
          <w:lang w:val="pt-BR"/>
        </w:rPr>
        <w:t xml:space="preserve"> </w:t>
      </w:r>
      <w:r>
        <w:rPr>
          <w:lang w:val="pt-BR"/>
        </w:rPr>
        <w:t xml:space="preserve">se "assinar" tiver de ser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assinatura eletrônica</w:t>
      </w:r>
      <w:r>
        <w:rPr>
          <w:lang w:val="pt-BR"/>
        </w:rPr>
        <w:t xml:space="preserve"> </w:t>
      </w:r>
      <w:r>
        <w:rPr>
          <w:lang w:val="pt-BR"/>
        </w:rPr>
        <w:t xml:space="preserve">com valor legal, isso é decisão do jurídico do CESMAC.</w:t>
      </w:r>
    </w:p>
    <w:p>
      <w:pPr>
        <w:pStyle w:val="FirstParagraph"/>
      </w:pPr>
      <w:r>
        <w:rPr>
          <w:b/>
          <w:bCs/>
          <w:lang w:val="pt-BR"/>
        </w:rPr>
        <w:t xml:space="preserve">Busca automática no acervo ao autorizar (item 13) — M</w:t>
      </w:r>
    </w:p>
    <w:p>
      <w:pPr>
        <w:pStyle w:val="Compact"/>
        <w:numPr>
          <w:ilvl w:val="0"/>
          <w:numId w:val="1025"/>
        </w:numPr>
      </w:pPr>
      <w:r>
        <w:rPr>
          <w:b/>
          <w:bCs/>
          <w:lang w:val="pt-BR"/>
        </w:rPr>
        <w:t xml:space="preserve">O que vira no sistema:</w:t>
      </w:r>
      <w:r>
        <w:rPr>
          <w:lang w:val="pt-BR"/>
        </w:rPr>
        <w:t xml:space="preserve"> </w:t>
      </w:r>
      <w:r>
        <w:rPr>
          <w:lang w:val="pt-BR"/>
        </w:rPr>
        <w:t xml:space="preserve">ao autorizar, o sistema procura a pessoa em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todo o acervo</w:t>
      </w:r>
      <w:r>
        <w:rPr>
          <w:lang w:val="pt-BR"/>
        </w:rPr>
        <w:t xml:space="preserve"> </w:t>
      </w:r>
      <w:r>
        <w:rPr>
          <w:lang w:val="pt-BR"/>
        </w:rPr>
        <w:t xml:space="preserve">e marca "pessoa institucional localizada" em cada foto, com o grau de semelhança. O RF021 já prevê a marcação automática na indexação. A busca no acervo inteiro é a única exceção permitida à regra "busca só dentro do evento", justamente por haver autorização.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  <w:lang w:val="pt-BR"/>
        </w:rPr>
        <w:t xml:space="preserve">Esclarecido (15/10):</w:t>
      </w:r>
      <w:r>
        <w:rPr>
          <w:lang w:val="pt-BR"/>
        </w:rPr>
        <w:t xml:space="preserve"> </w:t>
      </w:r>
      <w:r>
        <w:rPr>
          <w:lang w:val="pt-BR"/>
        </w:rPr>
        <w:t xml:space="preserve">depois que a pessoa autoriza,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toda foto nova</w:t>
      </w:r>
      <w:r>
        <w:rPr>
          <w:lang w:val="pt-BR"/>
        </w:rPr>
        <w:t xml:space="preserve"> </w:t>
      </w:r>
      <w:r>
        <w:rPr>
          <w:lang w:val="pt-BR"/>
        </w:rPr>
        <w:t xml:space="preserve">em que o sistema reconhecer o rosto dela é marcada como "pessoa institucional localizada" e entra sozinha na lista de fotos daquela pessoa. É exatamente a marcação automática que o RF021 (nota 3) já prevê.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  <w:lang w:val="pt-BR"/>
        </w:rPr>
        <w:t xml:space="preserve">Revogação:</w:t>
      </w:r>
      <w:r>
        <w:rPr>
          <w:lang w:val="pt-BR"/>
        </w:rPr>
        <w:t xml:space="preserve"> </w:t>
      </w:r>
      <w:r>
        <w:rPr>
          <w:lang w:val="pt-BR"/>
        </w:rPr>
        <w:t xml:space="preserve">ao revogar a autorização, as marcações e os vetores de referência somem em até 5 dias (RF020, nota 4).</w:t>
      </w:r>
    </w:p>
    <w:p>
      <w:pPr>
        <w:pStyle w:val="Heading2"/>
      </w:pPr>
      <w:bookmarkStart w:id="15" w:name="_bba0167c2e94c69de1c421c7f75123437614e13"/>
      <w:r>
        <w:rPr>
          <w:lang w:val="pt-BR"/>
        </w:rPr>
        <w:t xml:space="preserve">2.5 Telas e navegação</w:t>
      </w:r>
      <w:bookmarkEnd w:id="1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Item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que fazer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Tamanho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18. Voltar fácil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Botão "Voltar" visível em todas as telas internas, além da trilha "Eventos &gt; Evento &gt; Imagens &gt; Imagem"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12. Abrir a imagem do resultado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Visualizador em tela cheia com zoom, arrastar e setas para a próxima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P/M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6. Resultado da busca facial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Grade com fotos maiores, que se adapta à largura da tela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7. Filtros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Filtros novos do painel para fotógrafo e marketing, ligados às tags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 (depende das tags)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17. Site como aplicativo web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Layout próprio para computador (hoje é o layout de celular esticado), seguindo o padrão do CITEC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G</w:t>
            </w:r>
          </w:p>
        </w:tc>
      </w:tr>
    </w:tbl>
    <w:p>
      <w:pPr>
        <w:pStyle w:val="Heading2"/>
      </w:pPr>
      <w:bookmarkStart w:id="16" w:name="_7b07403679f6ed56e0ba8b9e7ec9097873b2413"/>
      <w:r>
        <w:rPr>
          <w:lang w:val="pt-BR"/>
        </w:rPr>
        <w:t xml:space="preserve">2.6 Aplicativo e apoio</w:t>
      </w:r>
      <w:bookmarkEnd w:id="16"/>
    </w:p>
    <w:p>
      <w:pPr>
        <w:pStyle w:val="Compact"/>
        <w:numPr>
          <w:ilvl w:val="0"/>
          <w:numId w:val="1026"/>
        </w:numPr>
      </w:pPr>
      <w:r>
        <w:rPr>
          <w:b/>
          <w:bCs/>
          <w:lang w:val="pt-BR"/>
        </w:rPr>
        <w:t xml:space="preserve">Aplicativo móvel (itens 8 e 9) — G:</w:t>
      </w:r>
      <w:r>
        <w:rPr>
          <w:lang w:val="pt-BR"/>
        </w:rPr>
        <w:t xml:space="preserve"> </w:t>
      </w:r>
      <w:r>
        <w:rPr>
          <w:lang w:val="pt-BR"/>
        </w:rPr>
        <w:t xml:space="preserve">a base em Expo já é a mesma, então as regras e a API são reaproveitadas. O trabalho está nas telas no formato do celular (como no Figma), na câmera nativa e no login de todos os perfis.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  <w:lang w:val="pt-BR"/>
        </w:rPr>
        <w:t xml:space="preserve">Painel do armazenamento (item 16) — P/M:</w:t>
      </w:r>
    </w:p>
    <w:p>
      <w:pPr>
        <w:pStyle w:val="Compact"/>
        <w:numPr>
          <w:ilvl w:val="1"/>
          <w:numId w:val="1027"/>
        </w:numPr>
      </w:pPr>
      <w:r>
        <w:rPr>
          <w:b/>
          <w:bCs/>
          <w:lang w:val="pt-BR"/>
        </w:rPr>
        <w:t xml:space="preserve">o que mostra:</w:t>
      </w:r>
      <w:r>
        <w:rPr>
          <w:lang w:val="pt-BR"/>
        </w:rPr>
        <w:t xml:space="preserve"> </w:t>
      </w:r>
      <w:r>
        <w:rPr>
          <w:lang w:val="pt-BR"/>
        </w:rPr>
        <w:t xml:space="preserve">espaço usado por evento, por tipo (foto, vídeo, miniatura) e os maiores arquivos, lido direto do SeaweedFS;</w:t>
      </w:r>
    </w:p>
    <w:p>
      <w:pPr>
        <w:pStyle w:val="Compact"/>
        <w:numPr>
          <w:ilvl w:val="1"/>
          <w:numId w:val="1027"/>
        </w:numPr>
      </w:pPr>
      <w:r>
        <w:rPr>
          <w:b/>
          <w:bCs/>
          <w:lang w:val="pt-BR"/>
        </w:rPr>
        <w:t xml:space="preserve">para quem:</w:t>
      </w:r>
      <w:r>
        <w:rPr>
          <w:lang w:val="pt-BR"/>
        </w:rPr>
        <w:t xml:space="preserve"> </w:t>
      </w:r>
      <w:r>
        <w:rPr>
          <w:lang w:val="pt-BR"/>
        </w:rPr>
        <w:t xml:space="preserve">só o administrador;</w:t>
      </w:r>
    </w:p>
    <w:p>
      <w:pPr>
        <w:pStyle w:val="Compact"/>
        <w:numPr>
          <w:ilvl w:val="1"/>
          <w:numId w:val="1027"/>
        </w:numPr>
      </w:pPr>
      <w:r>
        <w:rPr>
          <w:b/>
          <w:bCs/>
          <w:lang w:val="pt-BR"/>
        </w:rPr>
        <w:t xml:space="preserve">LGPD:</w:t>
      </w:r>
      <w:r>
        <w:rPr>
          <w:lang w:val="pt-BR"/>
        </w:rPr>
        <w:t xml:space="preserve"> </w:t>
      </w:r>
      <w:r>
        <w:rPr>
          <w:lang w:val="pt-BR"/>
        </w:rPr>
        <w:t xml:space="preserve">mostra nomes de evento e tamanhos,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nunca</w:t>
      </w:r>
      <w:r>
        <w:rPr>
          <w:lang w:val="pt-BR"/>
        </w:rPr>
        <w:t xml:space="preserve"> </w:t>
      </w:r>
      <w:r>
        <w:rPr>
          <w:lang w:val="pt-BR"/>
        </w:rPr>
        <w:t xml:space="preserve">a imagem.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  <w:lang w:val="pt-BR"/>
        </w:rPr>
        <w:t xml:space="preserve">Tutorial por escrito (item 15) — P/M:</w:t>
      </w:r>
      <w:r>
        <w:rPr>
          <w:lang w:val="pt-BR"/>
        </w:rPr>
        <w:t xml:space="preserve"> </w:t>
      </w:r>
      <w:r>
        <w:rPr>
          <w:lang w:val="pt-BR"/>
        </w:rPr>
        <w:t xml:space="preserve">um guia por perfil (fotógrafo, administrador, marketing), com prints que não mostrem rostos de terceiros. Fica por último, para descrever as telas finais.</w:t>
      </w:r>
    </w:p>
    <w:p>
      <w:pPr>
        <w:pStyle w:val="Heading2"/>
      </w:pPr>
      <w:bookmarkStart w:id="17" w:name="_3a88ef8db74f622b531d2db45b4560e128a7522"/>
      <w:r>
        <w:rPr>
          <w:lang w:val="pt-BR"/>
        </w:rPr>
        <w:t xml:space="preserve">2.7 O que continua pendente de antes</w:t>
      </w:r>
      <w:bookmarkEnd w:id="17"/>
    </w:p>
    <w:p>
      <w:pPr>
        <w:pStyle w:val="Compact"/>
        <w:numPr>
          <w:ilvl w:val="0"/>
          <w:numId w:val="1028"/>
        </w:numPr>
      </w:pPr>
      <w:r>
        <w:rPr>
          <w:b/>
          <w:bCs/>
          <w:lang w:val="pt-BR"/>
        </w:rPr>
        <w:t xml:space="preserve">4b</w:t>
      </w:r>
      <w:r>
        <w:rPr>
          <w:lang w:val="pt-BR"/>
        </w:rPr>
        <w:t xml:space="preserve"> </w:t>
      </w:r>
      <w:r>
        <w:rPr>
          <w:lang w:val="pt-BR"/>
        </w:rPr>
        <w:t xml:space="preserve">(temas, parâmetros e reindexação): está pronta e aguarda o seu teste. Vai mudar com as tags e a calibração.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  <w:lang w:val="pt-BR"/>
        </w:rPr>
        <w:t xml:space="preserve">4c</w:t>
      </w:r>
      <w:r>
        <w:rPr>
          <w:lang w:val="pt-BR"/>
        </w:rPr>
        <w:t xml:space="preserve"> </w:t>
      </w:r>
      <w:r>
        <w:rPr>
          <w:lang w:val="pt-BR"/>
        </w:rPr>
        <w:t xml:space="preserve">(tela de remoções do administrador, alerta de uso atípico, relatório — RF023, RF024, RNF14):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não foi pedida pela banca, mas é requisito</w:t>
      </w:r>
      <w:r>
        <w:rPr>
          <w:lang w:val="pt-BR"/>
        </w:rPr>
        <w:t xml:space="preserve">, e é ela que mantém a LGPD em pé (relatório para demonstrar conformidade).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  <w:lang w:val="pt-BR"/>
        </w:rPr>
        <w:t xml:space="preserve">Remover o botão temporário "Mostrar link"</w:t>
      </w:r>
      <w:r>
        <w:rPr>
          <w:lang w:val="pt-BR"/>
        </w:rPr>
        <w:t xml:space="preserve"> </w:t>
      </w:r>
      <w:r>
        <w:rPr>
          <w:lang w:val="pt-BR"/>
        </w:rPr>
        <w:t xml:space="preserve">antes de implantar.</w:t>
      </w:r>
    </w:p>
    <w:p>
      <w:pPr>
        <w:pStyle w:val="Heading1"/>
      </w:pPr>
      <w:bookmarkStart w:id="18" w:name="_24beaf09d08361260da6353372e4e17b1306fce"/>
      <w:r>
        <w:rPr>
          <w:lang w:val="pt-BR"/>
        </w:rPr>
        <w:t xml:space="preserve">3. Ordem proposta</w:t>
      </w:r>
      <w:bookmarkEnd w:id="18"/>
    </w:p>
    <w:p>
      <w:pPr>
        <w:pStyle w:val="FirstParagraph"/>
      </w:pPr>
      <w:r>
        <w:rPr>
          <w:lang w:val="pt-BR"/>
        </w:rPr>
        <w:t xml:space="preserve">A ordem segue as dependências. O reconhecimento vem primeiro porque calibração, pessoas</w:t>
      </w:r>
      <w:r>
        <w:rPr>
          <w:lang w:val="pt-BR"/>
        </w:rPr>
        <w:t xml:space="preserve"> </w:t>
      </w:r>
      <w:r>
        <w:rPr>
          <w:lang w:val="pt-BR"/>
        </w:rPr>
        <w:t xml:space="preserve">institucionais e vídeo dependem dele. Dentro de cada fase, o que é rápido e visível vem antes.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Fase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que entra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Por que nesta posição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1. Ajustes rápidos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Voltar fácil (18), zoom no visualizador (12), grade do resultado (6)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Pequenos, visíveis, e respondem às críticas da banca sobre a visualização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2. Novo reconhecimento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YuNet + SFace (5), falha segura, reindexação, índice de 128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Base de tudo o que envolve rosto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3. Calibração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Área de calibração do administrador, limiar calibrado (14)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Sem calibrar, o SFace mostra fotos de terceiros: tem de vir antes de produção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4. Tags e filtros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Nova organização por tags, fotógrafo e admin (7)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Depende das decisões da seção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5. Contas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Perfil marketing (3), conta temporária (4)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Independem do vídeo e preparam o envio de vídeo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6. Pessoas institucionais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Cadastro, autorização por e-mail, busca automática (11, 13) e a 4c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Já calibrado, a busca no acervo inteiro fica confiável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7. Vídeo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Prova de conceito → envio, conversão e reprodução (1) → reconhecimento em vídeo (2)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Maior risco técnico e de armazenamento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8. Segurança da selfie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Decisão sobre a galeria → prova de conceito → prova de vida (10)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Depende da decisão (a)/(b) da seção 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9. Aplicativo e site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Site como aplicativo web (17), aplicativo móvel (8, 9)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Quando as telas estiverem estáveis, para não refazer duas vezes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10. Fechamento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Painel do armazenamento (16), tutorial (15), remoção do botão temporário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Descrevem o sistema pronto</w:t>
            </w:r>
          </w:p>
        </w:tc>
      </w:tr>
    </w:tbl>
    <w:p>
      <w:pPr>
        <w:pStyle w:val="FirstParagraph"/>
      </w:pPr>
      <w:r>
        <w:rPr>
          <w:b/>
          <w:bCs/>
          <w:lang w:val="pt-BR"/>
        </w:rPr>
        <w:t xml:space="preserve">Documento de requisitos:</w:t>
      </w:r>
      <w:r>
        <w:rPr>
          <w:lang w:val="pt-BR"/>
        </w:rPr>
        <w:t xml:space="preserve"> </w:t>
      </w:r>
      <w:r>
        <w:rPr>
          <w:lang w:val="pt-BR"/>
        </w:rPr>
        <w:t xml:space="preserve">pela quantidade de mudanças (perfis novos, vídeo, reconhecimento</w:t>
      </w:r>
      <w:r>
        <w:rPr>
          <w:lang w:val="pt-BR"/>
        </w:rPr>
        <w:t xml:space="preserve"> </w:t>
      </w:r>
      <w:r>
        <w:rPr>
          <w:lang w:val="pt-BR"/>
        </w:rPr>
        <w:t xml:space="preserve">em vídeo, prova de vida, calibração), o documento será 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versão 2.0</w:t>
      </w:r>
      <w:r>
        <w:rPr>
          <w:lang w:val="pt-BR"/>
        </w:rPr>
        <w:t xml:space="preserve"> </w:t>
      </w:r>
      <w:r>
        <w:rPr>
          <w:lang w:val="pt-BR"/>
        </w:rPr>
        <w:t xml:space="preserve">(decidido em 15/10). O</w:t>
      </w:r>
      <w:r>
        <w:rPr>
          <w:lang w:val="pt-BR"/>
        </w:rPr>
        <w:t xml:space="preserve"> </w:t>
      </w:r>
      <w:r>
        <w:rPr>
          <w:lang w:val="pt-BR"/>
        </w:rPr>
        <w:t xml:space="preserve">documento é reescrito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depois</w:t>
      </w:r>
      <w:r>
        <w:rPr>
          <w:lang w:val="pt-BR"/>
        </w:rPr>
        <w:t xml:space="preserve"> </w:t>
      </w:r>
      <w:r>
        <w:rPr>
          <w:lang w:val="pt-BR"/>
        </w:rPr>
        <w:t xml:space="preserve">das respostas da seção 4 e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antes</w:t>
      </w:r>
      <w:r>
        <w:rPr>
          <w:lang w:val="pt-BR"/>
        </w:rPr>
        <w:t xml:space="preserve"> </w:t>
      </w:r>
      <w:r>
        <w:rPr>
          <w:lang w:val="pt-BR"/>
        </w:rPr>
        <w:t xml:space="preserve">das fases 4 a 9. As</w:t>
      </w:r>
      <w:r>
        <w:rPr>
          <w:lang w:val="pt-BR"/>
        </w:rPr>
        <w:t xml:space="preserve"> </w:t>
      </w:r>
      <w:r>
        <w:rPr>
          <w:lang w:val="pt-BR"/>
        </w:rPr>
        <w:t xml:space="preserve">fases 1 a 3 já estão cobertas pela v1.6 e podem começar logo.</w:t>
      </w:r>
    </w:p>
    <w:p>
      <w:pPr>
        <w:pStyle w:val="Heading1"/>
      </w:pPr>
      <w:bookmarkStart w:id="19" w:name="_e01d1b88f795e4e71cb0aad4caf675809c457d7"/>
      <w:r>
        <w:rPr>
          <w:lang w:val="pt-BR"/>
        </w:rPr>
        <w:t xml:space="preserve">4. Decisões que dependiam do Thiago — respondidas em 15/10</w:t>
      </w:r>
      <w:bookmarkEnd w:id="19"/>
    </w:p>
    <w:p>
      <w:pPr>
        <w:pStyle w:val="Compact"/>
        <w:numPr>
          <w:ilvl w:val="0"/>
          <w:numId w:val="1029"/>
        </w:numPr>
      </w:pPr>
      <w:r>
        <w:rPr>
          <w:b/>
          <w:bCs/>
          <w:lang w:val="pt-BR"/>
        </w:rPr>
        <w:t xml:space="preserve">Data da 2ª banca:</w:t>
      </w:r>
      <w:r>
        <w:rPr>
          <w:lang w:val="pt-BR"/>
        </w:rPr>
        <w:t xml:space="preserve"> </w:t>
      </w:r>
      <w:r>
        <w:rPr>
          <w:lang w:val="pt-BR"/>
        </w:rPr>
        <w:t xml:space="preserve">ainda sem data. Seguimos com calma, e o Thiago avisa quando houver data.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  <w:lang w:val="pt-BR"/>
        </w:rPr>
        <w:t xml:space="preserve">Tags:</w:t>
      </w:r>
      <w:r>
        <w:rPr>
          <w:lang w:val="pt-BR"/>
        </w:rPr>
        <w:t xml:space="preserve"> </w:t>
      </w:r>
      <w:r>
        <w:rPr>
          <w:lang w:val="pt-BR"/>
        </w:rPr>
        <w:t xml:space="preserve">filtro de evento, sem grupos, lista única, cada tag editável só pelo dono (seção 2.2).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  <w:lang w:val="pt-BR"/>
        </w:rPr>
        <w:t xml:space="preserve">Item 7:</w:t>
      </w:r>
      <w:r>
        <w:rPr>
          <w:lang w:val="pt-BR"/>
        </w:rPr>
        <w:t xml:space="preserve"> </w:t>
      </w:r>
      <w:r>
        <w:rPr>
          <w:lang w:val="pt-BR"/>
        </w:rPr>
        <w:t xml:space="preserve">filtro e tag são a mesma coisa (respondido no item 2).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  <w:lang w:val="pt-BR"/>
        </w:rPr>
        <w:t xml:space="preserve">Item 13:</w:t>
      </w:r>
      <w:r>
        <w:rPr>
          <w:lang w:val="pt-BR"/>
        </w:rPr>
        <w:t xml:space="preserve"> </w:t>
      </w:r>
      <w:r>
        <w:rPr>
          <w:lang w:val="pt-BR"/>
        </w:rPr>
        <w:t xml:space="preserve">marcação automática das fotos novas da pessoa autorizada (seção 2.4).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  <w:lang w:val="pt-BR"/>
        </w:rPr>
        <w:t xml:space="preserve">Item 10:</w:t>
      </w:r>
      <w:r>
        <w:rPr>
          <w:lang w:val="pt-BR"/>
        </w:rPr>
        <w:t xml:space="preserve"> </w:t>
      </w:r>
      <w:r>
        <w:rPr>
          <w:lang w:val="pt-BR"/>
        </w:rPr>
        <w:t xml:space="preserve">o envio pela galeria sai; a busca é só pela câmera.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  <w:lang w:val="pt-BR"/>
        </w:rPr>
        <w:t xml:space="preserve">Marketing:</w:t>
      </w:r>
      <w:r>
        <w:rPr>
          <w:lang w:val="pt-BR"/>
        </w:rPr>
        <w:t xml:space="preserve"> </w:t>
      </w:r>
      <w:r>
        <w:rPr>
          <w:lang w:val="pt-BR"/>
        </w:rPr>
        <w:t xml:space="preserve">mesmas funções do fotógrafo, inclusive baixar para divulgação; a finalidade precisa ser declarada na v2.0.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  <w:lang w:val="pt-BR"/>
        </w:rPr>
        <w:t xml:space="preserve">Conta temporária:</w:t>
      </w:r>
      <w:r>
        <w:rPr>
          <w:lang w:val="pt-BR"/>
        </w:rPr>
        <w:t xml:space="preserve"> </w:t>
      </w:r>
      <w:r>
        <w:rPr>
          <w:lang w:val="pt-BR"/>
        </w:rPr>
        <w:t xml:space="preserve">criada pelo administrador, vale 24 h, e as fotos passam por aprovação do administrador.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  <w:lang w:val="pt-BR"/>
        </w:rPr>
        <w:t xml:space="preserve">Vídeo:</w:t>
      </w:r>
      <w:r>
        <w:rPr>
          <w:lang w:val="pt-BR"/>
        </w:rPr>
        <w:t xml:space="preserve"> </w:t>
      </w:r>
      <w:r>
        <w:rPr>
          <w:lang w:val="pt-BR"/>
        </w:rPr>
        <w:t xml:space="preserve">sem limites definidos ainda; estimativa de espaço na seção 2.2. O Prof. Mozart consegue mais armazenamento se o vídeo funcionar.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  <w:lang w:val="pt-BR"/>
        </w:rPr>
        <w:t xml:space="preserve">Versão: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2.0</w:t>
      </w:r>
      <w:r>
        <w:rPr>
          <w:lang w:val="pt-BR"/>
        </w:rP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pt-BR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FOTOMAC — Planejamento após a 1ª banca</dc:title>
  <dc:creator>Thiago José Camêlo Nunes</dc:creator>
  <dc:language>pt-BR</dc:language>
  <cp:keywords/>
  <dcterms:created xsi:type="dcterms:W3CDTF">2026-10-15T23:23:27Z</dcterms:created>
  <dcterms:modified xsi:type="dcterms:W3CDTF">2026-10-15T23:23:27Z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15 de outubro de 2026 — atualizado com as respostas do Thiago</vt:lpwstr>
  </property>
  <property fmtid="{D5CDD505-2E9C-101B-9397-08002B2CF9AE}" pid="3" name="subtitle">
    <vt:lpwstr>Mudanças pedidas, impacto no sistema e proposta de ordem de execução</vt:lpwstr>
  </property>
</Properties>
</file>