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784003506"/>
        <w:docPartObj>
          <w:docPartGallery w:val="Cover Pages"/>
          <w:docPartUnique/>
        </w:docPartObj>
      </w:sdtPr>
      <w:sdtContent>
        <w:p w14:paraId="63E52193" w14:textId="1F70A5D1" w:rsidR="00834403" w:rsidRDefault="00834403">
          <w:r>
            <w:rPr>
              <w:noProof/>
            </w:rPr>
            <mc:AlternateContent>
              <mc:Choice Requires="wpg">
                <w:drawing>
                  <wp:anchor distT="0" distB="0" distL="114300" distR="114300" simplePos="0" relativeHeight="251670528" behindDoc="0" locked="0" layoutInCell="1" allowOverlap="1" wp14:anchorId="6845DFAA" wp14:editId="5BA276BD">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E2F0233" id="Grupo 149" o:spid="_x0000_s1026" style="position:absolute;margin-left:0;margin-top:0;width:8in;height:95.7pt;z-index:251670528;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9504" behindDoc="0" locked="0" layoutInCell="1" allowOverlap="1" wp14:anchorId="06FDDB95" wp14:editId="3F95FEC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966527" w14:textId="01827EF4" w:rsidR="00834403" w:rsidRDefault="00834403">
                                <w:pPr>
                                  <w:pStyle w:val="Sinespaciado"/>
                                  <w:jc w:val="right"/>
                                  <w:rPr>
                                    <w:color w:val="4472C4" w:themeColor="accent1"/>
                                    <w:sz w:val="28"/>
                                    <w:szCs w:val="28"/>
                                  </w:rPr>
                                </w:pPr>
                                <w:r>
                                  <w:rPr>
                                    <w:color w:val="4472C4" w:themeColor="accent1"/>
                                    <w:sz w:val="28"/>
                                    <w:szCs w:val="28"/>
                                    <w:lang w:val="es-ES"/>
                                  </w:rPr>
                                  <w:t>Ramírez Santiago-Thiago Buttarelli</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03B367A8" w14:textId="2FC86366" w:rsidR="00834403" w:rsidRDefault="00070EEF">
                                    <w:pPr>
                                      <w:pStyle w:val="Sinespaciado"/>
                                      <w:jc w:val="right"/>
                                      <w:rPr>
                                        <w:color w:val="595959" w:themeColor="text1" w:themeTint="A6"/>
                                        <w:sz w:val="20"/>
                                        <w:szCs w:val="20"/>
                                      </w:rPr>
                                    </w:pPr>
                                    <w:r>
                                      <w:rPr>
                                        <w:color w:val="595959" w:themeColor="text1" w:themeTint="A6"/>
                                        <w:sz w:val="20"/>
                                        <w:szCs w:val="20"/>
                                      </w:rPr>
                                      <w:t>Profesor Pighin</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06FDDB95" id="_x0000_t202" coordsize="21600,21600" o:spt="202" path="m,l,21600r21600,l21600,xe">
                    <v:stroke joinstyle="miter"/>
                    <v:path gradientshapeok="t" o:connecttype="rect"/>
                  </v:shapetype>
                  <v:shape id="Cuadro de texto 153" o:spid="_x0000_s1026" type="#_x0000_t202" style="position:absolute;margin-left:0;margin-top:0;width:8in;height:79.5pt;z-index:251669504;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h19hAIAAGk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" filled="f" stroked="f" strokeweight=".5pt">
                    <v:textbox style="mso-fit-shape-to-text:t" inset="126pt,0,54pt,0">
                      <w:txbxContent>
                        <w:p w14:paraId="6B966527" w14:textId="01827EF4" w:rsidR="00834403" w:rsidRDefault="00834403">
                          <w:pPr>
                            <w:pStyle w:val="Sinespaciado"/>
                            <w:jc w:val="right"/>
                            <w:rPr>
                              <w:color w:val="4472C4" w:themeColor="accent1"/>
                              <w:sz w:val="28"/>
                              <w:szCs w:val="28"/>
                            </w:rPr>
                          </w:pPr>
                          <w:r>
                            <w:rPr>
                              <w:color w:val="4472C4" w:themeColor="accent1"/>
                              <w:sz w:val="28"/>
                              <w:szCs w:val="28"/>
                              <w:lang w:val="es-ES"/>
                            </w:rPr>
                            <w:t>Ramírez Santiago-Thiago Buttarelli</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03B367A8" w14:textId="2FC86366" w:rsidR="00834403" w:rsidRDefault="00070EEF">
                              <w:pPr>
                                <w:pStyle w:val="Sinespaciado"/>
                                <w:jc w:val="right"/>
                                <w:rPr>
                                  <w:color w:val="595959" w:themeColor="text1" w:themeTint="A6"/>
                                  <w:sz w:val="20"/>
                                  <w:szCs w:val="20"/>
                                </w:rPr>
                              </w:pPr>
                              <w:r>
                                <w:rPr>
                                  <w:color w:val="595959" w:themeColor="text1" w:themeTint="A6"/>
                                  <w:sz w:val="20"/>
                                  <w:szCs w:val="20"/>
                                </w:rPr>
                                <w:t>Profesor Pighin</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7456" behindDoc="0" locked="0" layoutInCell="1" allowOverlap="1" wp14:anchorId="760CB7D3" wp14:editId="60F4FEA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544889" w14:textId="2A9C3241" w:rsidR="00834403" w:rsidRPr="00834403" w:rsidRDefault="00834403">
                                <w:pPr>
                                  <w:jc w:val="right"/>
                                  <w:rPr>
                                    <w:color w:val="4472C4" w:themeColor="accent1"/>
                                    <w:sz w:val="52"/>
                                    <w:szCs w:val="52"/>
                                  </w:rPr>
                                </w:pPr>
                                <w:sdt>
                                  <w:sdtPr>
                                    <w:rPr>
                                      <w:caps/>
                                      <w:color w:val="4472C4" w:themeColor="accent1"/>
                                      <w:sz w:val="52"/>
                                      <w:szCs w:val="52"/>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834403">
                                      <w:rPr>
                                        <w:caps/>
                                        <w:color w:val="4472C4" w:themeColor="accent1"/>
                                        <w:sz w:val="52"/>
                                        <w:szCs w:val="52"/>
                                      </w:rPr>
                                      <w:t>Simulación de Relevamiento: El Cliente Exigente</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B6F9119" w14:textId="4FF292DD" w:rsidR="00834403" w:rsidRDefault="00834403">
                                    <w:pPr>
                                      <w:jc w:val="right"/>
                                      <w:rPr>
                                        <w:smallCaps/>
                                        <w:color w:val="404040" w:themeColor="text1" w:themeTint="BF"/>
                                        <w:sz w:val="36"/>
                                        <w:szCs w:val="36"/>
                                      </w:rPr>
                                    </w:pPr>
                                    <w:r>
                                      <w:rPr>
                                        <w:color w:val="404040" w:themeColor="text1" w:themeTint="BF"/>
                                        <w:sz w:val="36"/>
                                        <w:szCs w:val="36"/>
                                      </w:rPr>
                                      <w:t>Software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60CB7D3" id="Cuadro de texto 154" o:spid="_x0000_s1027" type="#_x0000_t202" style="position:absolute;margin-left:0;margin-top:0;width:8in;height:286.5pt;z-index:251667456;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r9Chw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" filled="f" stroked="f" strokeweight=".5pt">
                    <v:textbox inset="126pt,0,54pt,0">
                      <w:txbxContent>
                        <w:p w14:paraId="4B544889" w14:textId="2A9C3241" w:rsidR="00834403" w:rsidRPr="00834403" w:rsidRDefault="00834403">
                          <w:pPr>
                            <w:jc w:val="right"/>
                            <w:rPr>
                              <w:color w:val="4472C4" w:themeColor="accent1"/>
                              <w:sz w:val="52"/>
                              <w:szCs w:val="52"/>
                            </w:rPr>
                          </w:pPr>
                          <w:sdt>
                            <w:sdtPr>
                              <w:rPr>
                                <w:caps/>
                                <w:color w:val="4472C4" w:themeColor="accent1"/>
                                <w:sz w:val="52"/>
                                <w:szCs w:val="52"/>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834403">
                                <w:rPr>
                                  <w:caps/>
                                  <w:color w:val="4472C4" w:themeColor="accent1"/>
                                  <w:sz w:val="52"/>
                                  <w:szCs w:val="52"/>
                                </w:rPr>
                                <w:t>Simulación de Relevamiento: El Cliente Exigente</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B6F9119" w14:textId="4FF292DD" w:rsidR="00834403" w:rsidRDefault="00834403">
                              <w:pPr>
                                <w:jc w:val="right"/>
                                <w:rPr>
                                  <w:smallCaps/>
                                  <w:color w:val="404040" w:themeColor="text1" w:themeTint="BF"/>
                                  <w:sz w:val="36"/>
                                  <w:szCs w:val="36"/>
                                </w:rPr>
                              </w:pPr>
                              <w:r>
                                <w:rPr>
                                  <w:color w:val="404040" w:themeColor="text1" w:themeTint="BF"/>
                                  <w:sz w:val="36"/>
                                  <w:szCs w:val="36"/>
                                </w:rPr>
                                <w:t>Software</w:t>
                              </w:r>
                            </w:p>
                          </w:sdtContent>
                        </w:sdt>
                      </w:txbxContent>
                    </v:textbox>
                    <w10:wrap type="square" anchorx="page" anchory="page"/>
                  </v:shape>
                </w:pict>
              </mc:Fallback>
            </mc:AlternateContent>
          </w:r>
        </w:p>
        <w:p w14:paraId="32531359" w14:textId="1DE96284" w:rsidR="00834403" w:rsidRDefault="00834403">
          <w:r>
            <w:br w:type="page"/>
          </w:r>
        </w:p>
      </w:sdtContent>
    </w:sdt>
    <w:p w14:paraId="442F1E4E" w14:textId="01DDBAC7" w:rsidR="009A134A" w:rsidRPr="00070EEF" w:rsidRDefault="009A134A" w:rsidP="009A134A">
      <w:pPr>
        <w:jc w:val="center"/>
        <w:rPr>
          <w:rFonts w:ascii="Times New Roman" w:hAnsi="Times New Roman" w:cs="Times New Roman"/>
        </w:rPr>
      </w:pPr>
      <w:r w:rsidRPr="00070EEF">
        <w:rPr>
          <w:rFonts w:ascii="Times New Roman" w:hAnsi="Times New Roman" w:cs="Times New Roman"/>
        </w:rPr>
        <w:lastRenderedPageBreak/>
        <w:drawing>
          <wp:anchor distT="0" distB="0" distL="114300" distR="114300" simplePos="0" relativeHeight="251658240" behindDoc="0" locked="0" layoutInCell="1" allowOverlap="1" wp14:anchorId="6598E688" wp14:editId="3DE5CA65">
            <wp:simplePos x="0" y="0"/>
            <wp:positionH relativeFrom="margin">
              <wp:align>center</wp:align>
            </wp:positionH>
            <wp:positionV relativeFrom="paragraph">
              <wp:posOffset>298578</wp:posOffset>
            </wp:positionV>
            <wp:extent cx="4433570" cy="2438400"/>
            <wp:effectExtent l="0" t="0" r="508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433570" cy="2438400"/>
                    </a:xfrm>
                    <a:prstGeom prst="rect">
                      <a:avLst/>
                    </a:prstGeom>
                  </pic:spPr>
                </pic:pic>
              </a:graphicData>
            </a:graphic>
            <wp14:sizeRelH relativeFrom="margin">
              <wp14:pctWidth>0</wp14:pctWidth>
            </wp14:sizeRelH>
            <wp14:sizeRelV relativeFrom="margin">
              <wp14:pctHeight>0</wp14:pctHeight>
            </wp14:sizeRelV>
          </wp:anchor>
        </w:drawing>
      </w:r>
      <w:r w:rsidRPr="00070EEF">
        <w:rPr>
          <w:rFonts w:ascii="Times New Roman" w:hAnsi="Times New Roman" w:cs="Times New Roman"/>
        </w:rPr>
        <w:t>Simulación de Relevamiento: El Cliente Exigente</w:t>
      </w:r>
    </w:p>
    <w:p w14:paraId="0BD7FA82" w14:textId="77B2050C" w:rsidR="009A134A" w:rsidRPr="00070EEF" w:rsidRDefault="009A134A" w:rsidP="009A134A">
      <w:pPr>
        <w:rPr>
          <w:rFonts w:ascii="Times New Roman" w:hAnsi="Times New Roman" w:cs="Times New Roman"/>
        </w:rPr>
      </w:pPr>
    </w:p>
    <w:p w14:paraId="03788391" w14:textId="469A6122" w:rsidR="009A134A" w:rsidRPr="00070EEF" w:rsidRDefault="009A134A" w:rsidP="00070EEF">
      <w:pPr>
        <w:jc w:val="both"/>
        <w:rPr>
          <w:rFonts w:ascii="Times New Roman" w:hAnsi="Times New Roman" w:cs="Times New Roman"/>
        </w:rPr>
      </w:pPr>
      <w:r w:rsidRPr="00070EEF">
        <w:rPr>
          <w:rFonts w:ascii="Times New Roman" w:hAnsi="Times New Roman" w:cs="Times New Roman"/>
        </w:rPr>
        <w:drawing>
          <wp:anchor distT="0" distB="0" distL="114300" distR="114300" simplePos="0" relativeHeight="251659264" behindDoc="0" locked="0" layoutInCell="1" allowOverlap="1" wp14:anchorId="2B1CB220" wp14:editId="3C80A77D">
            <wp:simplePos x="0" y="0"/>
            <wp:positionH relativeFrom="margin">
              <wp:posOffset>605790</wp:posOffset>
            </wp:positionH>
            <wp:positionV relativeFrom="paragraph">
              <wp:posOffset>859155</wp:posOffset>
            </wp:positionV>
            <wp:extent cx="4410075" cy="3401060"/>
            <wp:effectExtent l="0" t="0" r="9525" b="889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4296" r="3961" b="5646"/>
                    <a:stretch/>
                  </pic:blipFill>
                  <pic:spPr bwMode="auto">
                    <a:xfrm>
                      <a:off x="0" y="0"/>
                      <a:ext cx="4410075" cy="3401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70EEF">
        <w:rPr>
          <w:rFonts w:ascii="Times New Roman" w:hAnsi="Times New Roman" w:cs="Times New Roman"/>
        </w:rPr>
        <w:t>En ente inicio de la entrevista con el cliente, se entiende claramente la dinámica con la dificultad de “cliente difícil” junto a las reglas del desafío y el promp otorgado por el profesor “Actúa</w:t>
      </w:r>
      <w:r w:rsidRPr="00070EEF">
        <w:rPr>
          <w:rFonts w:ascii="Times New Roman" w:hAnsi="Times New Roman" w:cs="Times New Roman"/>
        </w:rPr>
        <w:t xml:space="preserve"> como el dueño de un</w:t>
      </w:r>
      <w:r w:rsidRPr="00070EEF">
        <w:rPr>
          <w:rFonts w:ascii="Times New Roman" w:hAnsi="Times New Roman" w:cs="Times New Roman"/>
        </w:rPr>
        <w:t xml:space="preserve"> </w:t>
      </w:r>
      <w:r w:rsidRPr="00070EEF">
        <w:rPr>
          <w:rFonts w:ascii="Times New Roman" w:hAnsi="Times New Roman" w:cs="Times New Roman"/>
        </w:rPr>
        <w:t>negocio real (</w:t>
      </w:r>
      <w:r w:rsidRPr="00070EEF">
        <w:rPr>
          <w:rFonts w:ascii="Times New Roman" w:hAnsi="Times New Roman" w:cs="Times New Roman"/>
        </w:rPr>
        <w:t>espera</w:t>
      </w:r>
      <w:r w:rsidRPr="00070EEF">
        <w:rPr>
          <w:rFonts w:ascii="Times New Roman" w:hAnsi="Times New Roman" w:cs="Times New Roman"/>
        </w:rPr>
        <w:t xml:space="preserve"> a que yo te diga el rubro). Sos una persona que odia la tecnología</w:t>
      </w:r>
      <w:r w:rsidRPr="00070EEF">
        <w:rPr>
          <w:rFonts w:ascii="Times New Roman" w:hAnsi="Times New Roman" w:cs="Times New Roman"/>
        </w:rPr>
        <w:t>…”</w:t>
      </w:r>
    </w:p>
    <w:p w14:paraId="3299E933" w14:textId="2414A212" w:rsidR="009A134A" w:rsidRPr="00070EEF" w:rsidRDefault="009A134A" w:rsidP="00070EEF">
      <w:pPr>
        <w:jc w:val="both"/>
        <w:rPr>
          <w:rFonts w:ascii="Times New Roman" w:hAnsi="Times New Roman" w:cs="Times New Roman"/>
        </w:rPr>
      </w:pPr>
    </w:p>
    <w:p w14:paraId="44C7A7FA" w14:textId="03C074E9" w:rsidR="00022EC1" w:rsidRPr="00070EEF" w:rsidRDefault="00A53874" w:rsidP="00070EEF">
      <w:pPr>
        <w:pStyle w:val="NormalWeb"/>
        <w:spacing w:before="0" w:beforeAutospacing="0" w:after="0" w:afterAutospacing="0"/>
        <w:jc w:val="both"/>
        <w:rPr>
          <w:color w:val="000000"/>
          <w:sz w:val="22"/>
          <w:szCs w:val="22"/>
        </w:rPr>
      </w:pPr>
      <w:r w:rsidRPr="00070EEF">
        <w:t>Primero comenzamos con preguntas para definir la gestión de stock</w:t>
      </w:r>
      <w:r w:rsidR="00380D37" w:rsidRPr="00070EEF">
        <w:t xml:space="preserve">, con su respuesta obtuvimos como quiere el cliente que este organizado de forma general su stock. En esta ocasión, ya que estamos hablando de </w:t>
      </w:r>
      <w:r w:rsidR="00022EC1" w:rsidRPr="00070EEF">
        <w:rPr>
          <w:color w:val="000000"/>
          <w:sz w:val="22"/>
          <w:szCs w:val="22"/>
        </w:rPr>
        <w:t>TecnoService</w:t>
      </w:r>
      <w:r w:rsidR="00022EC1" w:rsidRPr="00070EEF">
        <w:rPr>
          <w:color w:val="000000"/>
          <w:sz w:val="22"/>
          <w:szCs w:val="22"/>
        </w:rPr>
        <w:t xml:space="preserve">, una empresa que se dedica a hacer mantenimiento y reparación de componentes </w:t>
      </w:r>
      <w:r w:rsidR="00626F93" w:rsidRPr="00070EEF">
        <w:rPr>
          <w:color w:val="000000"/>
          <w:sz w:val="22"/>
          <w:szCs w:val="22"/>
        </w:rPr>
        <w:t>electrónico, va</w:t>
      </w:r>
      <w:r w:rsidR="00022EC1" w:rsidRPr="00070EEF">
        <w:rPr>
          <w:color w:val="000000"/>
          <w:sz w:val="22"/>
          <w:szCs w:val="22"/>
        </w:rPr>
        <w:t xml:space="preserve"> a querer que los componentes estén divididos por el tipo, un ejemplo, toso los discos duros por un lado, si es de las nuevas o no, etc.</w:t>
      </w:r>
    </w:p>
    <w:p w14:paraId="1A32FFEF" w14:textId="77777777" w:rsidR="00022EC1" w:rsidRPr="00070EEF" w:rsidRDefault="00022EC1" w:rsidP="00070EEF">
      <w:pPr>
        <w:pStyle w:val="NormalWeb"/>
        <w:spacing w:before="0" w:beforeAutospacing="0" w:after="0" w:afterAutospacing="0"/>
        <w:jc w:val="both"/>
        <w:rPr>
          <w:color w:val="000000"/>
          <w:sz w:val="22"/>
          <w:szCs w:val="22"/>
        </w:rPr>
      </w:pPr>
    </w:p>
    <w:p w14:paraId="1F1C7598" w14:textId="6D32DBCF" w:rsidR="00022EC1" w:rsidRPr="00070EEF" w:rsidRDefault="00022EC1" w:rsidP="00070EEF">
      <w:pPr>
        <w:pStyle w:val="NormalWeb"/>
        <w:spacing w:before="0" w:beforeAutospacing="0" w:after="0" w:afterAutospacing="0"/>
        <w:jc w:val="both"/>
        <w:rPr>
          <w:color w:val="000000"/>
          <w:sz w:val="22"/>
          <w:szCs w:val="22"/>
        </w:rPr>
      </w:pPr>
      <w:r w:rsidRPr="00070EEF">
        <w:rPr>
          <w:color w:val="000000"/>
          <w:sz w:val="22"/>
          <w:szCs w:val="22"/>
        </w:rPr>
        <w:lastRenderedPageBreak/>
        <w:drawing>
          <wp:anchor distT="0" distB="0" distL="114300" distR="114300" simplePos="0" relativeHeight="251660288" behindDoc="0" locked="0" layoutInCell="1" allowOverlap="1" wp14:anchorId="404FAF82" wp14:editId="2F4A129E">
            <wp:simplePos x="0" y="0"/>
            <wp:positionH relativeFrom="margin">
              <wp:posOffset>819785</wp:posOffset>
            </wp:positionH>
            <wp:positionV relativeFrom="paragraph">
              <wp:posOffset>0</wp:posOffset>
            </wp:positionV>
            <wp:extent cx="3676015" cy="3689350"/>
            <wp:effectExtent l="0" t="0" r="635" b="635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676015" cy="3689350"/>
                    </a:xfrm>
                    <a:prstGeom prst="rect">
                      <a:avLst/>
                    </a:prstGeom>
                  </pic:spPr>
                </pic:pic>
              </a:graphicData>
            </a:graphic>
            <wp14:sizeRelH relativeFrom="margin">
              <wp14:pctWidth>0</wp14:pctWidth>
            </wp14:sizeRelH>
            <wp14:sizeRelV relativeFrom="margin">
              <wp14:pctHeight>0</wp14:pctHeight>
            </wp14:sizeRelV>
          </wp:anchor>
        </w:drawing>
      </w:r>
      <w:r w:rsidRPr="00070EEF">
        <w:rPr>
          <w:color w:val="000000"/>
          <w:sz w:val="22"/>
          <w:szCs w:val="22"/>
        </w:rPr>
        <w:t xml:space="preserve"> </w:t>
      </w:r>
    </w:p>
    <w:p w14:paraId="2BD364B7" w14:textId="46A61815" w:rsidR="009A134A" w:rsidRPr="00070EEF" w:rsidRDefault="00D55C25" w:rsidP="00070EEF">
      <w:pPr>
        <w:jc w:val="both"/>
        <w:rPr>
          <w:rFonts w:ascii="Times New Roman" w:hAnsi="Times New Roman" w:cs="Times New Roman"/>
        </w:rPr>
      </w:pPr>
      <w:r w:rsidRPr="00070EEF">
        <w:rPr>
          <w:rFonts w:ascii="Times New Roman" w:hAnsi="Times New Roman" w:cs="Times New Roman"/>
        </w:rPr>
        <w:drawing>
          <wp:anchor distT="0" distB="0" distL="114300" distR="114300" simplePos="0" relativeHeight="251661312" behindDoc="0" locked="0" layoutInCell="1" allowOverlap="1" wp14:anchorId="2FEDAE24" wp14:editId="44B37DDA">
            <wp:simplePos x="0" y="0"/>
            <wp:positionH relativeFrom="margin">
              <wp:align>center</wp:align>
            </wp:positionH>
            <wp:positionV relativeFrom="paragraph">
              <wp:posOffset>1195501</wp:posOffset>
            </wp:positionV>
            <wp:extent cx="3810635" cy="1500505"/>
            <wp:effectExtent l="0" t="0" r="0" b="4445"/>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171" t="52801" r="171"/>
                    <a:stretch/>
                  </pic:blipFill>
                  <pic:spPr bwMode="auto">
                    <a:xfrm>
                      <a:off x="0" y="0"/>
                      <a:ext cx="3810635" cy="1500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22EC1" w:rsidRPr="00070EEF">
        <w:rPr>
          <w:rFonts w:ascii="Times New Roman" w:hAnsi="Times New Roman" w:cs="Times New Roman"/>
        </w:rPr>
        <w:t xml:space="preserve">En esta etapa de la entrevista con el </w:t>
      </w:r>
      <w:r w:rsidR="00143E19" w:rsidRPr="00070EEF">
        <w:rPr>
          <w:rFonts w:ascii="Times New Roman" w:hAnsi="Times New Roman" w:cs="Times New Roman"/>
        </w:rPr>
        <w:t xml:space="preserve">cliente, proponemos la inclusión del aviso de la escasez de </w:t>
      </w:r>
      <w:r w:rsidR="00626F93" w:rsidRPr="00070EEF">
        <w:rPr>
          <w:rFonts w:ascii="Times New Roman" w:hAnsi="Times New Roman" w:cs="Times New Roman"/>
        </w:rPr>
        <w:t>algún componente</w:t>
      </w:r>
      <w:r w:rsidR="00143E19" w:rsidRPr="00070EEF">
        <w:rPr>
          <w:rFonts w:ascii="Times New Roman" w:hAnsi="Times New Roman" w:cs="Times New Roman"/>
        </w:rPr>
        <w:t xml:space="preserve"> en específico, por poner un ejemplo, la falta de mas discos duros en específico. </w:t>
      </w:r>
      <w:r w:rsidR="00626F93" w:rsidRPr="00070EEF">
        <w:rPr>
          <w:rFonts w:ascii="Times New Roman" w:hAnsi="Times New Roman" w:cs="Times New Roman"/>
        </w:rPr>
        <w:t xml:space="preserve"> Además, agrega un cuestionamiento razonable ¿Cuánto es poco?, lo que quiere decir el cliente es</w:t>
      </w:r>
      <w:r w:rsidRPr="00070EEF">
        <w:rPr>
          <w:rFonts w:ascii="Times New Roman" w:hAnsi="Times New Roman" w:cs="Times New Roman"/>
        </w:rPr>
        <w:t xml:space="preserve"> la posibilidad de agregar el mismo el aviso a los componentes que crea necesario</w:t>
      </w:r>
      <w:r w:rsidR="00626F93" w:rsidRPr="00070EEF">
        <w:rPr>
          <w:rFonts w:ascii="Times New Roman" w:hAnsi="Times New Roman" w:cs="Times New Roman"/>
        </w:rPr>
        <w:t>, el cual se va ver representado como un cartel rojo</w:t>
      </w:r>
      <w:r w:rsidRPr="00070EEF">
        <w:rPr>
          <w:rFonts w:ascii="Times New Roman" w:hAnsi="Times New Roman" w:cs="Times New Roman"/>
        </w:rPr>
        <w:t>. Lo cual aceptamos introducir esta herramienta.</w:t>
      </w:r>
    </w:p>
    <w:p w14:paraId="70C2C103" w14:textId="5CA88D84" w:rsidR="00D55C25" w:rsidRPr="00070EEF" w:rsidRDefault="00D55C25" w:rsidP="00070EEF">
      <w:pPr>
        <w:jc w:val="both"/>
        <w:rPr>
          <w:rFonts w:ascii="Times New Roman" w:hAnsi="Times New Roman" w:cs="Times New Roman"/>
        </w:rPr>
      </w:pPr>
      <w:r w:rsidRPr="00070EEF">
        <w:rPr>
          <w:rFonts w:ascii="Times New Roman" w:hAnsi="Times New Roman" w:cs="Times New Roman"/>
        </w:rPr>
        <w:t xml:space="preserve">En este momento el cliente se cuestiona la posibilidad de poder separar los precios de los componentes de forma individual de la mano de obra, esto con el fin de aclarar al consumidor el precio total de total del servicio y evitar complicaciones futuras. Dicho de una forma </w:t>
      </w:r>
      <w:r w:rsidR="0015389F" w:rsidRPr="00070EEF">
        <w:rPr>
          <w:rFonts w:ascii="Times New Roman" w:hAnsi="Times New Roman" w:cs="Times New Roman"/>
        </w:rPr>
        <w:t>más</w:t>
      </w:r>
      <w:r w:rsidRPr="00070EEF">
        <w:rPr>
          <w:rFonts w:ascii="Times New Roman" w:hAnsi="Times New Roman" w:cs="Times New Roman"/>
        </w:rPr>
        <w:t xml:space="preserve"> limpia se deberá separar los precios del insumo y del servicio</w:t>
      </w:r>
      <w:r w:rsidR="0015389F" w:rsidRPr="00070EEF">
        <w:rPr>
          <w:rFonts w:ascii="Times New Roman" w:hAnsi="Times New Roman" w:cs="Times New Roman"/>
        </w:rPr>
        <w:t xml:space="preserve">, para de esta forma obtener unos </w:t>
      </w:r>
      <w:r w:rsidR="0015389F" w:rsidRPr="00070EEF">
        <w:rPr>
          <w:rFonts w:ascii="Times New Roman" w:hAnsi="Times New Roman" w:cs="Times New Roman"/>
        </w:rPr>
        <w:t>ticket</w:t>
      </w:r>
      <w:r w:rsidR="0015389F" w:rsidRPr="00070EEF">
        <w:rPr>
          <w:rFonts w:ascii="Times New Roman" w:hAnsi="Times New Roman" w:cs="Times New Roman"/>
        </w:rPr>
        <w:t>s mas completos.</w:t>
      </w:r>
    </w:p>
    <w:p w14:paraId="4949DA58" w14:textId="6FBFF6CA" w:rsidR="0015389F" w:rsidRPr="00070EEF" w:rsidRDefault="0015389F" w:rsidP="00070EEF">
      <w:pPr>
        <w:jc w:val="both"/>
        <w:rPr>
          <w:rFonts w:ascii="Times New Roman" w:hAnsi="Times New Roman" w:cs="Times New Roman"/>
        </w:rPr>
      </w:pPr>
    </w:p>
    <w:p w14:paraId="1B455377" w14:textId="6FE9AB7F" w:rsidR="00143E19" w:rsidRPr="00070EEF" w:rsidRDefault="00143E19" w:rsidP="00070EEF">
      <w:pPr>
        <w:jc w:val="both"/>
        <w:rPr>
          <w:rFonts w:ascii="Times New Roman" w:hAnsi="Times New Roman" w:cs="Times New Roman"/>
        </w:rPr>
      </w:pPr>
    </w:p>
    <w:p w14:paraId="44C577AD" w14:textId="17C76A3A" w:rsidR="00626F93" w:rsidRPr="00070EEF" w:rsidRDefault="00626F93" w:rsidP="00070EEF">
      <w:pPr>
        <w:jc w:val="both"/>
        <w:rPr>
          <w:rFonts w:ascii="Times New Roman" w:hAnsi="Times New Roman" w:cs="Times New Roman"/>
        </w:rPr>
      </w:pPr>
    </w:p>
    <w:p w14:paraId="4D01D207" w14:textId="59E339E6" w:rsidR="00626F93" w:rsidRPr="00070EEF" w:rsidRDefault="00626F93" w:rsidP="00070EEF">
      <w:pPr>
        <w:jc w:val="both"/>
        <w:rPr>
          <w:rFonts w:ascii="Times New Roman" w:hAnsi="Times New Roman" w:cs="Times New Roman"/>
        </w:rPr>
      </w:pPr>
    </w:p>
    <w:p w14:paraId="7D3100D8" w14:textId="79DA6C75" w:rsidR="00626F93" w:rsidRPr="00070EEF" w:rsidRDefault="00626F93" w:rsidP="00070EEF">
      <w:pPr>
        <w:jc w:val="both"/>
        <w:rPr>
          <w:rFonts w:ascii="Times New Roman" w:hAnsi="Times New Roman" w:cs="Times New Roman"/>
        </w:rPr>
      </w:pPr>
    </w:p>
    <w:p w14:paraId="310B8744" w14:textId="73A9CC4B" w:rsidR="00626F93" w:rsidRPr="00070EEF" w:rsidRDefault="0015389F" w:rsidP="00070EEF">
      <w:pPr>
        <w:jc w:val="both"/>
        <w:rPr>
          <w:rFonts w:ascii="Times New Roman" w:hAnsi="Times New Roman" w:cs="Times New Roman"/>
        </w:rPr>
      </w:pPr>
      <w:r w:rsidRPr="00070EEF">
        <w:rPr>
          <w:rFonts w:ascii="Times New Roman" w:hAnsi="Times New Roman" w:cs="Times New Roman"/>
        </w:rPr>
        <w:lastRenderedPageBreak/>
        <w:drawing>
          <wp:anchor distT="0" distB="0" distL="114300" distR="114300" simplePos="0" relativeHeight="251664384" behindDoc="0" locked="0" layoutInCell="1" allowOverlap="1" wp14:anchorId="2F5B5F3E" wp14:editId="665EAEFA">
            <wp:simplePos x="0" y="0"/>
            <wp:positionH relativeFrom="margin">
              <wp:align>center</wp:align>
            </wp:positionH>
            <wp:positionV relativeFrom="paragraph">
              <wp:posOffset>0</wp:posOffset>
            </wp:positionV>
            <wp:extent cx="3808095" cy="2705100"/>
            <wp:effectExtent l="0" t="0" r="1905"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808095" cy="2705100"/>
                    </a:xfrm>
                    <a:prstGeom prst="rect">
                      <a:avLst/>
                    </a:prstGeom>
                  </pic:spPr>
                </pic:pic>
              </a:graphicData>
            </a:graphic>
            <wp14:sizeRelH relativeFrom="margin">
              <wp14:pctWidth>0</wp14:pctWidth>
            </wp14:sizeRelH>
            <wp14:sizeRelV relativeFrom="margin">
              <wp14:pctHeight>0</wp14:pctHeight>
            </wp14:sizeRelV>
          </wp:anchor>
        </w:drawing>
      </w:r>
    </w:p>
    <w:p w14:paraId="75482CAD" w14:textId="2FEC508B" w:rsidR="00626F93" w:rsidRPr="00070EEF" w:rsidRDefault="00933DAE" w:rsidP="00070EEF">
      <w:pPr>
        <w:jc w:val="both"/>
        <w:rPr>
          <w:rFonts w:ascii="Times New Roman" w:hAnsi="Times New Roman" w:cs="Times New Roman"/>
        </w:rPr>
      </w:pPr>
      <w:r w:rsidRPr="00070EEF">
        <w:rPr>
          <w:rFonts w:ascii="Times New Roman" w:hAnsi="Times New Roman" w:cs="Times New Roman"/>
        </w:rPr>
        <w:drawing>
          <wp:anchor distT="0" distB="0" distL="114300" distR="114300" simplePos="0" relativeHeight="251665408" behindDoc="0" locked="0" layoutInCell="1" allowOverlap="1" wp14:anchorId="163E146B" wp14:editId="39526E21">
            <wp:simplePos x="0" y="0"/>
            <wp:positionH relativeFrom="margin">
              <wp:align>center</wp:align>
            </wp:positionH>
            <wp:positionV relativeFrom="paragraph">
              <wp:posOffset>2033905</wp:posOffset>
            </wp:positionV>
            <wp:extent cx="3469640" cy="1457325"/>
            <wp:effectExtent l="0" t="0" r="0" b="952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t="52255"/>
                    <a:stretch/>
                  </pic:blipFill>
                  <pic:spPr bwMode="auto">
                    <a:xfrm>
                      <a:off x="0" y="0"/>
                      <a:ext cx="3469640" cy="1457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5389F" w:rsidRPr="00070EEF">
        <w:rPr>
          <w:rFonts w:ascii="Times New Roman" w:hAnsi="Times New Roman" w:cs="Times New Roman"/>
        </w:rPr>
        <w:t xml:space="preserve">Este es un momento muy importante en la entrevista con el cliente, esto porque </w:t>
      </w:r>
      <w:r w:rsidR="0015389F" w:rsidRPr="00070EEF">
        <w:rPr>
          <w:rFonts w:ascii="Times New Roman" w:hAnsi="Times New Roman" w:cs="Times New Roman"/>
        </w:rPr>
        <w:t xml:space="preserve">acaba de dar la lógica de negocio para </w:t>
      </w:r>
      <w:r w:rsidR="0015389F" w:rsidRPr="00070EEF">
        <w:rPr>
          <w:rFonts w:ascii="Times New Roman" w:hAnsi="Times New Roman" w:cs="Times New Roman"/>
        </w:rPr>
        <w:t>n</w:t>
      </w:r>
      <w:r w:rsidR="0015389F" w:rsidRPr="00070EEF">
        <w:rPr>
          <w:rFonts w:ascii="Times New Roman" w:hAnsi="Times New Roman" w:cs="Times New Roman"/>
        </w:rPr>
        <w:t>u</w:t>
      </w:r>
      <w:r w:rsidR="0015389F" w:rsidRPr="00070EEF">
        <w:rPr>
          <w:rFonts w:ascii="Times New Roman" w:hAnsi="Times New Roman" w:cs="Times New Roman"/>
        </w:rPr>
        <w:t>estro</w:t>
      </w:r>
      <w:r w:rsidR="0015389F" w:rsidRPr="00070EEF">
        <w:rPr>
          <w:rFonts w:ascii="Times New Roman" w:hAnsi="Times New Roman" w:cs="Times New Roman"/>
        </w:rPr>
        <w:t xml:space="preserve"> módulo de </w:t>
      </w:r>
      <w:r w:rsidR="0015389F" w:rsidRPr="00070EEF">
        <w:rPr>
          <w:rFonts w:ascii="Times New Roman" w:hAnsi="Times New Roman" w:cs="Times New Roman"/>
          <w:b/>
          <w:bCs/>
        </w:rPr>
        <w:t>Cuentas Corrientes.</w:t>
      </w:r>
      <w:r w:rsidR="0015389F" w:rsidRPr="00070EEF">
        <w:rPr>
          <w:rFonts w:ascii="Times New Roman" w:hAnsi="Times New Roman" w:cs="Times New Roman"/>
        </w:rPr>
        <w:t xml:space="preserve"> </w:t>
      </w:r>
      <w:r w:rsidR="0015389F" w:rsidRPr="00070EEF">
        <w:rPr>
          <w:rFonts w:ascii="Times New Roman" w:hAnsi="Times New Roman" w:cs="Times New Roman"/>
        </w:rPr>
        <w:t>Lo que él llama "pagar de a puchitos" es, técnicamente, una relación de uno a muchos entre un cliente y sus pagos.</w:t>
      </w:r>
      <w:r w:rsidR="0015389F" w:rsidRPr="00070EEF">
        <w:rPr>
          <w:rFonts w:ascii="Times New Roman" w:hAnsi="Times New Roman" w:cs="Times New Roman"/>
        </w:rPr>
        <w:t xml:space="preserve"> Por lo tanto, deberemos proponer una buena solución a este problema.</w:t>
      </w:r>
      <w:r w:rsidRPr="00070EEF">
        <w:rPr>
          <w:rFonts w:ascii="Times New Roman" w:hAnsi="Times New Roman" w:cs="Times New Roman"/>
        </w:rPr>
        <w:t xml:space="preserve"> La solución que integramos fue la posibilidad de escribir el nombre del consumidor y solo con esto ya sabremos si el mismo debe una tarifa a pagar, gracias a un cartel que lo informará, de esta forma el cliente sabrá si aceptar un trabajo o no. Además, se propuso la posibilidad de agregar un botón que tenga la funcionalidad de ir agregando montos que se restaran a la deuda inicial, la cual se hará de forma automática. Por último, se agregará una lista de todos los deudores y la cifra de cada uno.  </w:t>
      </w:r>
    </w:p>
    <w:p w14:paraId="4C2DA9C5" w14:textId="0C1D4B18" w:rsidR="00933DAE" w:rsidRPr="00070EEF" w:rsidRDefault="00933DAE" w:rsidP="00070EEF">
      <w:pPr>
        <w:jc w:val="both"/>
        <w:rPr>
          <w:rFonts w:ascii="Times New Roman" w:hAnsi="Times New Roman" w:cs="Times New Roman"/>
        </w:rPr>
      </w:pPr>
    </w:p>
    <w:p w14:paraId="7087950D" w14:textId="52889068" w:rsidR="00626F93" w:rsidRPr="00070EEF" w:rsidRDefault="00933DAE" w:rsidP="00070EEF">
      <w:pPr>
        <w:jc w:val="both"/>
        <w:rPr>
          <w:rFonts w:ascii="Times New Roman" w:hAnsi="Times New Roman" w:cs="Times New Roman"/>
        </w:rPr>
      </w:pPr>
      <w:r w:rsidRPr="00070EEF">
        <w:rPr>
          <w:rFonts w:ascii="Times New Roman" w:hAnsi="Times New Roman" w:cs="Times New Roman"/>
        </w:rPr>
        <w:t>Luego de lo anterior, el cliente propone la idea de agregar un comprobante de pago junto a</w:t>
      </w:r>
      <w:r w:rsidR="00167C78" w:rsidRPr="00070EEF">
        <w:rPr>
          <w:rFonts w:ascii="Times New Roman" w:hAnsi="Times New Roman" w:cs="Times New Roman"/>
        </w:rPr>
        <w:t xml:space="preserve"> </w:t>
      </w:r>
      <w:r w:rsidRPr="00070EEF">
        <w:rPr>
          <w:rFonts w:ascii="Times New Roman" w:hAnsi="Times New Roman" w:cs="Times New Roman"/>
        </w:rPr>
        <w:t>un historial o movimiento de</w:t>
      </w:r>
      <w:r w:rsidR="00167C78" w:rsidRPr="00070EEF">
        <w:rPr>
          <w:rFonts w:ascii="Times New Roman" w:hAnsi="Times New Roman" w:cs="Times New Roman"/>
        </w:rPr>
        <w:t xml:space="preserve"> la </w:t>
      </w:r>
      <w:r w:rsidRPr="00070EEF">
        <w:rPr>
          <w:rFonts w:ascii="Times New Roman" w:hAnsi="Times New Roman" w:cs="Times New Roman"/>
        </w:rPr>
        <w:t>pag</w:t>
      </w:r>
      <w:r w:rsidR="00167C78" w:rsidRPr="00070EEF">
        <w:rPr>
          <w:rFonts w:ascii="Times New Roman" w:hAnsi="Times New Roman" w:cs="Times New Roman"/>
        </w:rPr>
        <w:t>a</w:t>
      </w:r>
      <w:r w:rsidRPr="00070EEF">
        <w:rPr>
          <w:rFonts w:ascii="Times New Roman" w:hAnsi="Times New Roman" w:cs="Times New Roman"/>
        </w:rPr>
        <w:t xml:space="preserve"> de las cuotas, con la finalidad de no ocasionar conflictos con los consumidores.  </w:t>
      </w:r>
      <w:r w:rsidR="00167C78" w:rsidRPr="00070EEF">
        <w:rPr>
          <w:rFonts w:ascii="Times New Roman" w:hAnsi="Times New Roman" w:cs="Times New Roman"/>
        </w:rPr>
        <w:t>Nosotros propusimos la posibilidad de agregar estos comprobantes e introducir un historial general del movimiento del dinero, para ver la circulación de las demás pagas también.</w:t>
      </w:r>
    </w:p>
    <w:p w14:paraId="4580C289" w14:textId="0646885C" w:rsidR="00626F93" w:rsidRPr="00070EEF" w:rsidRDefault="00626F93" w:rsidP="00070EEF">
      <w:pPr>
        <w:jc w:val="both"/>
        <w:rPr>
          <w:rFonts w:ascii="Times New Roman" w:hAnsi="Times New Roman" w:cs="Times New Roman"/>
        </w:rPr>
      </w:pPr>
    </w:p>
    <w:p w14:paraId="047DCDE3" w14:textId="29533B3B" w:rsidR="00626F93" w:rsidRPr="00070EEF" w:rsidRDefault="00626F93" w:rsidP="00070EEF">
      <w:pPr>
        <w:jc w:val="both"/>
        <w:rPr>
          <w:rFonts w:ascii="Times New Roman" w:hAnsi="Times New Roman" w:cs="Times New Roman"/>
        </w:rPr>
      </w:pPr>
    </w:p>
    <w:p w14:paraId="44753F18" w14:textId="5782370E" w:rsidR="00626F93" w:rsidRPr="00070EEF" w:rsidRDefault="00626F93" w:rsidP="00070EEF">
      <w:pPr>
        <w:jc w:val="both"/>
        <w:rPr>
          <w:rFonts w:ascii="Times New Roman" w:hAnsi="Times New Roman" w:cs="Times New Roman"/>
        </w:rPr>
      </w:pPr>
    </w:p>
    <w:p w14:paraId="30E9C883" w14:textId="4BC7442B" w:rsidR="00626F93" w:rsidRPr="00070EEF" w:rsidRDefault="00626F93" w:rsidP="00070EEF">
      <w:pPr>
        <w:jc w:val="both"/>
        <w:rPr>
          <w:rFonts w:ascii="Times New Roman" w:hAnsi="Times New Roman" w:cs="Times New Roman"/>
        </w:rPr>
      </w:pPr>
    </w:p>
    <w:p w14:paraId="288ACB30" w14:textId="02FAE220" w:rsidR="00167C78" w:rsidRPr="00070EEF" w:rsidRDefault="00167C78" w:rsidP="00070EEF">
      <w:pPr>
        <w:jc w:val="both"/>
        <w:rPr>
          <w:rFonts w:ascii="Times New Roman" w:hAnsi="Times New Roman" w:cs="Times New Roman"/>
        </w:rPr>
      </w:pPr>
      <w:r w:rsidRPr="00070EEF">
        <w:rPr>
          <w:rFonts w:ascii="Times New Roman" w:hAnsi="Times New Roman" w:cs="Times New Roman"/>
        </w:rPr>
        <w:lastRenderedPageBreak/>
        <w:drawing>
          <wp:anchor distT="0" distB="0" distL="114300" distR="114300" simplePos="0" relativeHeight="251663360" behindDoc="0" locked="0" layoutInCell="1" allowOverlap="1" wp14:anchorId="50E0628B" wp14:editId="5CC98549">
            <wp:simplePos x="0" y="0"/>
            <wp:positionH relativeFrom="margin">
              <wp:align>center</wp:align>
            </wp:positionH>
            <wp:positionV relativeFrom="paragraph">
              <wp:posOffset>3810</wp:posOffset>
            </wp:positionV>
            <wp:extent cx="3728720" cy="2253615"/>
            <wp:effectExtent l="0" t="0" r="508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t="44157"/>
                    <a:stretch/>
                  </pic:blipFill>
                  <pic:spPr bwMode="auto">
                    <a:xfrm>
                      <a:off x="0" y="0"/>
                      <a:ext cx="3728720" cy="2253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66F0C8" w14:textId="1755DB79" w:rsidR="0015389F" w:rsidRPr="00070EEF" w:rsidRDefault="00167C78" w:rsidP="00070EEF">
      <w:pPr>
        <w:jc w:val="both"/>
        <w:rPr>
          <w:rFonts w:ascii="Times New Roman" w:hAnsi="Times New Roman" w:cs="Times New Roman"/>
        </w:rPr>
      </w:pPr>
      <w:r w:rsidRPr="00070EEF">
        <w:rPr>
          <w:rFonts w:ascii="Times New Roman" w:hAnsi="Times New Roman" w:cs="Times New Roman"/>
        </w:rPr>
        <w:t>En esta estancia se le pregunto al cliente lo siguiente “</w:t>
      </w:r>
      <w:r w:rsidRPr="00070EEF">
        <w:rPr>
          <w:rFonts w:ascii="Times New Roman" w:hAnsi="Times New Roman" w:cs="Times New Roman"/>
        </w:rPr>
        <w:t>para el IVA, ¿prefiere que el sistema le muestre el precio 'limpio' y le sume el 21% al final, o prefiere cargar todo con IVA y que el sistema haga la cuenta para atrás?</w:t>
      </w:r>
      <w:r w:rsidRPr="00070EEF">
        <w:rPr>
          <w:rFonts w:ascii="Times New Roman" w:hAnsi="Times New Roman" w:cs="Times New Roman"/>
        </w:rPr>
        <w:t xml:space="preserve"> “y la respuesta del mismo fue la negación de realizar operaciones que puedan ralentizar el trabajo, por lo tanto, se ideo una solución para esto. Lo primero es hacer que </w:t>
      </w:r>
      <w:r w:rsidR="00834403" w:rsidRPr="00070EEF">
        <w:rPr>
          <w:rFonts w:ascii="Times New Roman" w:hAnsi="Times New Roman" w:cs="Times New Roman"/>
        </w:rPr>
        <w:t>las operaciones las realice</w:t>
      </w:r>
      <w:r w:rsidRPr="00070EEF">
        <w:rPr>
          <w:rFonts w:ascii="Times New Roman" w:hAnsi="Times New Roman" w:cs="Times New Roman"/>
        </w:rPr>
        <w:t xml:space="preserve"> el mismo sistema. Además de incluir</w:t>
      </w:r>
      <w:r w:rsidR="00834403" w:rsidRPr="00070EEF">
        <w:rPr>
          <w:rFonts w:ascii="Times New Roman" w:hAnsi="Times New Roman" w:cs="Times New Roman"/>
        </w:rPr>
        <w:t xml:space="preserve"> el dinero final junto a un desglose para no generar conflictos con el contador.  Con el tema de los descuentos se propuso la integración de un botón y una casilla donde se ingresará el monto del mismo, por ende, el sistema restará por si solo. Por último, e</w:t>
      </w:r>
      <w:r w:rsidR="00834403" w:rsidRPr="00070EEF">
        <w:rPr>
          <w:rFonts w:ascii="Times New Roman" w:hAnsi="Times New Roman" w:cs="Times New Roman"/>
        </w:rPr>
        <w:t xml:space="preserve">l sistema va a tener una lista donde va </w:t>
      </w:r>
      <w:r w:rsidR="00834403" w:rsidRPr="00070EEF">
        <w:rPr>
          <w:rFonts w:ascii="Times New Roman" w:hAnsi="Times New Roman" w:cs="Times New Roman"/>
        </w:rPr>
        <w:t>anotarse</w:t>
      </w:r>
      <w:r w:rsidR="00834403" w:rsidRPr="00070EEF">
        <w:rPr>
          <w:rFonts w:ascii="Times New Roman" w:hAnsi="Times New Roman" w:cs="Times New Roman"/>
        </w:rPr>
        <w:t xml:space="preserve"> como y cuanto le va</w:t>
      </w:r>
      <w:r w:rsidR="00834403" w:rsidRPr="00070EEF">
        <w:rPr>
          <w:rFonts w:ascii="Times New Roman" w:hAnsi="Times New Roman" w:cs="Times New Roman"/>
        </w:rPr>
        <w:t xml:space="preserve"> a pagar</w:t>
      </w:r>
      <w:r w:rsidR="00834403" w:rsidRPr="00070EEF">
        <w:rPr>
          <w:rFonts w:ascii="Times New Roman" w:hAnsi="Times New Roman" w:cs="Times New Roman"/>
        </w:rPr>
        <w:t>, y va a tener un botón, que se llamara ""Cuenta Corriente"", donde el sistema suma</w:t>
      </w:r>
      <w:r w:rsidR="00834403" w:rsidRPr="00070EEF">
        <w:rPr>
          <w:rFonts w:ascii="Times New Roman" w:hAnsi="Times New Roman" w:cs="Times New Roman"/>
        </w:rPr>
        <w:t>ra</w:t>
      </w:r>
      <w:r w:rsidR="00834403" w:rsidRPr="00070EEF">
        <w:rPr>
          <w:rFonts w:ascii="Times New Roman" w:hAnsi="Times New Roman" w:cs="Times New Roman"/>
        </w:rPr>
        <w:t xml:space="preserve"> todo solo y, si falta </w:t>
      </w:r>
      <w:r w:rsidR="00834403" w:rsidRPr="00070EEF">
        <w:rPr>
          <w:rFonts w:ascii="Times New Roman" w:hAnsi="Times New Roman" w:cs="Times New Roman"/>
        </w:rPr>
        <w:t>dinero</w:t>
      </w:r>
      <w:r w:rsidR="00834403" w:rsidRPr="00070EEF">
        <w:rPr>
          <w:rFonts w:ascii="Times New Roman" w:hAnsi="Times New Roman" w:cs="Times New Roman"/>
        </w:rPr>
        <w:t xml:space="preserve">, se </w:t>
      </w:r>
      <w:r w:rsidR="00834403" w:rsidRPr="00070EEF">
        <w:rPr>
          <w:rFonts w:ascii="Times New Roman" w:hAnsi="Times New Roman" w:cs="Times New Roman"/>
        </w:rPr>
        <w:t>ira</w:t>
      </w:r>
      <w:r w:rsidR="00834403" w:rsidRPr="00070EEF">
        <w:rPr>
          <w:rFonts w:ascii="Times New Roman" w:hAnsi="Times New Roman" w:cs="Times New Roman"/>
        </w:rPr>
        <w:t xml:space="preserve"> directo a la deuda de ese cliente.</w:t>
      </w:r>
    </w:p>
    <w:p w14:paraId="3B22133C" w14:textId="06AFE33B" w:rsidR="0015389F" w:rsidRPr="00070EEF" w:rsidRDefault="0015389F" w:rsidP="00070EEF">
      <w:pPr>
        <w:jc w:val="both"/>
        <w:rPr>
          <w:rFonts w:ascii="Times New Roman" w:hAnsi="Times New Roman" w:cs="Times New Roman"/>
        </w:rPr>
      </w:pPr>
    </w:p>
    <w:p w14:paraId="734D5ECE" w14:textId="25875FF1" w:rsidR="0015389F" w:rsidRPr="00070EEF" w:rsidRDefault="0015389F" w:rsidP="009A134A">
      <w:pPr>
        <w:rPr>
          <w:rFonts w:ascii="Times New Roman" w:hAnsi="Times New Roman" w:cs="Times New Roman"/>
        </w:rPr>
      </w:pPr>
    </w:p>
    <w:p w14:paraId="44E40650" w14:textId="6F82DCE1" w:rsidR="0015389F" w:rsidRDefault="0015389F" w:rsidP="009A134A"/>
    <w:p w14:paraId="0E474E62" w14:textId="73A63074" w:rsidR="0015389F" w:rsidRDefault="0015389F" w:rsidP="009A134A"/>
    <w:p w14:paraId="136EED1C" w14:textId="77777777" w:rsidR="0015389F" w:rsidRDefault="0015389F" w:rsidP="009A134A"/>
    <w:p w14:paraId="6E6E9FEB" w14:textId="4AA10559" w:rsidR="0015389F" w:rsidRDefault="0015389F" w:rsidP="009A134A"/>
    <w:p w14:paraId="251A2AA2" w14:textId="5DBCBBE0" w:rsidR="0015389F" w:rsidRDefault="0015389F" w:rsidP="009A134A"/>
    <w:p w14:paraId="49646833" w14:textId="6DAEA328" w:rsidR="00626F93" w:rsidRDefault="00626F93" w:rsidP="009A134A"/>
    <w:sectPr w:rsidR="00626F93" w:rsidSect="0083440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B617A" w14:textId="77777777" w:rsidR="002A2D8E" w:rsidRDefault="002A2D8E" w:rsidP="00143E19">
      <w:pPr>
        <w:spacing w:after="0" w:line="240" w:lineRule="auto"/>
      </w:pPr>
      <w:r>
        <w:separator/>
      </w:r>
    </w:p>
  </w:endnote>
  <w:endnote w:type="continuationSeparator" w:id="0">
    <w:p w14:paraId="498E47CB" w14:textId="77777777" w:rsidR="002A2D8E" w:rsidRDefault="002A2D8E" w:rsidP="00143E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68B7B" w14:textId="77777777" w:rsidR="002A2D8E" w:rsidRDefault="002A2D8E" w:rsidP="00143E19">
      <w:pPr>
        <w:spacing w:after="0" w:line="240" w:lineRule="auto"/>
      </w:pPr>
      <w:r>
        <w:separator/>
      </w:r>
    </w:p>
  </w:footnote>
  <w:footnote w:type="continuationSeparator" w:id="0">
    <w:p w14:paraId="45DC5292" w14:textId="77777777" w:rsidR="002A2D8E" w:rsidRDefault="002A2D8E" w:rsidP="00143E1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34A"/>
    <w:rsid w:val="00022EC1"/>
    <w:rsid w:val="00070EEF"/>
    <w:rsid w:val="00143E19"/>
    <w:rsid w:val="0015389F"/>
    <w:rsid w:val="00167C78"/>
    <w:rsid w:val="002A2D8E"/>
    <w:rsid w:val="00380D37"/>
    <w:rsid w:val="005423A5"/>
    <w:rsid w:val="00626F93"/>
    <w:rsid w:val="00834403"/>
    <w:rsid w:val="00933DAE"/>
    <w:rsid w:val="009A134A"/>
    <w:rsid w:val="00A53874"/>
    <w:rsid w:val="00CF719D"/>
    <w:rsid w:val="00D55C2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58688"/>
  <w15:chartTrackingRefBased/>
  <w15:docId w15:val="{42395EBB-838A-4351-A293-8E55CDE91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22EC1"/>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Encabezado">
    <w:name w:val="header"/>
    <w:basedOn w:val="Normal"/>
    <w:link w:val="EncabezadoCar"/>
    <w:uiPriority w:val="99"/>
    <w:unhideWhenUsed/>
    <w:rsid w:val="00143E1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43E19"/>
  </w:style>
  <w:style w:type="paragraph" w:styleId="Piedepgina">
    <w:name w:val="footer"/>
    <w:basedOn w:val="Normal"/>
    <w:link w:val="PiedepginaCar"/>
    <w:uiPriority w:val="99"/>
    <w:unhideWhenUsed/>
    <w:rsid w:val="00143E1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43E19"/>
  </w:style>
  <w:style w:type="paragraph" w:styleId="Sinespaciado">
    <w:name w:val="No Spacing"/>
    <w:link w:val="SinespaciadoCar"/>
    <w:uiPriority w:val="1"/>
    <w:qFormat/>
    <w:rsid w:val="00834403"/>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834403"/>
    <w:rPr>
      <w:rFonts w:eastAsiaTheme="minorEastAsia"/>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461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Profesor Pighin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5</Pages>
  <Words>599</Words>
  <Characters>3300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Simulación de Relevamiento: El Cliente Exigente</dc:title>
  <dc:subject>Software</dc:subject>
  <dc:creator/>
  <cp:keywords/>
  <dc:description/>
  <cp:lastModifiedBy>Pc</cp:lastModifiedBy>
  <cp:revision>2</cp:revision>
  <dcterms:created xsi:type="dcterms:W3CDTF">2026-04-14T00:13:00Z</dcterms:created>
  <dcterms:modified xsi:type="dcterms:W3CDTF">2026-04-14T02:10:00Z</dcterms:modified>
</cp:coreProperties>
</file>