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Thiago Rogério de Melo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TURMA: 2° 912-A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PROFESSOR: Pablo Tiburcio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1°)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:~$ mkdir home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:~$ cd home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:~/home$ mkdir alunoifal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:~/home$ cd alunoifal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:~/home/alunoifal$ mkdir thiago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:~/home/alunoifal$ cd thiago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:~/home/alunoifal/thiago$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2°)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:~/home/alunoifal/thiago$ mkdir disciplinas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:~/home/alunoifal/thiago$ mkdir SO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3°)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:~/home/alunoifal/thiago$ mkdir SO_temp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4°)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:~/home/alunoifal/thiago$ mv SO_temp SO_2023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5°)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:~/home/alunoifal/thiago$ mv SO_2023 disciplinas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6°)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:~/home/alunoifal/thiago$ rmdir SO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7°)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:~/home/alunoifal/thiago$ cd disciplinas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:~/home/alunoifal/thiago/disciplinas$ cd SO_2023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:~/home/alunoifal/thiago/disciplinas/SO_2023$ touch notas.txt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