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90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2072"/>
        <w:gridCol w:w="721"/>
        <w:gridCol w:w="721"/>
        <w:gridCol w:w="721"/>
        <w:gridCol w:w="721"/>
        <w:gridCol w:w="721"/>
        <w:gridCol w:w="720"/>
        <w:gridCol w:w="720"/>
        <w:gridCol w:w="720"/>
        <w:gridCol w:w="43"/>
        <w:gridCol w:w="709"/>
        <w:gridCol w:w="567"/>
        <w:gridCol w:w="567"/>
        <w:gridCol w:w="567"/>
      </w:tblGrid>
      <w:tr w:rsidR="00BC2211" w:rsidTr="00D4687E">
        <w:trPr>
          <w:trHeight w:val="1059"/>
          <w:tblHeader/>
        </w:trPr>
        <w:tc>
          <w:tcPr>
            <w:tcW w:w="787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  <w:lang w:eastAsia="en-US"/>
              </w:rPr>
            </w:pPr>
          </w:p>
          <w:p w:rsidR="00BC2211" w:rsidRDefault="00BC2211" w:rsidP="00D4687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4"/>
                <w:szCs w:val="34"/>
                <w:lang w:eastAsia="en-US"/>
              </w:rPr>
            </w:pPr>
            <w:r>
              <w:rPr>
                <w:rFonts w:ascii="Arial" w:eastAsia="Arial" w:hAnsi="Arial" w:cs="Arial"/>
                <w:b/>
                <w:sz w:val="34"/>
                <w:szCs w:val="34"/>
                <w:lang w:eastAsia="en-US"/>
              </w:rPr>
              <w:t xml:space="preserve">         Universidad Tecnológica Nacional</w:t>
            </w:r>
          </w:p>
          <w:p w:rsidR="00BC2211" w:rsidRDefault="00BC2211" w:rsidP="00D4687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4"/>
                <w:szCs w:val="34"/>
                <w:lang w:eastAsia="en-US"/>
              </w:rPr>
            </w:pPr>
            <w:r>
              <w:rPr>
                <w:rFonts w:ascii="Arial" w:eastAsia="Arial" w:hAnsi="Arial" w:cs="Arial"/>
                <w:b/>
                <w:sz w:val="34"/>
                <w:szCs w:val="34"/>
                <w:lang w:eastAsia="en-US"/>
              </w:rPr>
              <w:t xml:space="preserve">         Facultad Regional Avellaneda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widowControl w:val="0"/>
              <w:spacing w:line="276" w:lineRule="auto"/>
              <w:rPr>
                <w:rFonts w:ascii="Arial" w:eastAsia="Arial" w:hAnsi="Arial" w:cs="Arial"/>
                <w:sz w:val="12"/>
                <w:szCs w:val="12"/>
                <w:lang w:eastAsia="en-US"/>
              </w:rPr>
            </w:pPr>
            <w:r>
              <w:rPr>
                <w:noProof/>
                <w:lang w:val="es-AR" w:eastAsia="es-AR"/>
              </w:rPr>
              <w:drawing>
                <wp:anchor distT="114300" distB="114300" distL="114300" distR="114300" simplePos="0" relativeHeight="251659264" behindDoc="0" locked="0" layoutInCell="1" allowOverlap="1" wp14:anchorId="308B2622" wp14:editId="6542B121">
                  <wp:simplePos x="0" y="0"/>
                  <wp:positionH relativeFrom="page">
                    <wp:posOffset>34925</wp:posOffset>
                  </wp:positionH>
                  <wp:positionV relativeFrom="page">
                    <wp:posOffset>61595</wp:posOffset>
                  </wp:positionV>
                  <wp:extent cx="1339850" cy="606425"/>
                  <wp:effectExtent l="0" t="0" r="0" b="317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2211" w:rsidTr="00D4687E">
        <w:trPr>
          <w:trHeight w:val="459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Materia:</w:t>
            </w:r>
          </w:p>
        </w:tc>
        <w:tc>
          <w:tcPr>
            <w:tcW w:w="8213" w:type="dxa"/>
            <w:gridSpan w:val="1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Inglés Técnico I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 xml:space="preserve">–   </w:t>
            </w:r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MODELO 2</w:t>
            </w:r>
            <w:r w:rsidRPr="00422C01"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º PARCIAL</w:t>
            </w:r>
          </w:p>
        </w:tc>
      </w:tr>
      <w:tr w:rsidR="00BC2211" w:rsidTr="00D4687E">
        <w:trPr>
          <w:trHeight w:val="43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Pertenece a:</w:t>
            </w:r>
          </w:p>
        </w:tc>
        <w:tc>
          <w:tcPr>
            <w:tcW w:w="8213" w:type="dxa"/>
            <w:gridSpan w:val="1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Tecnicatura Universitaria en Programación</w:t>
            </w:r>
          </w:p>
        </w:tc>
      </w:tr>
      <w:tr w:rsidR="00BC2211" w:rsidTr="00D4687E">
        <w:trPr>
          <w:trHeight w:val="382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ind w:right="-1641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Apellido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(1)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Fecha:</w:t>
            </w:r>
          </w:p>
        </w:tc>
        <w:tc>
          <w:tcPr>
            <w:tcW w:w="24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 xml:space="preserve">Tema: </w:t>
            </w: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A</w:t>
            </w:r>
          </w:p>
        </w:tc>
      </w:tr>
      <w:tr w:rsidR="00BC2211" w:rsidTr="00D4687E">
        <w:trPr>
          <w:trHeight w:val="382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Nombre/s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(1)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Docente/s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(2)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4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 xml:space="preserve"> Mónica Estrany</w:t>
            </w:r>
          </w:p>
        </w:tc>
      </w:tr>
      <w:tr w:rsidR="00BC2211" w:rsidTr="00D4687E">
        <w:trPr>
          <w:trHeight w:val="382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División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(1)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Nota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(2)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4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</w:tr>
      <w:tr w:rsidR="00BC2211" w:rsidTr="00D4687E">
        <w:trPr>
          <w:trHeight w:val="382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DNI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(1)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Firma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(2)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4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</w:tr>
      <w:tr w:rsidR="00BC2211" w:rsidTr="00D4687E">
        <w:trPr>
          <w:trHeight w:val="56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Instancia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(2)(3)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P1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color w:val="007A8B"/>
                <w:sz w:val="26"/>
                <w:szCs w:val="26"/>
                <w:lang w:eastAsia="en-US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RP1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P2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RP2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 xml:space="preserve">   F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C2211" w:rsidRDefault="00BC2211" w:rsidP="00D4687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C2211" w:rsidRDefault="00BC2211" w:rsidP="00D4687E">
            <w:pPr>
              <w:widowControl w:val="0"/>
              <w:spacing w:line="25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RF</w:t>
            </w:r>
          </w:p>
        </w:tc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C2211" w:rsidRDefault="00BC2211" w:rsidP="00D4687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  <w:lang w:eastAsia="en-US"/>
              </w:rPr>
            </w:pPr>
          </w:p>
        </w:tc>
      </w:tr>
    </w:tbl>
    <w:p w:rsidR="00BC2211" w:rsidRDefault="00BC2211" w:rsidP="00BC2211">
      <w:pPr>
        <w:rPr>
          <w:b/>
          <w:i/>
          <w:sz w:val="28"/>
          <w:szCs w:val="28"/>
          <w:lang w:val="en-US"/>
        </w:rPr>
      </w:pPr>
    </w:p>
    <w:tbl>
      <w:tblPr>
        <w:tblpPr w:leftFromText="141" w:rightFromText="141" w:vertAnchor="text" w:horzAnchor="page" w:tblpX="9264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40"/>
      </w:tblGrid>
      <w:tr w:rsidR="00661419" w:rsidRPr="00661419" w:rsidTr="006B2E5A">
        <w:tc>
          <w:tcPr>
            <w:tcW w:w="468" w:type="dxa"/>
          </w:tcPr>
          <w:p w:rsidR="00661419" w:rsidRPr="00661419" w:rsidRDefault="00661419" w:rsidP="006B2E5A">
            <w:pPr>
              <w:rPr>
                <w:lang w:val="en-GB"/>
              </w:rPr>
            </w:pPr>
          </w:p>
        </w:tc>
        <w:tc>
          <w:tcPr>
            <w:tcW w:w="540" w:type="dxa"/>
          </w:tcPr>
          <w:p w:rsidR="00661419" w:rsidRPr="00661419" w:rsidRDefault="00661419" w:rsidP="006B2E5A">
            <w:pPr>
              <w:rPr>
                <w:lang w:val="en-GB"/>
              </w:rPr>
            </w:pPr>
            <w:r w:rsidRPr="00661419">
              <w:rPr>
                <w:lang w:val="en-GB"/>
              </w:rPr>
              <w:t>2</w:t>
            </w:r>
          </w:p>
        </w:tc>
      </w:tr>
    </w:tbl>
    <w:p w:rsidR="00661419" w:rsidRPr="00661419" w:rsidRDefault="00661419" w:rsidP="00661419">
      <w:pPr>
        <w:rPr>
          <w:lang w:val="en-GB"/>
        </w:rPr>
      </w:pPr>
      <w:r w:rsidRPr="00661419">
        <w:rPr>
          <w:b/>
          <w:lang w:val="en-GB"/>
        </w:rPr>
        <w:t>A)</w:t>
      </w:r>
      <w:r w:rsidRPr="00661419">
        <w:rPr>
          <w:lang w:val="en-GB"/>
        </w:rPr>
        <w:t xml:space="preserve"> </w:t>
      </w:r>
      <w:r w:rsidRPr="00661419">
        <w:rPr>
          <w:b/>
          <w:lang w:val="en-GB"/>
        </w:rPr>
        <w:t xml:space="preserve">Ask the questions to these answers: </w:t>
      </w:r>
      <w:r w:rsidRPr="00661419">
        <w:rPr>
          <w:lang w:val="en-GB"/>
        </w:rPr>
        <w:t xml:space="preserve">              </w:t>
      </w:r>
      <w:r>
        <w:rPr>
          <w:lang w:val="en-GB"/>
        </w:rPr>
        <w:t xml:space="preserve">                                                        </w:t>
      </w:r>
      <w:r w:rsidRPr="00661419">
        <w:rPr>
          <w:lang w:val="en-GB"/>
        </w:rPr>
        <w:t xml:space="preserve">     </w:t>
      </w:r>
    </w:p>
    <w:p w:rsidR="00661419" w:rsidRPr="00661419" w:rsidRDefault="00661419" w:rsidP="00661419">
      <w:pPr>
        <w:rPr>
          <w:lang w:val="en-GB"/>
        </w:rPr>
      </w:pPr>
      <w:r w:rsidRPr="00661419">
        <w:rPr>
          <w:lang w:val="en-GB"/>
        </w:rPr>
        <w:t xml:space="preserve">                                                       </w:t>
      </w:r>
    </w:p>
    <w:p w:rsidR="00661419" w:rsidRPr="00661419" w:rsidRDefault="00661419" w:rsidP="00661419">
      <w:pPr>
        <w:spacing w:line="276" w:lineRule="auto"/>
        <w:rPr>
          <w:lang w:val="en-GB"/>
        </w:rPr>
      </w:pPr>
      <w:r w:rsidRPr="00661419">
        <w:rPr>
          <w:lang w:val="en-GB"/>
        </w:rPr>
        <w:t>1. ……………………………………………………………………………………………………….</w:t>
      </w:r>
    </w:p>
    <w:p w:rsidR="00661419" w:rsidRPr="00661419" w:rsidRDefault="00661419" w:rsidP="00661419">
      <w:pPr>
        <w:spacing w:line="276" w:lineRule="auto"/>
        <w:rPr>
          <w:lang w:val="en-GB"/>
        </w:rPr>
      </w:pPr>
      <w:r w:rsidRPr="00661419">
        <w:rPr>
          <w:lang w:val="en-GB"/>
        </w:rPr>
        <w:t xml:space="preserve">         They are working on their computers very hard. </w:t>
      </w:r>
    </w:p>
    <w:p w:rsidR="00661419" w:rsidRPr="00661419" w:rsidRDefault="00661419" w:rsidP="00661419">
      <w:pPr>
        <w:spacing w:line="276" w:lineRule="auto"/>
        <w:rPr>
          <w:lang w:val="en-GB"/>
        </w:rPr>
      </w:pPr>
    </w:p>
    <w:p w:rsidR="00661419" w:rsidRPr="00661419" w:rsidRDefault="00661419" w:rsidP="00661419">
      <w:pPr>
        <w:spacing w:line="276" w:lineRule="auto"/>
        <w:rPr>
          <w:lang w:val="en-GB"/>
        </w:rPr>
      </w:pPr>
      <w:r w:rsidRPr="00661419">
        <w:rPr>
          <w:lang w:val="en-GB"/>
        </w:rPr>
        <w:t>2. ………………………………………………………………………………………………………</w:t>
      </w:r>
    </w:p>
    <w:p w:rsidR="00661419" w:rsidRPr="00661419" w:rsidRDefault="00661419" w:rsidP="00661419">
      <w:pPr>
        <w:spacing w:line="276" w:lineRule="auto"/>
        <w:rPr>
          <w:lang w:val="en-GB"/>
        </w:rPr>
      </w:pPr>
      <w:r w:rsidRPr="00661419">
        <w:rPr>
          <w:lang w:val="en-GB"/>
        </w:rPr>
        <w:t xml:space="preserve">       We did not know anything about computing. </w:t>
      </w:r>
    </w:p>
    <w:p w:rsidR="00661419" w:rsidRPr="00661419" w:rsidRDefault="00661419" w:rsidP="00661419">
      <w:pPr>
        <w:spacing w:line="276" w:lineRule="auto"/>
        <w:rPr>
          <w:lang w:val="en-GB"/>
        </w:rPr>
      </w:pPr>
    </w:p>
    <w:p w:rsidR="00661419" w:rsidRPr="00661419" w:rsidRDefault="00661419" w:rsidP="00661419">
      <w:pPr>
        <w:spacing w:line="276" w:lineRule="auto"/>
        <w:rPr>
          <w:lang w:val="en-GB"/>
        </w:rPr>
      </w:pPr>
      <w:r w:rsidRPr="00661419">
        <w:rPr>
          <w:lang w:val="en-GB"/>
        </w:rPr>
        <w:t>3. ……………………………………………………………………………………………………….</w:t>
      </w:r>
    </w:p>
    <w:p w:rsidR="00661419" w:rsidRPr="00661419" w:rsidRDefault="00661419" w:rsidP="00661419">
      <w:pPr>
        <w:spacing w:line="276" w:lineRule="auto"/>
        <w:rPr>
          <w:lang w:val="en-GB"/>
        </w:rPr>
      </w:pPr>
      <w:r w:rsidRPr="00661419">
        <w:rPr>
          <w:lang w:val="en-GB"/>
        </w:rPr>
        <w:t xml:space="preserve">       John has got a powerful laptop. </w:t>
      </w:r>
    </w:p>
    <w:p w:rsidR="00661419" w:rsidRPr="00661419" w:rsidRDefault="00661419" w:rsidP="00661419">
      <w:pPr>
        <w:spacing w:line="276" w:lineRule="auto"/>
        <w:rPr>
          <w:lang w:val="en-GB"/>
        </w:rPr>
      </w:pPr>
    </w:p>
    <w:p w:rsidR="00661419" w:rsidRPr="00661419" w:rsidRDefault="00661419" w:rsidP="00661419">
      <w:pPr>
        <w:spacing w:line="276" w:lineRule="auto"/>
        <w:rPr>
          <w:lang w:val="en-GB"/>
        </w:rPr>
      </w:pPr>
      <w:r w:rsidRPr="00661419">
        <w:rPr>
          <w:lang w:val="en-GB"/>
        </w:rPr>
        <w:t>4. ……………………………………………………………………………………………………</w:t>
      </w:r>
      <w:proofErr w:type="gramStart"/>
      <w:r w:rsidRPr="00661419">
        <w:rPr>
          <w:lang w:val="en-GB"/>
        </w:rPr>
        <w:t>…..</w:t>
      </w:r>
      <w:proofErr w:type="gramEnd"/>
    </w:p>
    <w:p w:rsidR="00661419" w:rsidRPr="00661419" w:rsidRDefault="00661419" w:rsidP="00661419">
      <w:pPr>
        <w:spacing w:line="276" w:lineRule="auto"/>
        <w:rPr>
          <w:lang w:val="en-GB"/>
        </w:rPr>
      </w:pPr>
      <w:r w:rsidRPr="00661419">
        <w:rPr>
          <w:lang w:val="en-GB"/>
        </w:rPr>
        <w:t xml:space="preserve">      They have bought a great output devices set.</w:t>
      </w:r>
    </w:p>
    <w:p w:rsidR="006D7D71" w:rsidRDefault="006D7D71" w:rsidP="00661419">
      <w:pPr>
        <w:spacing w:line="276" w:lineRule="auto"/>
        <w:rPr>
          <w:lang w:val="en-GB"/>
        </w:rPr>
      </w:pPr>
    </w:p>
    <w:p w:rsidR="00E20933" w:rsidRDefault="00E20933" w:rsidP="00E20933">
      <w:pPr>
        <w:spacing w:after="160" w:line="259" w:lineRule="auto"/>
        <w:jc w:val="both"/>
        <w:rPr>
          <w:rFonts w:eastAsiaTheme="minorHAnsi"/>
          <w:b/>
          <w:lang w:val="en-GB" w:eastAsia="en-US"/>
        </w:rPr>
      </w:pPr>
      <w:r w:rsidRPr="00E20933">
        <w:rPr>
          <w:rFonts w:eastAsiaTheme="minorHAnsi"/>
          <w:b/>
          <w:lang w:val="en-GB" w:eastAsia="en-US"/>
        </w:rPr>
        <w:t xml:space="preserve">                           </w:t>
      </w:r>
    </w:p>
    <w:tbl>
      <w:tblPr>
        <w:tblpPr w:leftFromText="141" w:rightFromText="141" w:vertAnchor="text" w:horzAnchor="page" w:tblpX="9444" w:tblpY="3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40"/>
      </w:tblGrid>
      <w:tr w:rsidR="006B2E5A" w:rsidRPr="00E20933" w:rsidTr="006B2E5A">
        <w:tc>
          <w:tcPr>
            <w:tcW w:w="468" w:type="dxa"/>
          </w:tcPr>
          <w:p w:rsidR="006B2E5A" w:rsidRPr="00E20933" w:rsidRDefault="006B2E5A" w:rsidP="006B2E5A">
            <w:pPr>
              <w:rPr>
                <w:lang w:val="en-GB"/>
              </w:rPr>
            </w:pPr>
          </w:p>
        </w:tc>
        <w:tc>
          <w:tcPr>
            <w:tcW w:w="540" w:type="dxa"/>
          </w:tcPr>
          <w:p w:rsidR="006B2E5A" w:rsidRPr="00E20933" w:rsidRDefault="006B2E5A" w:rsidP="006B2E5A">
            <w:pPr>
              <w:rPr>
                <w:lang w:val="en-GB"/>
              </w:rPr>
            </w:pPr>
            <w:r w:rsidRPr="00E20933">
              <w:rPr>
                <w:lang w:val="en-GB"/>
              </w:rPr>
              <w:t>2</w:t>
            </w:r>
          </w:p>
        </w:tc>
      </w:tr>
    </w:tbl>
    <w:p w:rsidR="00E20933" w:rsidRPr="00E20933" w:rsidRDefault="00E20933" w:rsidP="00E20933">
      <w:pPr>
        <w:spacing w:after="160" w:line="259" w:lineRule="auto"/>
        <w:jc w:val="both"/>
        <w:rPr>
          <w:rFonts w:eastAsiaTheme="minorHAnsi"/>
          <w:b/>
          <w:lang w:val="en-GB" w:eastAsia="en-US"/>
        </w:rPr>
      </w:pPr>
      <w:r>
        <w:rPr>
          <w:rFonts w:eastAsiaTheme="minorHAnsi"/>
          <w:b/>
          <w:lang w:val="en-GB" w:eastAsia="en-US"/>
        </w:rPr>
        <w:t xml:space="preserve">                       </w:t>
      </w:r>
      <w:r w:rsidRPr="00E20933">
        <w:rPr>
          <w:rFonts w:eastAsiaTheme="minorHAnsi"/>
          <w:b/>
          <w:lang w:val="en-GB" w:eastAsia="en-US"/>
        </w:rPr>
        <w:t xml:space="preserve"> Text: Mouse actions – page 25</w:t>
      </w:r>
    </w:p>
    <w:p w:rsidR="00E20933" w:rsidRPr="00E20933" w:rsidRDefault="00E20933" w:rsidP="00E20933">
      <w:pPr>
        <w:spacing w:after="160" w:line="259" w:lineRule="auto"/>
        <w:jc w:val="both"/>
        <w:rPr>
          <w:rFonts w:asciiTheme="minorHAnsi" w:eastAsiaTheme="minorHAnsi" w:hAnsiTheme="minorHAnsi" w:cstheme="minorBidi"/>
          <w:b/>
          <w:sz w:val="22"/>
          <w:szCs w:val="22"/>
          <w:lang w:val="en-GB" w:eastAsia="en-US"/>
        </w:rPr>
      </w:pPr>
      <w:r w:rsidRPr="00E20933">
        <w:rPr>
          <w:rFonts w:eastAsiaTheme="minorHAnsi"/>
          <w:b/>
          <w:lang w:val="en-GB" w:eastAsia="en-US"/>
        </w:rPr>
        <w:t xml:space="preserve">B) </w:t>
      </w:r>
      <w:r w:rsidRPr="00E20933">
        <w:rPr>
          <w:rFonts w:eastAsiaTheme="minorHAnsi"/>
          <w:lang w:val="en-GB" w:eastAsia="en-US"/>
        </w:rPr>
        <w:t xml:space="preserve">Decide if these sentences are true or false. Put </w:t>
      </w:r>
      <w:r w:rsidRPr="00E20933">
        <w:rPr>
          <w:rFonts w:eastAsiaTheme="minorHAnsi"/>
          <w:b/>
          <w:lang w:val="en-GB" w:eastAsia="en-US"/>
        </w:rPr>
        <w:t>T</w:t>
      </w:r>
      <w:r w:rsidRPr="00E20933">
        <w:rPr>
          <w:rFonts w:eastAsiaTheme="minorHAnsi"/>
          <w:lang w:val="en-GB" w:eastAsia="en-US"/>
        </w:rPr>
        <w:t xml:space="preserve"> or </w:t>
      </w:r>
      <w:r w:rsidRPr="00E20933">
        <w:rPr>
          <w:rFonts w:eastAsiaTheme="minorHAnsi"/>
          <w:b/>
          <w:lang w:val="en-GB" w:eastAsia="en-US"/>
        </w:rPr>
        <w:t>F</w:t>
      </w:r>
      <w:r w:rsidRPr="00E20933">
        <w:rPr>
          <w:rFonts w:asciiTheme="minorHAnsi" w:eastAsiaTheme="minorHAnsi" w:hAnsiTheme="minorHAnsi" w:cstheme="minorBidi"/>
          <w:b/>
          <w:sz w:val="22"/>
          <w:szCs w:val="22"/>
          <w:lang w:val="en-GB" w:eastAsia="en-US"/>
        </w:rPr>
        <w:t xml:space="preserve">  </w:t>
      </w:r>
    </w:p>
    <w:p w:rsidR="00E20933" w:rsidRPr="00E20933" w:rsidRDefault="0015401A" w:rsidP="0015401A">
      <w:pPr>
        <w:spacing w:after="160" w:line="259" w:lineRule="auto"/>
        <w:jc w:val="both"/>
        <w:rPr>
          <w:rFonts w:asciiTheme="minorHAnsi" w:eastAsiaTheme="minorHAnsi" w:hAnsiTheme="minorHAnsi" w:cstheme="minorBidi"/>
          <w:b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GB" w:eastAsia="en-US"/>
        </w:rPr>
        <w:t xml:space="preserve"> </w:t>
      </w:r>
      <w:r w:rsidR="00E20933" w:rsidRPr="00E20933">
        <w:rPr>
          <w:rFonts w:cs="Arial"/>
          <w:lang w:val="en-US"/>
        </w:rPr>
        <w:t>1 A mouse does not allow you to control the cursor.</w:t>
      </w:r>
    </w:p>
    <w:p w:rsidR="00E20933" w:rsidRPr="00E20933" w:rsidRDefault="00E20933" w:rsidP="00E20933">
      <w:pPr>
        <w:shd w:val="clear" w:color="auto" w:fill="FFFFFF"/>
        <w:spacing w:after="156" w:line="216" w:lineRule="atLeast"/>
        <w:jc w:val="both"/>
        <w:rPr>
          <w:rFonts w:cs="Arial"/>
          <w:lang w:val="en-US"/>
        </w:rPr>
      </w:pPr>
      <w:r w:rsidRPr="00E20933">
        <w:rPr>
          <w:rFonts w:cs="Arial"/>
          <w:lang w:val="en-US"/>
        </w:rPr>
        <w:t>2. The pointer usually looks like an I-bar, an arrow or a pointing hand.</w:t>
      </w:r>
    </w:p>
    <w:p w:rsidR="00E20933" w:rsidRPr="00E20933" w:rsidRDefault="00E20933" w:rsidP="00E20933">
      <w:pPr>
        <w:shd w:val="clear" w:color="auto" w:fill="FFFFFF"/>
        <w:spacing w:after="156" w:line="216" w:lineRule="atLeast"/>
        <w:jc w:val="both"/>
        <w:rPr>
          <w:rFonts w:cs="Arial"/>
          <w:lang w:val="en-US"/>
        </w:rPr>
      </w:pPr>
      <w:r w:rsidRPr="00E20933">
        <w:rPr>
          <w:rFonts w:cs="Arial"/>
          <w:lang w:val="en-US"/>
        </w:rPr>
        <w:t xml:space="preserve">3. The mouse is also used to select the text and items on the screen. </w:t>
      </w:r>
    </w:p>
    <w:p w:rsidR="00E20933" w:rsidRPr="00E20933" w:rsidRDefault="00E20933" w:rsidP="00E20933">
      <w:pPr>
        <w:shd w:val="clear" w:color="auto" w:fill="FFFFFF"/>
        <w:spacing w:after="156" w:line="216" w:lineRule="atLeast"/>
        <w:jc w:val="both"/>
        <w:rPr>
          <w:rFonts w:cs="Arial"/>
          <w:lang w:val="en-US"/>
        </w:rPr>
      </w:pPr>
      <w:r w:rsidRPr="00E20933">
        <w:rPr>
          <w:rFonts w:cs="Arial"/>
          <w:lang w:val="en-US"/>
        </w:rPr>
        <w:t>4. The mouse is scarcely used in graphics and designs.</w:t>
      </w:r>
    </w:p>
    <w:p w:rsidR="00E20933" w:rsidRDefault="00651682" w:rsidP="00661419">
      <w:pPr>
        <w:spacing w:line="276" w:lineRule="auto"/>
        <w:rPr>
          <w:lang w:val="en-US"/>
        </w:rPr>
      </w:pPr>
      <w:r>
        <w:rPr>
          <w:lang w:val="en-US"/>
        </w:rPr>
        <w:t xml:space="preserve">                               1……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               2………….             3………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            4…………</w:t>
      </w:r>
    </w:p>
    <w:p w:rsidR="0015401A" w:rsidRDefault="0015401A" w:rsidP="00661419">
      <w:pPr>
        <w:spacing w:line="276" w:lineRule="auto"/>
        <w:rPr>
          <w:lang w:val="en-US"/>
        </w:rPr>
      </w:pPr>
    </w:p>
    <w:p w:rsidR="0015401A" w:rsidRDefault="0015401A" w:rsidP="0015401A">
      <w:pPr>
        <w:rPr>
          <w:b/>
          <w:lang w:val="en-GB"/>
        </w:rPr>
      </w:pPr>
    </w:p>
    <w:tbl>
      <w:tblPr>
        <w:tblpPr w:leftFromText="141" w:rightFromText="141" w:vertAnchor="text" w:horzAnchor="page" w:tblpX="9582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636"/>
      </w:tblGrid>
      <w:tr w:rsidR="006B2E5A" w:rsidRPr="00110E58" w:rsidTr="006B2E5A">
        <w:tc>
          <w:tcPr>
            <w:tcW w:w="468" w:type="dxa"/>
          </w:tcPr>
          <w:p w:rsidR="006B2E5A" w:rsidRPr="00110E58" w:rsidRDefault="006B2E5A" w:rsidP="006B2E5A">
            <w:pPr>
              <w:rPr>
                <w:lang w:val="en-GB"/>
              </w:rPr>
            </w:pPr>
          </w:p>
        </w:tc>
        <w:tc>
          <w:tcPr>
            <w:tcW w:w="636" w:type="dxa"/>
          </w:tcPr>
          <w:p w:rsidR="006B2E5A" w:rsidRPr="00110E58" w:rsidRDefault="006B2E5A" w:rsidP="006B2E5A">
            <w:pPr>
              <w:rPr>
                <w:lang w:val="en-GB"/>
              </w:rPr>
            </w:pPr>
            <w:r>
              <w:rPr>
                <w:lang w:val="en-GB"/>
              </w:rPr>
              <w:t xml:space="preserve"> 2,5</w:t>
            </w:r>
          </w:p>
        </w:tc>
      </w:tr>
    </w:tbl>
    <w:p w:rsidR="0015401A" w:rsidRPr="003E0BEA" w:rsidRDefault="0015401A" w:rsidP="0015401A">
      <w:pPr>
        <w:rPr>
          <w:b/>
          <w:lang w:val="en-GB"/>
        </w:rPr>
      </w:pPr>
      <w:r w:rsidRPr="003E0BEA">
        <w:rPr>
          <w:b/>
          <w:lang w:val="en-GB"/>
        </w:rPr>
        <w:t xml:space="preserve">C)  Choose word/s from the text to make sentences in active voice and rewrite in:     </w:t>
      </w:r>
    </w:p>
    <w:p w:rsidR="0015401A" w:rsidRPr="003E0BEA" w:rsidRDefault="0015401A" w:rsidP="0015401A">
      <w:pPr>
        <w:rPr>
          <w:b/>
          <w:lang w:val="en-GB"/>
        </w:rPr>
      </w:pPr>
    </w:p>
    <w:p w:rsidR="0015401A" w:rsidRPr="003E0BEA" w:rsidRDefault="0015401A" w:rsidP="0015401A">
      <w:pPr>
        <w:rPr>
          <w:lang w:val="en-GB"/>
        </w:rPr>
      </w:pPr>
      <w:r w:rsidRPr="003E0BEA">
        <w:rPr>
          <w:b/>
          <w:lang w:val="en-GB"/>
        </w:rPr>
        <w:t xml:space="preserve">                                                 </w:t>
      </w:r>
    </w:p>
    <w:p w:rsidR="0015401A" w:rsidRPr="003E0BEA" w:rsidRDefault="0015401A" w:rsidP="0015401A">
      <w:pPr>
        <w:spacing w:line="276" w:lineRule="auto"/>
        <w:rPr>
          <w:lang w:val="en-GB"/>
        </w:rPr>
      </w:pPr>
      <w:r w:rsidRPr="003E0BEA">
        <w:rPr>
          <w:lang w:val="en-GB"/>
        </w:rPr>
        <w:t>1. Past perfect, affirmative:</w:t>
      </w:r>
    </w:p>
    <w:p w:rsidR="0015401A" w:rsidRPr="003E0BEA" w:rsidRDefault="0015401A" w:rsidP="0015401A">
      <w:pPr>
        <w:spacing w:line="276" w:lineRule="auto"/>
        <w:rPr>
          <w:lang w:val="en-GB"/>
        </w:rPr>
      </w:pPr>
      <w:r w:rsidRPr="003E0BEA">
        <w:rPr>
          <w:lang w:val="en-GB"/>
        </w:rPr>
        <w:t xml:space="preserve"> ………………………………………………………………………………………………………….</w:t>
      </w:r>
    </w:p>
    <w:p w:rsidR="0015401A" w:rsidRPr="003E0BEA" w:rsidRDefault="0015401A" w:rsidP="0015401A">
      <w:pPr>
        <w:spacing w:line="276" w:lineRule="auto"/>
        <w:rPr>
          <w:lang w:val="en-GB"/>
        </w:rPr>
      </w:pPr>
    </w:p>
    <w:p w:rsidR="0015401A" w:rsidRPr="003E0BEA" w:rsidRDefault="0015401A" w:rsidP="0015401A">
      <w:pPr>
        <w:spacing w:line="276" w:lineRule="auto"/>
        <w:rPr>
          <w:lang w:val="en-GB"/>
        </w:rPr>
      </w:pPr>
      <w:r>
        <w:rPr>
          <w:lang w:val="en-GB"/>
        </w:rPr>
        <w:lastRenderedPageBreak/>
        <w:t>2</w:t>
      </w:r>
      <w:r w:rsidRPr="003E0BEA">
        <w:rPr>
          <w:lang w:val="en-GB"/>
        </w:rPr>
        <w:t xml:space="preserve">. Present perfect continuous, negative: </w:t>
      </w:r>
    </w:p>
    <w:p w:rsidR="0015401A" w:rsidRPr="003E0BEA" w:rsidRDefault="0015401A" w:rsidP="0015401A">
      <w:pPr>
        <w:spacing w:line="276" w:lineRule="auto"/>
        <w:rPr>
          <w:lang w:val="en-GB"/>
        </w:rPr>
      </w:pPr>
      <w:r w:rsidRPr="003E0BEA">
        <w:rPr>
          <w:lang w:val="en-GB"/>
        </w:rPr>
        <w:t>…………………………………………………………………………………………..........................</w:t>
      </w:r>
    </w:p>
    <w:p w:rsidR="0015401A" w:rsidRPr="003E0BEA" w:rsidRDefault="0015401A" w:rsidP="0015401A">
      <w:pPr>
        <w:spacing w:line="276" w:lineRule="auto"/>
        <w:rPr>
          <w:lang w:val="en-GB"/>
        </w:rPr>
      </w:pPr>
    </w:p>
    <w:p w:rsidR="0015401A" w:rsidRPr="003E0BEA" w:rsidRDefault="0015401A" w:rsidP="0015401A">
      <w:pPr>
        <w:spacing w:line="276" w:lineRule="auto"/>
        <w:rPr>
          <w:lang w:val="en-GB"/>
        </w:rPr>
      </w:pPr>
      <w:r>
        <w:rPr>
          <w:lang w:val="en-GB"/>
        </w:rPr>
        <w:t>3</w:t>
      </w:r>
      <w:r w:rsidRPr="003E0BEA">
        <w:rPr>
          <w:lang w:val="en-GB"/>
        </w:rPr>
        <w:t>. Future perfect, interrogative: ………………………………………………………………………………………………………….</w:t>
      </w:r>
    </w:p>
    <w:p w:rsidR="0015401A" w:rsidRPr="003E0BEA" w:rsidRDefault="0015401A" w:rsidP="0015401A">
      <w:pPr>
        <w:spacing w:line="276" w:lineRule="auto"/>
        <w:rPr>
          <w:lang w:val="en-GB"/>
        </w:rPr>
      </w:pPr>
    </w:p>
    <w:p w:rsidR="0015401A" w:rsidRPr="003E0BEA" w:rsidRDefault="0015401A" w:rsidP="0015401A">
      <w:pPr>
        <w:spacing w:line="276" w:lineRule="auto"/>
        <w:rPr>
          <w:lang w:val="en-GB"/>
        </w:rPr>
      </w:pPr>
      <w:r>
        <w:rPr>
          <w:lang w:val="en-GB"/>
        </w:rPr>
        <w:t>4</w:t>
      </w:r>
      <w:r w:rsidRPr="003E0BEA">
        <w:rPr>
          <w:lang w:val="en-GB"/>
        </w:rPr>
        <w:t>. Conditional sentence type 0:</w:t>
      </w:r>
    </w:p>
    <w:p w:rsidR="0015401A" w:rsidRPr="003E0BEA" w:rsidRDefault="0015401A" w:rsidP="0015401A">
      <w:pPr>
        <w:spacing w:line="276" w:lineRule="auto"/>
        <w:rPr>
          <w:lang w:val="en-GB"/>
        </w:rPr>
      </w:pPr>
      <w:r w:rsidRPr="003E0BEA">
        <w:rPr>
          <w:lang w:val="en-GB"/>
        </w:rPr>
        <w:t>…………………………………………………………………………………………………………</w:t>
      </w:r>
    </w:p>
    <w:p w:rsidR="0015401A" w:rsidRPr="003E0BEA" w:rsidRDefault="0015401A" w:rsidP="0015401A">
      <w:pPr>
        <w:spacing w:line="276" w:lineRule="auto"/>
        <w:rPr>
          <w:lang w:val="en-GB"/>
        </w:rPr>
      </w:pPr>
    </w:p>
    <w:p w:rsidR="0015401A" w:rsidRPr="003E0BEA" w:rsidRDefault="0015401A" w:rsidP="0015401A">
      <w:pPr>
        <w:spacing w:line="276" w:lineRule="auto"/>
        <w:rPr>
          <w:lang w:val="en-GB"/>
        </w:rPr>
      </w:pPr>
      <w:r>
        <w:rPr>
          <w:lang w:val="en-GB"/>
        </w:rPr>
        <w:t>5</w:t>
      </w:r>
      <w:r w:rsidRPr="003E0BEA">
        <w:rPr>
          <w:lang w:val="en-GB"/>
        </w:rPr>
        <w:t>. Conditional sentence type 1.</w:t>
      </w:r>
    </w:p>
    <w:p w:rsidR="0015401A" w:rsidRDefault="0015401A" w:rsidP="0015401A">
      <w:pPr>
        <w:spacing w:line="360" w:lineRule="auto"/>
        <w:jc w:val="both"/>
        <w:rPr>
          <w:lang w:val="en-GB"/>
        </w:rPr>
      </w:pPr>
      <w:r w:rsidRPr="003E0BEA">
        <w:rPr>
          <w:lang w:val="en-GB"/>
        </w:rPr>
        <w:t>…………………………………………………………………………………………………………</w:t>
      </w:r>
    </w:p>
    <w:p w:rsidR="00C16D1D" w:rsidRDefault="00C16D1D" w:rsidP="00460708">
      <w:pPr>
        <w:spacing w:line="360" w:lineRule="auto"/>
        <w:jc w:val="both"/>
        <w:rPr>
          <w:b/>
          <w:lang w:val="en-GB"/>
        </w:rPr>
      </w:pPr>
    </w:p>
    <w:p w:rsidR="00460708" w:rsidRPr="003E0BEA" w:rsidRDefault="00460708" w:rsidP="00460708">
      <w:pPr>
        <w:spacing w:line="360" w:lineRule="auto"/>
        <w:jc w:val="both"/>
        <w:rPr>
          <w:b/>
          <w:lang w:val="en-GB"/>
        </w:rPr>
      </w:pPr>
      <w:r w:rsidRPr="003E0BEA">
        <w:rPr>
          <w:b/>
          <w:lang w:val="en-GB"/>
        </w:rPr>
        <w:t xml:space="preserve">D) Superlatives: write sentences </w:t>
      </w:r>
      <w:r>
        <w:rPr>
          <w:b/>
          <w:lang w:val="en-GB"/>
        </w:rPr>
        <w:t xml:space="preserve">about cell phones </w:t>
      </w:r>
      <w:r w:rsidRPr="003E0BEA">
        <w:rPr>
          <w:b/>
          <w:lang w:val="en-GB"/>
        </w:rPr>
        <w:t>using the following information:</w:t>
      </w:r>
      <w:r>
        <w:rPr>
          <w:b/>
          <w:lang w:val="en-GB"/>
        </w:rPr>
        <w:t xml:space="preserve">               </w:t>
      </w:r>
    </w:p>
    <w:tbl>
      <w:tblPr>
        <w:tblpPr w:leftFromText="141" w:rightFromText="141" w:vertAnchor="text" w:horzAnchor="page" w:tblpX="9319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636"/>
      </w:tblGrid>
      <w:tr w:rsidR="00FF4A8C" w:rsidRPr="00110E58" w:rsidTr="00FF4A8C">
        <w:tc>
          <w:tcPr>
            <w:tcW w:w="468" w:type="dxa"/>
          </w:tcPr>
          <w:p w:rsidR="00FF4A8C" w:rsidRPr="00110E58" w:rsidRDefault="00FF4A8C" w:rsidP="00FF4A8C">
            <w:pPr>
              <w:rPr>
                <w:lang w:val="en-GB"/>
              </w:rPr>
            </w:pPr>
          </w:p>
        </w:tc>
        <w:tc>
          <w:tcPr>
            <w:tcW w:w="636" w:type="dxa"/>
          </w:tcPr>
          <w:p w:rsidR="00FF4A8C" w:rsidRPr="00110E58" w:rsidRDefault="00FF4A8C" w:rsidP="00FF4A8C">
            <w:pPr>
              <w:rPr>
                <w:lang w:val="en-GB"/>
              </w:rPr>
            </w:pPr>
            <w:r>
              <w:rPr>
                <w:lang w:val="en-GB"/>
              </w:rPr>
              <w:t xml:space="preserve"> 1</w:t>
            </w:r>
          </w:p>
        </w:tc>
      </w:tr>
    </w:tbl>
    <w:p w:rsidR="00FF4A8C" w:rsidRPr="00704BC9" w:rsidRDefault="00704BC9" w:rsidP="00460708">
      <w:pPr>
        <w:spacing w:after="160"/>
        <w:rPr>
          <w:rFonts w:eastAsiaTheme="minorHAnsi"/>
          <w:b/>
          <w:sz w:val="22"/>
          <w:szCs w:val="22"/>
          <w:lang w:val="en-GB" w:eastAsia="en-US"/>
        </w:rPr>
      </w:pPr>
      <w:r w:rsidRPr="00704BC9">
        <w:rPr>
          <w:rFonts w:eastAsiaTheme="minorHAnsi"/>
          <w:b/>
          <w:sz w:val="22"/>
          <w:szCs w:val="22"/>
          <w:lang w:val="en-GB" w:eastAsia="en-US"/>
        </w:rPr>
        <w:t xml:space="preserve">         Read </w:t>
      </w:r>
      <w:r w:rsidR="00831EB3">
        <w:rPr>
          <w:rFonts w:eastAsiaTheme="minorHAnsi"/>
          <w:b/>
          <w:sz w:val="22"/>
          <w:szCs w:val="22"/>
          <w:lang w:val="en-GB" w:eastAsia="en-US"/>
        </w:rPr>
        <w:t>“</w:t>
      </w:r>
      <w:r w:rsidRPr="00704BC9">
        <w:rPr>
          <w:rFonts w:eastAsiaTheme="minorHAnsi"/>
          <w:b/>
          <w:sz w:val="22"/>
          <w:szCs w:val="22"/>
          <w:lang w:val="en-GB" w:eastAsia="en-US"/>
        </w:rPr>
        <w:t>Cho</w:t>
      </w:r>
      <w:r>
        <w:rPr>
          <w:rFonts w:eastAsiaTheme="minorHAnsi"/>
          <w:b/>
          <w:sz w:val="22"/>
          <w:szCs w:val="22"/>
          <w:lang w:val="en-GB" w:eastAsia="en-US"/>
        </w:rPr>
        <w:t>o</w:t>
      </w:r>
      <w:r w:rsidRPr="00704BC9">
        <w:rPr>
          <w:rFonts w:eastAsiaTheme="minorHAnsi"/>
          <w:b/>
          <w:sz w:val="22"/>
          <w:szCs w:val="22"/>
          <w:lang w:val="en-GB" w:eastAsia="en-US"/>
        </w:rPr>
        <w:t>sing the right d</w:t>
      </w:r>
      <w:r>
        <w:rPr>
          <w:rFonts w:eastAsiaTheme="minorHAnsi"/>
          <w:b/>
          <w:sz w:val="22"/>
          <w:szCs w:val="22"/>
          <w:lang w:val="en-GB" w:eastAsia="en-US"/>
        </w:rPr>
        <w:t>isplay device</w:t>
      </w:r>
      <w:r w:rsidR="00831EB3">
        <w:rPr>
          <w:rFonts w:eastAsiaTheme="minorHAnsi"/>
          <w:b/>
          <w:sz w:val="22"/>
          <w:szCs w:val="22"/>
          <w:lang w:val="en-GB" w:eastAsia="en-US"/>
        </w:rPr>
        <w:t>”</w:t>
      </w:r>
      <w:r>
        <w:rPr>
          <w:rFonts w:eastAsiaTheme="minorHAnsi"/>
          <w:b/>
          <w:sz w:val="22"/>
          <w:szCs w:val="22"/>
          <w:lang w:val="en-GB" w:eastAsia="en-US"/>
        </w:rPr>
        <w:t xml:space="preserve"> images b and d</w:t>
      </w:r>
      <w:r w:rsidR="00831EB3">
        <w:rPr>
          <w:rFonts w:eastAsiaTheme="minorHAnsi"/>
          <w:b/>
          <w:sz w:val="22"/>
          <w:szCs w:val="22"/>
          <w:lang w:val="en-GB" w:eastAsia="en-US"/>
        </w:rPr>
        <w:t>, page 34</w:t>
      </w:r>
      <w:r w:rsidR="00FF4A8C">
        <w:rPr>
          <w:rFonts w:eastAsiaTheme="minorHAnsi"/>
          <w:b/>
          <w:sz w:val="22"/>
          <w:szCs w:val="22"/>
          <w:lang w:val="en-GB" w:eastAsia="en-US"/>
        </w:rPr>
        <w:t xml:space="preserve">                                </w:t>
      </w:r>
    </w:p>
    <w:p w:rsidR="00FF4A8C" w:rsidRDefault="00FF4A8C" w:rsidP="00FF4A8C">
      <w:pPr>
        <w:spacing w:line="360" w:lineRule="auto"/>
        <w:jc w:val="both"/>
        <w:rPr>
          <w:lang w:val="en-GB"/>
        </w:rPr>
      </w:pPr>
    </w:p>
    <w:p w:rsidR="00460708" w:rsidRDefault="00460708" w:rsidP="00460708">
      <w:pPr>
        <w:spacing w:line="360" w:lineRule="auto"/>
        <w:jc w:val="both"/>
        <w:rPr>
          <w:lang w:val="en-GB"/>
        </w:rPr>
      </w:pPr>
      <w:r>
        <w:rPr>
          <w:lang w:val="en-GB"/>
        </w:rPr>
        <w:t>1. Short form: …………………………………………………………………………………………...</w:t>
      </w:r>
    </w:p>
    <w:p w:rsidR="00460708" w:rsidRDefault="00460708" w:rsidP="00460708">
      <w:pPr>
        <w:spacing w:line="360" w:lineRule="auto"/>
        <w:jc w:val="both"/>
        <w:rPr>
          <w:lang w:val="en-GB"/>
        </w:rPr>
      </w:pPr>
      <w:r>
        <w:rPr>
          <w:lang w:val="en-GB"/>
        </w:rPr>
        <w:t>2. Large form: ………………………………………………………………………………………….</w:t>
      </w:r>
    </w:p>
    <w:p w:rsidR="00460708" w:rsidRDefault="00460708" w:rsidP="00460708">
      <w:pPr>
        <w:spacing w:line="360" w:lineRule="auto"/>
        <w:jc w:val="both"/>
        <w:rPr>
          <w:lang w:val="en-GB"/>
        </w:rPr>
      </w:pPr>
    </w:p>
    <w:tbl>
      <w:tblPr>
        <w:tblpPr w:leftFromText="141" w:rightFromText="141" w:vertAnchor="text" w:horzAnchor="page" w:tblpX="9319" w:tblpY="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636"/>
      </w:tblGrid>
      <w:tr w:rsidR="003B40B9" w:rsidRPr="00110E58" w:rsidTr="003B40B9">
        <w:tc>
          <w:tcPr>
            <w:tcW w:w="468" w:type="dxa"/>
          </w:tcPr>
          <w:p w:rsidR="003B40B9" w:rsidRPr="00110E58" w:rsidRDefault="003B40B9" w:rsidP="003B40B9">
            <w:pPr>
              <w:rPr>
                <w:lang w:val="en-GB"/>
              </w:rPr>
            </w:pPr>
          </w:p>
        </w:tc>
        <w:tc>
          <w:tcPr>
            <w:tcW w:w="636" w:type="dxa"/>
          </w:tcPr>
          <w:p w:rsidR="003B40B9" w:rsidRPr="00110E58" w:rsidRDefault="003B40B9" w:rsidP="003B40B9">
            <w:pPr>
              <w:rPr>
                <w:lang w:val="en-GB"/>
              </w:rPr>
            </w:pPr>
            <w:r>
              <w:rPr>
                <w:lang w:val="en-GB"/>
              </w:rPr>
              <w:t xml:space="preserve"> 1,5</w:t>
            </w:r>
          </w:p>
        </w:tc>
      </w:tr>
    </w:tbl>
    <w:p w:rsidR="00460708" w:rsidRDefault="00460708" w:rsidP="00460708">
      <w:pPr>
        <w:spacing w:line="360" w:lineRule="auto"/>
        <w:jc w:val="both"/>
        <w:rPr>
          <w:lang w:val="en-GB"/>
        </w:rPr>
      </w:pPr>
    </w:p>
    <w:p w:rsidR="00460708" w:rsidRPr="006D1F2A" w:rsidRDefault="00460708" w:rsidP="00460708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>E) Write the correct adjective or pronoun:</w:t>
      </w:r>
    </w:p>
    <w:p w:rsidR="00B10EDC" w:rsidRPr="00B10EDC" w:rsidRDefault="00B10EDC" w:rsidP="00B10EDC">
      <w:pPr>
        <w:shd w:val="clear" w:color="auto" w:fill="FFFFFF"/>
        <w:spacing w:line="360" w:lineRule="auto"/>
        <w:textAlignment w:val="baseline"/>
        <w:rPr>
          <w:color w:val="333333"/>
          <w:lang w:val="en-GB" w:eastAsia="es-AR"/>
        </w:rPr>
      </w:pPr>
      <w:r w:rsidRPr="00B10EDC">
        <w:rPr>
          <w:color w:val="333333"/>
          <w:lang w:val="en-GB"/>
        </w:rPr>
        <w:t>1. I can’t find </w:t>
      </w:r>
      <w:r w:rsidRPr="00126B60">
        <w:rPr>
          <w:rStyle w:val="Textoennegrita"/>
          <w:b w:val="0"/>
          <w:color w:val="333333"/>
          <w:bdr w:val="none" w:sz="0" w:space="0" w:color="auto" w:frame="1"/>
          <w:lang w:val="en-GB"/>
        </w:rPr>
        <w:t>………</w:t>
      </w:r>
      <w:proofErr w:type="gramStart"/>
      <w:r w:rsidRPr="00126B60">
        <w:rPr>
          <w:rStyle w:val="Textoennegrita"/>
          <w:b w:val="0"/>
          <w:color w:val="333333"/>
          <w:bdr w:val="none" w:sz="0" w:space="0" w:color="auto" w:frame="1"/>
          <w:lang w:val="en-GB"/>
        </w:rPr>
        <w:t>…..</w:t>
      </w:r>
      <w:proofErr w:type="gramEnd"/>
      <w:r w:rsidRPr="00B10EDC">
        <w:rPr>
          <w:rStyle w:val="Textoennegrita"/>
          <w:color w:val="333333"/>
          <w:bdr w:val="none" w:sz="0" w:space="0" w:color="auto" w:frame="1"/>
          <w:lang w:val="en-GB"/>
        </w:rPr>
        <w:t xml:space="preserve"> </w:t>
      </w:r>
      <w:r w:rsidRPr="00B10EDC">
        <w:rPr>
          <w:rStyle w:val="Textoennegrita"/>
          <w:b w:val="0"/>
          <w:color w:val="333333"/>
          <w:bdr w:val="none" w:sz="0" w:space="0" w:color="auto" w:frame="1"/>
          <w:lang w:val="en-GB"/>
        </w:rPr>
        <w:t>(I)</w:t>
      </w:r>
      <w:r w:rsidRPr="00B10EDC">
        <w:rPr>
          <w:color w:val="333333"/>
          <w:lang w:val="en-GB"/>
        </w:rPr>
        <w:t xml:space="preserve"> keys. Have you seen …………</w:t>
      </w:r>
      <w:proofErr w:type="gramStart"/>
      <w:r w:rsidRPr="00B10EDC">
        <w:rPr>
          <w:color w:val="333333"/>
          <w:lang w:val="en-GB"/>
        </w:rPr>
        <w:t>…..</w:t>
      </w:r>
      <w:proofErr w:type="gramEnd"/>
      <w:r w:rsidRPr="00B10EDC">
        <w:rPr>
          <w:color w:val="333333"/>
          <w:lang w:val="en-GB"/>
        </w:rPr>
        <w:t>(they)?</w:t>
      </w:r>
    </w:p>
    <w:p w:rsidR="00B10EDC" w:rsidRPr="00B10EDC" w:rsidRDefault="00B10EDC" w:rsidP="00B10EDC">
      <w:pPr>
        <w:shd w:val="clear" w:color="auto" w:fill="FFFFFF"/>
        <w:spacing w:line="360" w:lineRule="auto"/>
        <w:textAlignment w:val="baseline"/>
        <w:rPr>
          <w:color w:val="333333"/>
          <w:lang w:val="en-GB"/>
        </w:rPr>
      </w:pPr>
      <w:r w:rsidRPr="00B10EDC">
        <w:rPr>
          <w:color w:val="333333"/>
          <w:lang w:val="en-GB"/>
        </w:rPr>
        <w:t>2. Sarah took </w:t>
      </w:r>
      <w:r w:rsidR="00D30232">
        <w:rPr>
          <w:rStyle w:val="Textoennegrita"/>
          <w:b w:val="0"/>
          <w:color w:val="333333"/>
          <w:bdr w:val="none" w:sz="0" w:space="0" w:color="auto" w:frame="1"/>
          <w:lang w:val="en-GB"/>
        </w:rPr>
        <w:t>……………(</w:t>
      </w:r>
      <w:r w:rsidRPr="008E11C4">
        <w:rPr>
          <w:rStyle w:val="Textoennegrita"/>
          <w:b w:val="0"/>
          <w:color w:val="333333"/>
          <w:bdr w:val="none" w:sz="0" w:space="0" w:color="auto" w:frame="1"/>
          <w:lang w:val="en-GB"/>
        </w:rPr>
        <w:t>he)</w:t>
      </w:r>
      <w:r w:rsidRPr="00B10EDC">
        <w:rPr>
          <w:color w:val="333333"/>
          <w:lang w:val="en-GB"/>
        </w:rPr>
        <w:t> dog for a walk in the park.</w:t>
      </w:r>
    </w:p>
    <w:p w:rsidR="00B10EDC" w:rsidRDefault="00B10EDC" w:rsidP="00B10EDC">
      <w:pPr>
        <w:shd w:val="clear" w:color="auto" w:fill="FFFFFF"/>
        <w:spacing w:line="360" w:lineRule="auto"/>
        <w:textAlignment w:val="baseline"/>
        <w:rPr>
          <w:color w:val="333333"/>
          <w:lang w:val="en-GB"/>
        </w:rPr>
      </w:pPr>
      <w:r w:rsidRPr="00B10EDC">
        <w:rPr>
          <w:color w:val="333333"/>
          <w:lang w:val="en-GB"/>
        </w:rPr>
        <w:t xml:space="preserve">3. </w:t>
      </w:r>
      <w:r w:rsidRPr="008E11C4">
        <w:rPr>
          <w:rStyle w:val="Textoennegrita"/>
          <w:b w:val="0"/>
          <w:color w:val="333333"/>
          <w:bdr w:val="none" w:sz="0" w:space="0" w:color="auto" w:frame="1"/>
          <w:lang w:val="en-GB"/>
        </w:rPr>
        <w:t>……</w:t>
      </w:r>
      <w:proofErr w:type="gramStart"/>
      <w:r w:rsidRPr="008E11C4">
        <w:rPr>
          <w:rStyle w:val="Textoennegrita"/>
          <w:b w:val="0"/>
          <w:color w:val="333333"/>
          <w:bdr w:val="none" w:sz="0" w:space="0" w:color="auto" w:frame="1"/>
          <w:lang w:val="en-GB"/>
        </w:rPr>
        <w:t>…..</w:t>
      </w:r>
      <w:proofErr w:type="gramEnd"/>
      <w:r w:rsidR="008E11C4" w:rsidRPr="008E11C4">
        <w:rPr>
          <w:rStyle w:val="Textoennegrita"/>
          <w:b w:val="0"/>
          <w:color w:val="333333"/>
          <w:bdr w:val="none" w:sz="0" w:space="0" w:color="auto" w:frame="1"/>
          <w:lang w:val="en-GB"/>
        </w:rPr>
        <w:t>(we)</w:t>
      </w:r>
      <w:r w:rsidRPr="00B10EDC">
        <w:rPr>
          <w:color w:val="333333"/>
          <w:lang w:val="en-GB"/>
        </w:rPr>
        <w:t> team won the championship last year, not ……………..(you).</w:t>
      </w:r>
    </w:p>
    <w:p w:rsidR="00B10EDC" w:rsidRPr="00B10EDC" w:rsidRDefault="00B10EDC" w:rsidP="00B10EDC">
      <w:pPr>
        <w:shd w:val="clear" w:color="auto" w:fill="FFFFFF"/>
        <w:spacing w:line="360" w:lineRule="auto"/>
        <w:textAlignment w:val="baseline"/>
        <w:rPr>
          <w:color w:val="333333"/>
          <w:lang w:val="en-GB" w:eastAsia="es-AR"/>
        </w:rPr>
      </w:pPr>
      <w:r w:rsidRPr="00B10EDC">
        <w:rPr>
          <w:color w:val="333333"/>
          <w:lang w:val="en-GB"/>
        </w:rPr>
        <w:t>4. The cat licked </w:t>
      </w:r>
      <w:r w:rsidRPr="008E11C4">
        <w:rPr>
          <w:rStyle w:val="Textoennegrita"/>
          <w:b w:val="0"/>
          <w:color w:val="333333"/>
          <w:bdr w:val="none" w:sz="0" w:space="0" w:color="auto" w:frame="1"/>
          <w:lang w:val="en-GB"/>
        </w:rPr>
        <w:t>………</w:t>
      </w:r>
      <w:proofErr w:type="gramStart"/>
      <w:r w:rsidRPr="008E11C4">
        <w:rPr>
          <w:rStyle w:val="Textoennegrita"/>
          <w:b w:val="0"/>
          <w:color w:val="333333"/>
          <w:bdr w:val="none" w:sz="0" w:space="0" w:color="auto" w:frame="1"/>
          <w:lang w:val="en-GB"/>
        </w:rPr>
        <w:t>…..</w:t>
      </w:r>
      <w:proofErr w:type="gramEnd"/>
      <w:r w:rsidRPr="008E11C4">
        <w:rPr>
          <w:rStyle w:val="Textoennegrita"/>
          <w:b w:val="0"/>
          <w:color w:val="333333"/>
          <w:bdr w:val="none" w:sz="0" w:space="0" w:color="auto" w:frame="1"/>
          <w:lang w:val="en-GB"/>
        </w:rPr>
        <w:t xml:space="preserve"> (it</w:t>
      </w:r>
      <w:r w:rsidRPr="00B10EDC">
        <w:rPr>
          <w:rStyle w:val="Textoennegrita"/>
          <w:color w:val="333333"/>
          <w:bdr w:val="none" w:sz="0" w:space="0" w:color="auto" w:frame="1"/>
          <w:lang w:val="en-GB"/>
        </w:rPr>
        <w:t xml:space="preserve">) </w:t>
      </w:r>
      <w:r w:rsidRPr="00B10EDC">
        <w:rPr>
          <w:color w:val="333333"/>
          <w:lang w:val="en-GB"/>
        </w:rPr>
        <w:t>paws after eating.</w:t>
      </w:r>
    </w:p>
    <w:p w:rsidR="00B10EDC" w:rsidRPr="00B10EDC" w:rsidRDefault="00D30232" w:rsidP="00B10EDC">
      <w:pPr>
        <w:shd w:val="clear" w:color="auto" w:fill="FFFFFF"/>
        <w:spacing w:line="360" w:lineRule="auto"/>
        <w:textAlignment w:val="baseline"/>
        <w:rPr>
          <w:color w:val="333333"/>
          <w:lang w:val="en-GB"/>
        </w:rPr>
      </w:pPr>
      <w:r>
        <w:rPr>
          <w:color w:val="333333"/>
          <w:lang w:val="en-GB"/>
        </w:rPr>
        <w:t>5. I told …………</w:t>
      </w:r>
      <w:proofErr w:type="gramStart"/>
      <w:r>
        <w:rPr>
          <w:color w:val="333333"/>
          <w:lang w:val="en-GB"/>
        </w:rPr>
        <w:t>….(</w:t>
      </w:r>
      <w:proofErr w:type="gramEnd"/>
      <w:r>
        <w:rPr>
          <w:color w:val="333333"/>
          <w:lang w:val="en-GB"/>
        </w:rPr>
        <w:t>you</w:t>
      </w:r>
      <w:bookmarkStart w:id="0" w:name="_GoBack"/>
      <w:bookmarkEnd w:id="0"/>
      <w:r w:rsidR="00B10EDC" w:rsidRPr="00B10EDC">
        <w:rPr>
          <w:color w:val="333333"/>
          <w:lang w:val="en-GB"/>
        </w:rPr>
        <w:t>) the students submitted </w:t>
      </w:r>
      <w:r w:rsidR="00B10EDC" w:rsidRPr="008E11C4">
        <w:rPr>
          <w:rStyle w:val="Textoennegrita"/>
          <w:b w:val="0"/>
          <w:color w:val="333333"/>
          <w:bdr w:val="none" w:sz="0" w:space="0" w:color="auto" w:frame="1"/>
          <w:lang w:val="en-GB"/>
        </w:rPr>
        <w:t>……………..(they)</w:t>
      </w:r>
      <w:r w:rsidR="00B10EDC" w:rsidRPr="00B10EDC">
        <w:rPr>
          <w:rStyle w:val="Textoennegrita"/>
          <w:color w:val="333333"/>
          <w:bdr w:val="none" w:sz="0" w:space="0" w:color="auto" w:frame="1"/>
          <w:lang w:val="en-GB"/>
        </w:rPr>
        <w:t xml:space="preserve"> </w:t>
      </w:r>
      <w:r w:rsidR="00B10EDC" w:rsidRPr="00B10EDC">
        <w:rPr>
          <w:color w:val="333333"/>
          <w:lang w:val="en-GB"/>
        </w:rPr>
        <w:t>assignments on time.</w:t>
      </w:r>
    </w:p>
    <w:p w:rsidR="00B10EDC" w:rsidRPr="00B10EDC" w:rsidRDefault="00B10EDC" w:rsidP="00B10EDC">
      <w:pPr>
        <w:shd w:val="clear" w:color="auto" w:fill="FFFFFF"/>
        <w:spacing w:line="360" w:lineRule="auto"/>
        <w:textAlignment w:val="baseline"/>
        <w:rPr>
          <w:color w:val="333333"/>
          <w:lang w:val="en-GB"/>
        </w:rPr>
      </w:pPr>
    </w:p>
    <w:p w:rsidR="00B10EDC" w:rsidRPr="00B10EDC" w:rsidRDefault="00B10EDC" w:rsidP="00B10EDC">
      <w:pPr>
        <w:spacing w:line="360" w:lineRule="auto"/>
        <w:jc w:val="both"/>
        <w:rPr>
          <w:lang w:val="en-GB"/>
        </w:rPr>
      </w:pPr>
    </w:p>
    <w:tbl>
      <w:tblPr>
        <w:tblpPr w:leftFromText="141" w:rightFromText="141" w:vertAnchor="text" w:horzAnchor="page" w:tblpX="9389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636"/>
      </w:tblGrid>
      <w:tr w:rsidR="003B40B9" w:rsidRPr="00110E58" w:rsidTr="003B40B9">
        <w:tc>
          <w:tcPr>
            <w:tcW w:w="468" w:type="dxa"/>
          </w:tcPr>
          <w:p w:rsidR="003B40B9" w:rsidRPr="00110E58" w:rsidRDefault="003B40B9" w:rsidP="003B40B9">
            <w:pPr>
              <w:rPr>
                <w:lang w:val="en-GB"/>
              </w:rPr>
            </w:pPr>
          </w:p>
        </w:tc>
        <w:tc>
          <w:tcPr>
            <w:tcW w:w="636" w:type="dxa"/>
          </w:tcPr>
          <w:p w:rsidR="003B40B9" w:rsidRPr="00110E58" w:rsidRDefault="003B40B9" w:rsidP="003B40B9">
            <w:pPr>
              <w:rPr>
                <w:lang w:val="en-GB"/>
              </w:rPr>
            </w:pPr>
            <w:r>
              <w:rPr>
                <w:lang w:val="en-GB"/>
              </w:rPr>
              <w:t xml:space="preserve"> 1</w:t>
            </w:r>
          </w:p>
        </w:tc>
      </w:tr>
    </w:tbl>
    <w:p w:rsidR="00460708" w:rsidRDefault="00460708" w:rsidP="00460708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F) Prefixes and suffixes: </w:t>
      </w:r>
      <w:r w:rsidRPr="00E929FE">
        <w:rPr>
          <w:b/>
          <w:lang w:val="en-GB"/>
        </w:rPr>
        <w:t>circle the correct word</w:t>
      </w:r>
      <w:r>
        <w:rPr>
          <w:b/>
          <w:lang w:val="en-GB"/>
        </w:rPr>
        <w:t xml:space="preserve">   </w:t>
      </w:r>
    </w:p>
    <w:p w:rsidR="00BE6853" w:rsidRDefault="00BE6853" w:rsidP="00BE6853">
      <w:pPr>
        <w:shd w:val="clear" w:color="auto" w:fill="F4F5F7"/>
        <w:spacing w:before="100" w:beforeAutospacing="1" w:after="100" w:afterAutospacing="1"/>
        <w:rPr>
          <w:rStyle w:val="nfasis"/>
          <w:i w:val="0"/>
          <w:iCs w:val="0"/>
          <w:color w:val="000000"/>
          <w:lang w:val="en"/>
        </w:rPr>
      </w:pPr>
      <w:r>
        <w:rPr>
          <w:rStyle w:val="nfasis"/>
          <w:i w:val="0"/>
          <w:color w:val="000000"/>
          <w:lang w:val="en"/>
        </w:rPr>
        <w:t xml:space="preserve">1. </w:t>
      </w:r>
      <w:r w:rsidRPr="00BE6853">
        <w:rPr>
          <w:rStyle w:val="nfasis"/>
          <w:i w:val="0"/>
          <w:color w:val="000000"/>
          <w:lang w:val="en"/>
        </w:rPr>
        <w:t>The company will hire a new </w:t>
      </w:r>
      <w:r w:rsidRPr="00BE6853">
        <w:rPr>
          <w:rStyle w:val="Textoennegrita"/>
          <w:i/>
          <w:iCs/>
          <w:color w:val="000000"/>
          <w:lang w:val="en"/>
        </w:rPr>
        <w:t>trainee</w:t>
      </w:r>
      <w:r>
        <w:rPr>
          <w:rStyle w:val="Textoennegrita"/>
          <w:i/>
          <w:iCs/>
          <w:color w:val="000000"/>
          <w:lang w:val="en"/>
        </w:rPr>
        <w:t xml:space="preserve"> / trained</w:t>
      </w:r>
      <w:r w:rsidRPr="00BE6853">
        <w:rPr>
          <w:rStyle w:val="nfasis"/>
          <w:i w:val="0"/>
          <w:color w:val="000000"/>
          <w:lang w:val="en"/>
        </w:rPr>
        <w:t>.</w:t>
      </w:r>
      <w:r>
        <w:rPr>
          <w:rStyle w:val="nfasis"/>
          <w:i w:val="0"/>
          <w:iCs w:val="0"/>
          <w:color w:val="000000"/>
          <w:lang w:val="en"/>
        </w:rPr>
        <w:t xml:space="preserve"> </w:t>
      </w:r>
    </w:p>
    <w:p w:rsidR="00BE6853" w:rsidRDefault="00BE6853" w:rsidP="00BE6853">
      <w:pPr>
        <w:shd w:val="clear" w:color="auto" w:fill="F4F5F7"/>
        <w:spacing w:before="100" w:beforeAutospacing="1" w:after="100" w:afterAutospacing="1"/>
        <w:rPr>
          <w:rStyle w:val="nfasis"/>
          <w:i w:val="0"/>
          <w:iCs w:val="0"/>
          <w:color w:val="000000"/>
          <w:lang w:val="en"/>
        </w:rPr>
      </w:pPr>
      <w:r>
        <w:rPr>
          <w:rStyle w:val="nfasis"/>
          <w:i w:val="0"/>
          <w:iCs w:val="0"/>
          <w:color w:val="000000"/>
          <w:lang w:val="en"/>
        </w:rPr>
        <w:t xml:space="preserve">2. </w:t>
      </w:r>
      <w:r w:rsidRPr="00BE6853">
        <w:rPr>
          <w:rStyle w:val="nfasis"/>
          <w:i w:val="0"/>
          <w:color w:val="000000"/>
          <w:lang w:val="en"/>
        </w:rPr>
        <w:t>American people speak so </w:t>
      </w:r>
      <w:r w:rsidRPr="00BE6853">
        <w:rPr>
          <w:rStyle w:val="nfasis"/>
          <w:b/>
          <w:color w:val="000000"/>
          <w:lang w:val="en"/>
        </w:rPr>
        <w:t>quick /</w:t>
      </w:r>
      <w:r>
        <w:rPr>
          <w:rStyle w:val="nfasis"/>
          <w:i w:val="0"/>
          <w:color w:val="000000"/>
          <w:lang w:val="en"/>
        </w:rPr>
        <w:t xml:space="preserve"> </w:t>
      </w:r>
      <w:r w:rsidRPr="00BE6853">
        <w:rPr>
          <w:rStyle w:val="Textoennegrita"/>
          <w:i/>
          <w:iCs/>
          <w:color w:val="000000"/>
          <w:lang w:val="en"/>
        </w:rPr>
        <w:t>quickly</w:t>
      </w:r>
      <w:r w:rsidRPr="00BE6853">
        <w:rPr>
          <w:rStyle w:val="nfasis"/>
          <w:i w:val="0"/>
          <w:color w:val="000000"/>
          <w:lang w:val="en"/>
        </w:rPr>
        <w:t> that I can barely understand them when they speak.</w:t>
      </w:r>
    </w:p>
    <w:p w:rsidR="00BE6853" w:rsidRDefault="00BE6853" w:rsidP="00BE6853">
      <w:pPr>
        <w:shd w:val="clear" w:color="auto" w:fill="F4F5F7"/>
        <w:spacing w:before="100" w:beforeAutospacing="1" w:after="100" w:afterAutospacing="1"/>
        <w:rPr>
          <w:rStyle w:val="nfasis"/>
          <w:i w:val="0"/>
          <w:iCs w:val="0"/>
          <w:color w:val="000000"/>
          <w:lang w:val="en"/>
        </w:rPr>
      </w:pPr>
      <w:r>
        <w:rPr>
          <w:rStyle w:val="nfasis"/>
          <w:i w:val="0"/>
          <w:iCs w:val="0"/>
          <w:color w:val="000000"/>
          <w:lang w:val="en"/>
        </w:rPr>
        <w:t xml:space="preserve">3. </w:t>
      </w:r>
      <w:r w:rsidRPr="00BE6853">
        <w:rPr>
          <w:rStyle w:val="nfasis"/>
          <w:i w:val="0"/>
          <w:color w:val="000000"/>
          <w:shd w:val="clear" w:color="auto" w:fill="F4F5F7"/>
          <w:lang w:val="en"/>
        </w:rPr>
        <w:t>The weather in Great Britain is </w:t>
      </w:r>
      <w:r w:rsidRPr="00BE6853">
        <w:rPr>
          <w:rStyle w:val="Textoennegrita"/>
          <w:i/>
          <w:iCs/>
          <w:color w:val="000000"/>
          <w:shd w:val="clear" w:color="auto" w:fill="F4F5F7"/>
          <w:lang w:val="en"/>
        </w:rPr>
        <w:t>unpredictable</w:t>
      </w:r>
      <w:r>
        <w:rPr>
          <w:rStyle w:val="Textoennegrita"/>
          <w:i/>
          <w:iCs/>
          <w:color w:val="000000"/>
          <w:shd w:val="clear" w:color="auto" w:fill="F4F5F7"/>
          <w:lang w:val="en"/>
        </w:rPr>
        <w:t xml:space="preserve"> / non-predictable</w:t>
      </w:r>
      <w:r w:rsidRPr="00BE6853">
        <w:rPr>
          <w:rStyle w:val="nfasis"/>
          <w:i w:val="0"/>
          <w:color w:val="000000"/>
          <w:shd w:val="clear" w:color="auto" w:fill="F4F5F7"/>
          <w:lang w:val="en"/>
        </w:rPr>
        <w:t>.</w:t>
      </w:r>
    </w:p>
    <w:p w:rsidR="00BE6853" w:rsidRPr="00BE6853" w:rsidRDefault="00BE6853" w:rsidP="00BE6853">
      <w:pPr>
        <w:shd w:val="clear" w:color="auto" w:fill="F4F5F7"/>
        <w:spacing w:before="100" w:beforeAutospacing="1" w:after="100" w:afterAutospacing="1"/>
        <w:rPr>
          <w:color w:val="000000"/>
          <w:lang w:val="en"/>
        </w:rPr>
      </w:pPr>
      <w:r>
        <w:rPr>
          <w:rStyle w:val="nfasis"/>
          <w:i w:val="0"/>
          <w:iCs w:val="0"/>
          <w:color w:val="000000"/>
          <w:lang w:val="en"/>
        </w:rPr>
        <w:t xml:space="preserve">4. </w:t>
      </w:r>
      <w:r w:rsidRPr="00BE6853">
        <w:rPr>
          <w:rStyle w:val="nfasis"/>
          <w:i w:val="0"/>
          <w:color w:val="000000"/>
          <w:shd w:val="clear" w:color="auto" w:fill="F4F5F7"/>
          <w:lang w:val="en"/>
        </w:rPr>
        <w:t>Our teacher said that the math project is </w:t>
      </w:r>
      <w:proofErr w:type="spellStart"/>
      <w:r w:rsidRPr="00BE6853">
        <w:rPr>
          <w:rStyle w:val="nfasis"/>
          <w:b/>
          <w:color w:val="000000"/>
          <w:shd w:val="clear" w:color="auto" w:fill="F4F5F7"/>
          <w:lang w:val="en"/>
        </w:rPr>
        <w:t>discomplete</w:t>
      </w:r>
      <w:proofErr w:type="spellEnd"/>
      <w:r w:rsidRPr="00BE6853">
        <w:rPr>
          <w:rStyle w:val="nfasis"/>
          <w:b/>
          <w:color w:val="000000"/>
          <w:shd w:val="clear" w:color="auto" w:fill="F4F5F7"/>
          <w:lang w:val="en"/>
        </w:rPr>
        <w:t xml:space="preserve"> /</w:t>
      </w:r>
      <w:r>
        <w:rPr>
          <w:rStyle w:val="nfasis"/>
          <w:i w:val="0"/>
          <w:color w:val="000000"/>
          <w:shd w:val="clear" w:color="auto" w:fill="F4F5F7"/>
          <w:lang w:val="en"/>
        </w:rPr>
        <w:t xml:space="preserve"> </w:t>
      </w:r>
      <w:r w:rsidRPr="00BE6853">
        <w:rPr>
          <w:rStyle w:val="Textoennegrita"/>
          <w:i/>
          <w:iCs/>
          <w:color w:val="000000"/>
          <w:shd w:val="clear" w:color="auto" w:fill="F4F5F7"/>
          <w:lang w:val="en"/>
        </w:rPr>
        <w:t>incomplete</w:t>
      </w:r>
      <w:r w:rsidRPr="00BE6853">
        <w:rPr>
          <w:rStyle w:val="nfasis"/>
          <w:i w:val="0"/>
          <w:color w:val="000000"/>
          <w:shd w:val="clear" w:color="auto" w:fill="F4F5F7"/>
          <w:lang w:val="en"/>
        </w:rPr>
        <w:t>.</w:t>
      </w:r>
    </w:p>
    <w:p w:rsidR="008E11C4" w:rsidRPr="008E11C4" w:rsidRDefault="008E11C4" w:rsidP="00BE6853">
      <w:pPr>
        <w:spacing w:after="72" w:line="276" w:lineRule="auto"/>
        <w:ind w:right="300"/>
        <w:rPr>
          <w:rStyle w:val="nfasis"/>
          <w:i w:val="0"/>
          <w:lang w:val="en-GB"/>
        </w:rPr>
      </w:pPr>
    </w:p>
    <w:p w:rsidR="008E11C4" w:rsidRDefault="008E11C4" w:rsidP="00460708">
      <w:pPr>
        <w:spacing w:after="72" w:line="360" w:lineRule="auto"/>
        <w:ind w:right="300"/>
        <w:rPr>
          <w:rStyle w:val="nfasis"/>
          <w:lang w:val="en-GB"/>
        </w:rPr>
      </w:pPr>
    </w:p>
    <w:p w:rsidR="0015401A" w:rsidRPr="00460708" w:rsidRDefault="0015401A" w:rsidP="00661419">
      <w:pPr>
        <w:spacing w:line="276" w:lineRule="auto"/>
        <w:rPr>
          <w:lang w:val="en-GB"/>
        </w:rPr>
      </w:pPr>
    </w:p>
    <w:sectPr w:rsidR="0015401A" w:rsidRPr="00460708" w:rsidSect="00BC2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851CB"/>
    <w:multiLevelType w:val="multilevel"/>
    <w:tmpl w:val="1D5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E0FF8"/>
    <w:multiLevelType w:val="multilevel"/>
    <w:tmpl w:val="B6A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E0800"/>
    <w:multiLevelType w:val="multilevel"/>
    <w:tmpl w:val="39BA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11"/>
    <w:rsid w:val="00126B60"/>
    <w:rsid w:val="0015401A"/>
    <w:rsid w:val="003B40B9"/>
    <w:rsid w:val="00460708"/>
    <w:rsid w:val="00651682"/>
    <w:rsid w:val="00661419"/>
    <w:rsid w:val="006B2E5A"/>
    <w:rsid w:val="006D7D71"/>
    <w:rsid w:val="00704BC9"/>
    <w:rsid w:val="00831EB3"/>
    <w:rsid w:val="008D56B8"/>
    <w:rsid w:val="008E11C4"/>
    <w:rsid w:val="00B10EDC"/>
    <w:rsid w:val="00BC2211"/>
    <w:rsid w:val="00BE6853"/>
    <w:rsid w:val="00C16D1D"/>
    <w:rsid w:val="00D30232"/>
    <w:rsid w:val="00D74E91"/>
    <w:rsid w:val="00E20933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28ED"/>
  <w15:chartTrackingRefBased/>
  <w15:docId w15:val="{A8FF5473-4FE4-4FDC-B4BD-7B724CCC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60708"/>
    <w:rPr>
      <w:i/>
      <w:iCs/>
    </w:rPr>
  </w:style>
  <w:style w:type="character" w:styleId="Textoennegrita">
    <w:name w:val="Strong"/>
    <w:basedOn w:val="Fuentedeprrafopredeter"/>
    <w:uiPriority w:val="22"/>
    <w:qFormat/>
    <w:rsid w:val="0046070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2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232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B49C-8E74-47BD-AFDF-BAE46282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</dc:creator>
  <cp:keywords/>
  <dc:description/>
  <cp:lastModifiedBy>UTN</cp:lastModifiedBy>
  <cp:revision>16</cp:revision>
  <cp:lastPrinted>2025-06-02T20:27:00Z</cp:lastPrinted>
  <dcterms:created xsi:type="dcterms:W3CDTF">2025-05-28T18:44:00Z</dcterms:created>
  <dcterms:modified xsi:type="dcterms:W3CDTF">2025-06-02T20:31:00Z</dcterms:modified>
</cp:coreProperties>
</file>