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79CD5" w14:textId="19ACEE1F" w:rsidR="00556592" w:rsidRPr="00BA263E" w:rsidRDefault="00392EB2" w:rsidP="00392EB2">
      <w:pPr>
        <w:jc w:val="center"/>
        <w:rPr>
          <w:b/>
          <w:bCs/>
          <w:lang w:val="es-ES"/>
        </w:rPr>
      </w:pPr>
      <w:r w:rsidRPr="00BA263E">
        <w:rPr>
          <w:b/>
          <w:bCs/>
          <w:lang w:val="es-ES"/>
        </w:rPr>
        <w:t>Resumen para el parcial</w:t>
      </w:r>
    </w:p>
    <w:p w14:paraId="6A8174A4" w14:textId="33F553C3" w:rsidR="00D1782D" w:rsidRDefault="00D1782D" w:rsidP="00D1782D">
      <w:pPr>
        <w:pBdr>
          <w:bottom w:val="single" w:sz="6" w:space="1" w:color="auto"/>
        </w:pBdr>
        <w:jc w:val="center"/>
        <w:rPr>
          <w:lang w:val="es-ES"/>
        </w:rPr>
      </w:pPr>
      <w:r w:rsidRPr="00D1782D">
        <w:rPr>
          <w:b/>
          <w:bCs/>
          <w:lang w:val="es-ES"/>
        </w:rPr>
        <w:t>empleado</w:t>
      </w:r>
      <w:r>
        <w:rPr>
          <w:lang w:val="es-ES"/>
        </w:rPr>
        <w:t xml:space="preserve"> (legajo, nombre, cod-idioma, nombre-idioma, nivel-idioma, sección);</w:t>
      </w:r>
    </w:p>
    <w:p w14:paraId="659B261F" w14:textId="77777777" w:rsidR="00CD2DA1" w:rsidRPr="00F24B02" w:rsidRDefault="00CD2DA1" w:rsidP="00D1782D">
      <w:pPr>
        <w:pBdr>
          <w:bottom w:val="single" w:sz="6" w:space="1" w:color="auto"/>
        </w:pBdr>
        <w:jc w:val="center"/>
        <w:rPr>
          <w:lang w:val="es-ES"/>
        </w:rPr>
      </w:pPr>
    </w:p>
    <w:p w14:paraId="4DD00C12" w14:textId="11E2A5DD" w:rsidR="00392EB2" w:rsidRDefault="00392EB2">
      <w:pPr>
        <w:rPr>
          <w:lang w:val="es-ES"/>
        </w:rPr>
      </w:pPr>
      <w:r w:rsidRPr="00392EB2">
        <w:rPr>
          <w:b/>
          <w:bCs/>
          <w:lang w:val="es-ES"/>
        </w:rPr>
        <w:t>1FN:</w:t>
      </w:r>
      <w:r w:rsidRPr="00392EB2">
        <w:rPr>
          <w:lang w:val="es-ES"/>
        </w:rPr>
        <w:t xml:space="preserve"> si y solo si t</w:t>
      </w:r>
      <w:r>
        <w:rPr>
          <w:lang w:val="es-ES"/>
        </w:rPr>
        <w:t>odos sus dominios subyacentes contienen solo valores atómicos. Hace incapie en la eliminación de la redundancia.</w:t>
      </w:r>
    </w:p>
    <w:p w14:paraId="743FC064" w14:textId="747CA55E" w:rsidR="00D1782D" w:rsidRDefault="00D1782D" w:rsidP="00D1782D">
      <w:pPr>
        <w:jc w:val="center"/>
        <w:rPr>
          <w:lang w:val="es-ES"/>
        </w:rPr>
      </w:pPr>
      <w:r w:rsidRPr="00D1782D">
        <w:rPr>
          <w:b/>
          <w:bCs/>
          <w:lang w:val="es-ES"/>
        </w:rPr>
        <w:t>empleado</w:t>
      </w:r>
      <w:r>
        <w:rPr>
          <w:lang w:val="es-ES"/>
        </w:rPr>
        <w:t xml:space="preserve"> (legajo, nombre, sección);</w:t>
      </w:r>
    </w:p>
    <w:p w14:paraId="6CE0EB53" w14:textId="57F55EAE" w:rsidR="00D1782D" w:rsidRDefault="00D1782D" w:rsidP="00D1782D">
      <w:pPr>
        <w:jc w:val="center"/>
        <w:rPr>
          <w:lang w:val="es-ES"/>
        </w:rPr>
      </w:pPr>
      <w:r>
        <w:rPr>
          <w:b/>
          <w:bCs/>
          <w:lang w:val="es-ES"/>
        </w:rPr>
        <w:t xml:space="preserve">emp-idioma </w:t>
      </w:r>
      <w:r>
        <w:rPr>
          <w:lang w:val="es-ES"/>
        </w:rPr>
        <w:t>(cod-idioma, legajo,</w:t>
      </w:r>
      <w:r w:rsidRPr="00D1782D">
        <w:rPr>
          <w:lang w:val="es-ES"/>
        </w:rPr>
        <w:t xml:space="preserve"> </w:t>
      </w:r>
      <w:r>
        <w:rPr>
          <w:lang w:val="es-ES"/>
        </w:rPr>
        <w:t>nivel-idioma);</w:t>
      </w:r>
    </w:p>
    <w:p w14:paraId="3F01CF80" w14:textId="20978B10" w:rsidR="00D1782D" w:rsidRDefault="00D1782D" w:rsidP="00CD2DA1">
      <w:pPr>
        <w:pBdr>
          <w:bottom w:val="single" w:sz="6" w:space="1" w:color="auto"/>
        </w:pBdr>
        <w:jc w:val="center"/>
        <w:rPr>
          <w:lang w:val="es-ES"/>
        </w:rPr>
      </w:pPr>
      <w:r w:rsidRPr="00D1782D">
        <w:rPr>
          <w:b/>
          <w:bCs/>
          <w:lang w:val="es-ES"/>
        </w:rPr>
        <w:t>idioma</w:t>
      </w:r>
      <w:r>
        <w:rPr>
          <w:lang w:val="es-ES"/>
        </w:rPr>
        <w:t xml:space="preserve"> (cod-idioma, nombre);</w:t>
      </w:r>
    </w:p>
    <w:p w14:paraId="70BEB4E8" w14:textId="77777777" w:rsidR="00CD2DA1" w:rsidRDefault="00CD2DA1" w:rsidP="00CD2DA1">
      <w:pPr>
        <w:pBdr>
          <w:bottom w:val="single" w:sz="6" w:space="1" w:color="auto"/>
        </w:pBdr>
        <w:jc w:val="center"/>
        <w:rPr>
          <w:lang w:val="es-ES"/>
        </w:rPr>
      </w:pPr>
    </w:p>
    <w:p w14:paraId="2E3CB0E7" w14:textId="76C43F4F" w:rsidR="00392EB2" w:rsidRDefault="00392EB2">
      <w:pPr>
        <w:rPr>
          <w:lang w:val="es-ES"/>
        </w:rPr>
      </w:pPr>
      <w:r>
        <w:rPr>
          <w:b/>
          <w:bCs/>
          <w:lang w:val="es-ES"/>
        </w:rPr>
        <w:t>2FN:</w:t>
      </w:r>
      <w:r>
        <w:rPr>
          <w:lang w:val="es-ES"/>
        </w:rPr>
        <w:t xml:space="preserve"> solo si están en 1FN y todos los atributos no clave dependen por completo de la clave primaria.</w:t>
      </w:r>
    </w:p>
    <w:p w14:paraId="37291B12" w14:textId="3DEE1049" w:rsidR="00CD2DA1" w:rsidRDefault="00CD2DA1" w:rsidP="00CD2DA1">
      <w:pPr>
        <w:pBdr>
          <w:bottom w:val="single" w:sz="6" w:space="1" w:color="auto"/>
        </w:pBdr>
        <w:jc w:val="center"/>
        <w:rPr>
          <w:lang w:val="es-ES"/>
        </w:rPr>
      </w:pPr>
      <w:r>
        <w:rPr>
          <w:b/>
          <w:bCs/>
          <w:lang w:val="es-ES"/>
        </w:rPr>
        <w:t xml:space="preserve">emp-idioma </w:t>
      </w:r>
      <w:r>
        <w:rPr>
          <w:lang w:val="es-ES"/>
        </w:rPr>
        <w:t>(cod-idioma, legajo,</w:t>
      </w:r>
      <w:r w:rsidRPr="00D1782D">
        <w:rPr>
          <w:lang w:val="es-ES"/>
        </w:rPr>
        <w:t xml:space="preserve"> </w:t>
      </w:r>
      <w:r>
        <w:rPr>
          <w:lang w:val="es-ES"/>
        </w:rPr>
        <w:t>nivel-idioma);</w:t>
      </w:r>
    </w:p>
    <w:p w14:paraId="70F39C01" w14:textId="77777777" w:rsidR="00CD2DA1" w:rsidRDefault="00CD2DA1" w:rsidP="00CD2DA1">
      <w:pPr>
        <w:pBdr>
          <w:bottom w:val="single" w:sz="6" w:space="1" w:color="auto"/>
        </w:pBdr>
        <w:jc w:val="center"/>
        <w:rPr>
          <w:lang w:val="es-ES"/>
        </w:rPr>
      </w:pPr>
    </w:p>
    <w:p w14:paraId="7DB18B77" w14:textId="6E629083" w:rsidR="00392EB2" w:rsidRDefault="00392EB2">
      <w:pPr>
        <w:rPr>
          <w:lang w:val="es-ES"/>
        </w:rPr>
      </w:pPr>
      <w:r>
        <w:rPr>
          <w:b/>
          <w:bCs/>
          <w:lang w:val="es-ES"/>
        </w:rPr>
        <w:t xml:space="preserve">3FN: </w:t>
      </w:r>
      <w:r>
        <w:rPr>
          <w:lang w:val="es-ES"/>
        </w:rPr>
        <w:t xml:space="preserve">solo si </w:t>
      </w:r>
      <w:r w:rsidR="00CD2DA1">
        <w:rPr>
          <w:lang w:val="es-ES"/>
        </w:rPr>
        <w:t>está</w:t>
      </w:r>
      <w:r>
        <w:rPr>
          <w:lang w:val="es-ES"/>
        </w:rPr>
        <w:t xml:space="preserve"> en 2FM y todo atributo no clave es completamente independiente de los otros atributos no claves. No puede haber dependencia entre atributos no clave.</w:t>
      </w:r>
    </w:p>
    <w:p w14:paraId="564ED6F7" w14:textId="43327804" w:rsidR="00CD2DA1" w:rsidRDefault="00CD2DA1" w:rsidP="00CD2DA1">
      <w:pPr>
        <w:pBdr>
          <w:bottom w:val="single" w:sz="6" w:space="1" w:color="auto"/>
        </w:pBdr>
        <w:jc w:val="center"/>
        <w:rPr>
          <w:lang w:val="es-ES"/>
        </w:rPr>
      </w:pPr>
      <w:r w:rsidRPr="00D1782D">
        <w:rPr>
          <w:b/>
          <w:bCs/>
          <w:lang w:val="es-ES"/>
        </w:rPr>
        <w:t>empleado</w:t>
      </w:r>
      <w:r>
        <w:rPr>
          <w:lang w:val="es-ES"/>
        </w:rPr>
        <w:t xml:space="preserve"> (legajo, nombre, nro-sección, oficina-sección);</w:t>
      </w:r>
    </w:p>
    <w:p w14:paraId="02331AF5" w14:textId="77777777" w:rsidR="00CD2DA1" w:rsidRDefault="00CD2DA1" w:rsidP="00CD2DA1">
      <w:pPr>
        <w:pBdr>
          <w:bottom w:val="single" w:sz="6" w:space="1" w:color="auto"/>
        </w:pBdr>
        <w:jc w:val="center"/>
        <w:rPr>
          <w:lang w:val="es-ES"/>
        </w:rPr>
      </w:pPr>
    </w:p>
    <w:p w14:paraId="303382ED" w14:textId="77777777" w:rsidR="00CD2DA1" w:rsidRDefault="00CD2DA1" w:rsidP="00CD2DA1">
      <w:pPr>
        <w:jc w:val="center"/>
        <w:rPr>
          <w:lang w:val="es-ES"/>
        </w:rPr>
      </w:pPr>
    </w:p>
    <w:p w14:paraId="28071665" w14:textId="1E6D690F" w:rsidR="00392EB2" w:rsidRDefault="00392EB2" w:rsidP="00392EB2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Ciclo de vida de las base de datos (8 etapas)</w:t>
      </w:r>
    </w:p>
    <w:p w14:paraId="3751CE50" w14:textId="2667D2D6" w:rsidR="00392EB2" w:rsidRDefault="00392EB2" w:rsidP="00392EB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 xml:space="preserve">Definición del sistema: </w:t>
      </w:r>
      <w:r>
        <w:rPr>
          <w:lang w:val="es-ES"/>
        </w:rPr>
        <w:t>se define el alcance de la base de datos, los usuarios que la utilizaran y sus aplicaciones generales y específicas.</w:t>
      </w:r>
    </w:p>
    <w:p w14:paraId="0F2DF223" w14:textId="6664270F" w:rsidR="00392EB2" w:rsidRDefault="00392EB2" w:rsidP="00392EB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>Diseño:</w:t>
      </w:r>
      <w:r>
        <w:rPr>
          <w:lang w:val="es-ES"/>
        </w:rPr>
        <w:t xml:space="preserve"> se realiza el diseño lógico y físico de la base de datos en un SGDB elegido</w:t>
      </w:r>
    </w:p>
    <w:p w14:paraId="2B3B56A6" w14:textId="30F689DF" w:rsidR="00392EB2" w:rsidRDefault="00392EB2" w:rsidP="00392EB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 xml:space="preserve">Implementación: </w:t>
      </w:r>
      <w:r w:rsidR="00F24B02">
        <w:rPr>
          <w:lang w:val="es-ES"/>
        </w:rPr>
        <w:t>se escriben las definiciones correspondientes al esquema conceptual, externo e interno de la base de datos.</w:t>
      </w:r>
    </w:p>
    <w:p w14:paraId="7D13F458" w14:textId="32438D7D" w:rsidR="00F24B02" w:rsidRDefault="00F24B02" w:rsidP="00392EB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>Carga o Conversión:</w:t>
      </w:r>
      <w:r>
        <w:rPr>
          <w:lang w:val="es-ES"/>
        </w:rPr>
        <w:t xml:space="preserve"> si no hay una base de datos se hace la carga completa, en caso de existir, hay que hacer la conversión de los datos que lleva mucho más trabajo.</w:t>
      </w:r>
    </w:p>
    <w:p w14:paraId="5DB329F6" w14:textId="208F1F2A" w:rsidR="00F24B02" w:rsidRDefault="00F24B02" w:rsidP="00392EB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>Conversión de las aplicaciones:</w:t>
      </w:r>
      <w:r>
        <w:rPr>
          <w:lang w:val="es-ES"/>
        </w:rPr>
        <w:t xml:space="preserve"> luego de esta fase se esta en condiciones de efectuar la instalación.</w:t>
      </w:r>
    </w:p>
    <w:p w14:paraId="2DAB6002" w14:textId="683BD91F" w:rsidR="00F24B02" w:rsidRDefault="00F24B02" w:rsidP="00392EB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>Prueba y validación:</w:t>
      </w:r>
      <w:r>
        <w:rPr>
          <w:lang w:val="es-ES"/>
        </w:rPr>
        <w:t xml:space="preserve"> donde se prueba con datos reales en paralelo con el sistema existente, para no provocar, en caso de fallas, problemas con la organización existente.</w:t>
      </w:r>
    </w:p>
    <w:p w14:paraId="3EF782A7" w14:textId="77777777" w:rsidR="00F24B02" w:rsidRDefault="00F24B02" w:rsidP="00392EB2">
      <w:pPr>
        <w:pStyle w:val="Prrafodelista"/>
        <w:numPr>
          <w:ilvl w:val="0"/>
          <w:numId w:val="1"/>
        </w:numPr>
        <w:rPr>
          <w:lang w:val="es-ES"/>
        </w:rPr>
      </w:pPr>
      <w:r w:rsidRPr="00F24B02">
        <w:rPr>
          <w:b/>
          <w:bCs/>
          <w:lang w:val="es-ES"/>
        </w:rPr>
        <w:t>Operación:</w:t>
      </w:r>
      <w:r w:rsidRPr="00F24B02">
        <w:rPr>
          <w:lang w:val="es-ES"/>
        </w:rPr>
        <w:t xml:space="preserve"> uso habitual de la base de datos.</w:t>
      </w:r>
    </w:p>
    <w:p w14:paraId="3340D8FD" w14:textId="0C125BA4" w:rsidR="00F24B02" w:rsidRPr="00CD2DA1" w:rsidRDefault="00F24B02" w:rsidP="00392EB2">
      <w:pPr>
        <w:pStyle w:val="Prrafodelista"/>
        <w:numPr>
          <w:ilvl w:val="0"/>
          <w:numId w:val="1"/>
        </w:numPr>
        <w:rPr>
          <w:lang w:val="es-ES"/>
        </w:rPr>
      </w:pPr>
      <w:r w:rsidRPr="00F24B02">
        <w:rPr>
          <w:b/>
          <w:bCs/>
          <w:lang w:val="es-ES"/>
        </w:rPr>
        <w:t>Supervisión y mantenimiento.</w:t>
      </w:r>
    </w:p>
    <w:p w14:paraId="37525707" w14:textId="1CBAF1C5" w:rsidR="00CD2DA1" w:rsidRDefault="00CD2DA1" w:rsidP="00CD2DA1">
      <w:pPr>
        <w:rPr>
          <w:lang w:val="es-ES"/>
        </w:rPr>
      </w:pPr>
    </w:p>
    <w:p w14:paraId="45193ABD" w14:textId="77777777" w:rsidR="00CD2DA1" w:rsidRPr="00CD2DA1" w:rsidRDefault="00CD2DA1" w:rsidP="00CD2DA1">
      <w:pPr>
        <w:rPr>
          <w:lang w:val="es-ES"/>
        </w:rPr>
      </w:pPr>
      <w:bookmarkStart w:id="0" w:name="_GoBack"/>
      <w:bookmarkEnd w:id="0"/>
    </w:p>
    <w:sectPr w:rsidR="00CD2DA1" w:rsidRPr="00CD2DA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D2127"/>
    <w:multiLevelType w:val="hybridMultilevel"/>
    <w:tmpl w:val="76F296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C76"/>
    <w:rsid w:val="00180C76"/>
    <w:rsid w:val="00392EB2"/>
    <w:rsid w:val="00556592"/>
    <w:rsid w:val="00A1012D"/>
    <w:rsid w:val="00BA263E"/>
    <w:rsid w:val="00CD2DA1"/>
    <w:rsid w:val="00D1782D"/>
    <w:rsid w:val="00F2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2B415"/>
  <w15:chartTrackingRefBased/>
  <w15:docId w15:val="{956D300A-E563-4261-949C-1010359E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2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Haedo Jonathan</dc:creator>
  <cp:keywords/>
  <dc:description/>
  <cp:lastModifiedBy>Haedo Jonathan</cp:lastModifiedBy>
  <cp:revision>5</cp:revision>
  <dcterms:created xsi:type="dcterms:W3CDTF">2019-11-25T02:08:00Z</dcterms:created>
  <dcterms:modified xsi:type="dcterms:W3CDTF">2019-11-25T12:46:00Z</dcterms:modified>
</cp:coreProperties>
</file>