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BFD3C6" w14:textId="77777777" w:rsidR="00400ADC" w:rsidRPr="002D2F1D" w:rsidRDefault="00400ADC" w:rsidP="005C38AA">
      <w:pPr>
        <w:jc w:val="center"/>
        <w:rPr>
          <w:rFonts w:ascii="Arial" w:hAnsi="Arial" w:cs="Arial"/>
          <w:b/>
          <w:bCs/>
          <w:sz w:val="28"/>
          <w:szCs w:val="28"/>
          <w:u w:val="single"/>
          <w:lang w:val="es-AR"/>
        </w:rPr>
      </w:pPr>
      <w:r w:rsidRPr="002D2F1D">
        <w:rPr>
          <w:rFonts w:ascii="Arial" w:hAnsi="Arial" w:cs="Arial"/>
          <w:b/>
          <w:bCs/>
          <w:sz w:val="28"/>
          <w:szCs w:val="28"/>
          <w:u w:val="single"/>
          <w:lang w:val="es-AR"/>
        </w:rPr>
        <w:t>N</w:t>
      </w:r>
      <w:r w:rsidR="00470678" w:rsidRPr="002D2F1D">
        <w:rPr>
          <w:rFonts w:ascii="Arial" w:hAnsi="Arial" w:cs="Arial"/>
          <w:b/>
          <w:bCs/>
          <w:sz w:val="28"/>
          <w:szCs w:val="28"/>
          <w:u w:val="single"/>
          <w:lang w:val="es-AR"/>
        </w:rPr>
        <w:t>OMBRE</w:t>
      </w:r>
    </w:p>
    <w:p w14:paraId="472C22CE" w14:textId="77777777" w:rsidR="00A97000" w:rsidRDefault="00A97000" w:rsidP="00400ADC">
      <w:pPr>
        <w:rPr>
          <w:lang w:val="es-AR"/>
        </w:rPr>
      </w:pPr>
    </w:p>
    <w:p w14:paraId="03400471" w14:textId="6A491E1E" w:rsidR="00400ADC" w:rsidRPr="005C38AA" w:rsidRDefault="00400ADC" w:rsidP="005C38AA">
      <w:pPr>
        <w:jc w:val="both"/>
        <w:rPr>
          <w:rFonts w:ascii="Arial" w:hAnsi="Arial" w:cs="Arial"/>
          <w:sz w:val="24"/>
          <w:szCs w:val="24"/>
          <w:lang w:val="es-AR"/>
        </w:rPr>
      </w:pPr>
      <w:r w:rsidRPr="003F1848">
        <w:rPr>
          <w:rFonts w:ascii="Arial" w:hAnsi="Arial" w:cs="Arial"/>
          <w:sz w:val="24"/>
          <w:szCs w:val="24"/>
          <w:highlight w:val="yellow"/>
          <w:lang w:val="es-AR"/>
        </w:rPr>
        <w:t>La persona humana tiene el derecho y el deber de usar el prenombre y el</w:t>
      </w:r>
      <w:r w:rsidR="00A97000" w:rsidRPr="003F1848">
        <w:rPr>
          <w:rFonts w:ascii="Arial" w:hAnsi="Arial" w:cs="Arial"/>
          <w:sz w:val="24"/>
          <w:szCs w:val="24"/>
          <w:highlight w:val="yellow"/>
          <w:lang w:val="es-AR"/>
        </w:rPr>
        <w:t xml:space="preserve"> </w:t>
      </w:r>
      <w:r w:rsidRPr="003F1848">
        <w:rPr>
          <w:rFonts w:ascii="Arial" w:hAnsi="Arial" w:cs="Arial"/>
          <w:sz w:val="24"/>
          <w:szCs w:val="24"/>
          <w:highlight w:val="yellow"/>
          <w:lang w:val="es-AR"/>
        </w:rPr>
        <w:t>apellido que le corresponden</w:t>
      </w:r>
      <w:proofErr w:type="gramStart"/>
      <w:r w:rsidRPr="005C38AA">
        <w:rPr>
          <w:rFonts w:ascii="Arial" w:hAnsi="Arial" w:cs="Arial"/>
          <w:sz w:val="24"/>
          <w:szCs w:val="24"/>
          <w:lang w:val="es-AR"/>
        </w:rPr>
        <w:t>.</w:t>
      </w:r>
      <w:r w:rsidR="002D2F1D">
        <w:rPr>
          <w:rFonts w:ascii="Arial" w:hAnsi="Arial" w:cs="Arial"/>
          <w:sz w:val="24"/>
          <w:szCs w:val="24"/>
          <w:lang w:val="es-AR"/>
        </w:rPr>
        <w:t>(</w:t>
      </w:r>
      <w:proofErr w:type="gramEnd"/>
      <w:r w:rsidR="002D2F1D">
        <w:rPr>
          <w:rFonts w:ascii="Arial" w:hAnsi="Arial" w:cs="Arial"/>
          <w:sz w:val="24"/>
          <w:szCs w:val="24"/>
          <w:lang w:val="es-AR"/>
        </w:rPr>
        <w:t>art. 62)</w:t>
      </w:r>
    </w:p>
    <w:p w14:paraId="49F72117" w14:textId="77777777" w:rsidR="00A97000"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La regulación del nombre de las personas deja de estar comprendida en una ley específica —como lo era la ley 18.248, derogada por la ley 26.99</w:t>
      </w:r>
      <w:r w:rsidR="00A97000" w:rsidRPr="005C38AA">
        <w:rPr>
          <w:rFonts w:ascii="Arial" w:hAnsi="Arial" w:cs="Arial"/>
          <w:sz w:val="24"/>
          <w:szCs w:val="24"/>
          <w:lang w:val="es-AR"/>
        </w:rPr>
        <w:t>… y s</w:t>
      </w:r>
      <w:r w:rsidRPr="005C38AA">
        <w:rPr>
          <w:rFonts w:ascii="Arial" w:hAnsi="Arial" w:cs="Arial"/>
          <w:sz w:val="24"/>
          <w:szCs w:val="24"/>
          <w:lang w:val="es-AR"/>
        </w:rPr>
        <w:t xml:space="preserve">u contenido pasa a integrar el CCyC. </w:t>
      </w:r>
    </w:p>
    <w:p w14:paraId="28BD587C" w14:textId="77777777" w:rsidR="00A97000" w:rsidRPr="005C38AA" w:rsidRDefault="00A97000" w:rsidP="005C38AA">
      <w:pPr>
        <w:jc w:val="both"/>
        <w:rPr>
          <w:rFonts w:ascii="Arial" w:hAnsi="Arial" w:cs="Arial"/>
          <w:sz w:val="24"/>
          <w:szCs w:val="24"/>
          <w:lang w:val="es-AR"/>
        </w:rPr>
      </w:pPr>
      <w:r w:rsidRPr="005C38AA">
        <w:rPr>
          <w:rFonts w:ascii="Arial" w:hAnsi="Arial" w:cs="Arial"/>
          <w:sz w:val="24"/>
          <w:szCs w:val="24"/>
          <w:lang w:val="es-AR"/>
        </w:rPr>
        <w:t>El</w:t>
      </w:r>
      <w:r w:rsidR="00400ADC" w:rsidRPr="005C38AA">
        <w:rPr>
          <w:rFonts w:ascii="Arial" w:hAnsi="Arial" w:cs="Arial"/>
          <w:sz w:val="24"/>
          <w:szCs w:val="24"/>
          <w:lang w:val="es-AR"/>
        </w:rPr>
        <w:t xml:space="preserve"> nombre</w:t>
      </w:r>
      <w:r w:rsidRPr="005C38AA">
        <w:rPr>
          <w:rFonts w:ascii="Arial" w:hAnsi="Arial" w:cs="Arial"/>
          <w:sz w:val="24"/>
          <w:szCs w:val="24"/>
          <w:lang w:val="es-AR"/>
        </w:rPr>
        <w:t xml:space="preserve"> es</w:t>
      </w:r>
      <w:r w:rsidR="00400ADC" w:rsidRPr="005C38AA">
        <w:rPr>
          <w:rFonts w:ascii="Arial" w:hAnsi="Arial" w:cs="Arial"/>
          <w:sz w:val="24"/>
          <w:szCs w:val="24"/>
          <w:lang w:val="es-AR"/>
        </w:rPr>
        <w:t xml:space="preserve"> una institución compleja, cumple una doble función ya que protege intereses individuales y sociales.</w:t>
      </w:r>
    </w:p>
    <w:p w14:paraId="02F85176" w14:textId="77777777" w:rsidR="00A97000"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 xml:space="preserve"> </w:t>
      </w:r>
      <w:r w:rsidRPr="003F1848">
        <w:rPr>
          <w:rFonts w:ascii="Arial" w:hAnsi="Arial" w:cs="Arial"/>
          <w:sz w:val="24"/>
          <w:szCs w:val="24"/>
          <w:highlight w:val="yellow"/>
          <w:lang w:val="es-AR"/>
        </w:rPr>
        <w:t>Entre ellos: a) es</w:t>
      </w:r>
      <w:r w:rsidR="00A97000" w:rsidRPr="003F1848">
        <w:rPr>
          <w:rFonts w:ascii="Arial" w:hAnsi="Arial" w:cs="Arial"/>
          <w:sz w:val="24"/>
          <w:szCs w:val="24"/>
          <w:highlight w:val="yellow"/>
          <w:lang w:val="es-AR"/>
        </w:rPr>
        <w:t xml:space="preserve"> </w:t>
      </w:r>
      <w:r w:rsidRPr="003F1848">
        <w:rPr>
          <w:rFonts w:ascii="Arial" w:hAnsi="Arial" w:cs="Arial"/>
          <w:sz w:val="24"/>
          <w:szCs w:val="24"/>
          <w:highlight w:val="yellow"/>
          <w:lang w:val="es-AR"/>
        </w:rPr>
        <w:t>un atributo de la personalidad, y en ese sentido, al ser un elemento esencial, quien lo porta</w:t>
      </w:r>
      <w:r w:rsidR="00A97000" w:rsidRPr="003F1848">
        <w:rPr>
          <w:rFonts w:ascii="Arial" w:hAnsi="Arial" w:cs="Arial"/>
          <w:sz w:val="24"/>
          <w:szCs w:val="24"/>
          <w:highlight w:val="yellow"/>
          <w:lang w:val="es-AR"/>
        </w:rPr>
        <w:t xml:space="preserve"> </w:t>
      </w:r>
      <w:r w:rsidRPr="003F1848">
        <w:rPr>
          <w:rFonts w:ascii="Arial" w:hAnsi="Arial" w:cs="Arial"/>
          <w:sz w:val="24"/>
          <w:szCs w:val="24"/>
          <w:highlight w:val="yellow"/>
          <w:lang w:val="es-AR"/>
        </w:rPr>
        <w:t>tiene derecho a usarlo y protegerlo de injerencias de terceros;</w:t>
      </w:r>
      <w:r w:rsidRPr="005C38AA">
        <w:rPr>
          <w:rFonts w:ascii="Arial" w:hAnsi="Arial" w:cs="Arial"/>
          <w:sz w:val="24"/>
          <w:szCs w:val="24"/>
          <w:lang w:val="es-AR"/>
        </w:rPr>
        <w:t xml:space="preserve"> </w:t>
      </w:r>
    </w:p>
    <w:p w14:paraId="0E859F61" w14:textId="3F18482C" w:rsidR="00A97000"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y b) es una institución de</w:t>
      </w:r>
      <w:r w:rsidR="00A97000" w:rsidRPr="005C38AA">
        <w:rPr>
          <w:rFonts w:ascii="Arial" w:hAnsi="Arial" w:cs="Arial"/>
          <w:sz w:val="24"/>
          <w:szCs w:val="24"/>
          <w:lang w:val="es-AR"/>
        </w:rPr>
        <w:t xml:space="preserve"> </w:t>
      </w:r>
      <w:r w:rsidRPr="005C38AA">
        <w:rPr>
          <w:rFonts w:ascii="Arial" w:hAnsi="Arial" w:cs="Arial"/>
          <w:sz w:val="24"/>
          <w:szCs w:val="24"/>
          <w:lang w:val="es-AR"/>
        </w:rPr>
        <w:t>policía civil en la que tiene incumbencia el Estado para permitir la efectiva identificación</w:t>
      </w:r>
      <w:r w:rsidR="00A97000" w:rsidRPr="005C38AA">
        <w:rPr>
          <w:rFonts w:ascii="Arial" w:hAnsi="Arial" w:cs="Arial"/>
          <w:sz w:val="24"/>
          <w:szCs w:val="24"/>
          <w:lang w:val="es-AR"/>
        </w:rPr>
        <w:t xml:space="preserve"> </w:t>
      </w:r>
      <w:r w:rsidRPr="005C38AA">
        <w:rPr>
          <w:rFonts w:ascii="Arial" w:hAnsi="Arial" w:cs="Arial"/>
          <w:sz w:val="24"/>
          <w:szCs w:val="24"/>
          <w:lang w:val="es-AR"/>
        </w:rPr>
        <w:t>de las personas dentro de la sociedad. Sin desconocer ambas funciones, la doctrina es</w:t>
      </w:r>
      <w:r w:rsidR="0002323A">
        <w:rPr>
          <w:rFonts w:ascii="Arial" w:hAnsi="Arial" w:cs="Arial"/>
          <w:sz w:val="24"/>
          <w:szCs w:val="24"/>
          <w:lang w:val="es-AR"/>
        </w:rPr>
        <w:t xml:space="preserve"> </w:t>
      </w:r>
      <w:r w:rsidRPr="005C38AA">
        <w:rPr>
          <w:rFonts w:ascii="Arial" w:hAnsi="Arial" w:cs="Arial"/>
          <w:sz w:val="24"/>
          <w:szCs w:val="24"/>
          <w:lang w:val="es-AR"/>
        </w:rPr>
        <w:t>conteste en que el nombre es un derecho humano autónomo emparentado con el derecho a la identidad. De acuerdo con ello, distintos instrumentos internacionales con jerarquía constitucional (art. 75, inc. 22) receptan expresamente el derecho a tener un nombre.</w:t>
      </w:r>
      <w:r w:rsidR="00A97000" w:rsidRPr="005C38AA">
        <w:rPr>
          <w:rFonts w:ascii="Arial" w:hAnsi="Arial" w:cs="Arial"/>
          <w:sz w:val="24"/>
          <w:szCs w:val="24"/>
          <w:lang w:val="es-AR"/>
        </w:rPr>
        <w:t xml:space="preserve"> </w:t>
      </w:r>
    </w:p>
    <w:p w14:paraId="37401309" w14:textId="77777777" w:rsidR="00470678"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Caracteres</w:t>
      </w:r>
      <w:r w:rsidR="00A97000" w:rsidRPr="005C38AA">
        <w:rPr>
          <w:rFonts w:ascii="Arial" w:hAnsi="Arial" w:cs="Arial"/>
          <w:sz w:val="24"/>
          <w:szCs w:val="24"/>
          <w:lang w:val="es-AR"/>
        </w:rPr>
        <w:t xml:space="preserve">: </w:t>
      </w:r>
      <w:r w:rsidR="00470678" w:rsidRPr="005C38AA">
        <w:rPr>
          <w:rFonts w:ascii="Arial" w:hAnsi="Arial" w:cs="Arial"/>
          <w:sz w:val="24"/>
          <w:szCs w:val="24"/>
          <w:lang w:val="es-AR"/>
        </w:rPr>
        <w:t>S</w:t>
      </w:r>
      <w:r w:rsidRPr="005C38AA">
        <w:rPr>
          <w:rFonts w:ascii="Arial" w:hAnsi="Arial" w:cs="Arial"/>
          <w:sz w:val="24"/>
          <w:szCs w:val="24"/>
          <w:lang w:val="es-AR"/>
        </w:rPr>
        <w:t xml:space="preserve">egún la doctrina, el nombre, que engloba al prenombre —nombre propio, nombre individual o nombre de pila— y al apellido, </w:t>
      </w:r>
      <w:r w:rsidRPr="003F1848">
        <w:rPr>
          <w:rFonts w:ascii="Arial" w:hAnsi="Arial" w:cs="Arial"/>
          <w:sz w:val="24"/>
          <w:szCs w:val="24"/>
          <w:highlight w:val="yellow"/>
          <w:lang w:val="es-AR"/>
        </w:rPr>
        <w:t>tiene las</w:t>
      </w:r>
      <w:r w:rsidR="00470678" w:rsidRPr="003F1848">
        <w:rPr>
          <w:rFonts w:ascii="Arial" w:hAnsi="Arial" w:cs="Arial"/>
          <w:sz w:val="24"/>
          <w:szCs w:val="24"/>
          <w:highlight w:val="yellow"/>
          <w:lang w:val="es-AR"/>
        </w:rPr>
        <w:t xml:space="preserve"> </w:t>
      </w:r>
      <w:r w:rsidRPr="003F1848">
        <w:rPr>
          <w:rFonts w:ascii="Arial" w:hAnsi="Arial" w:cs="Arial"/>
          <w:sz w:val="24"/>
          <w:szCs w:val="24"/>
          <w:highlight w:val="yellow"/>
          <w:lang w:val="es-AR"/>
        </w:rPr>
        <w:t>siguientes características</w:t>
      </w:r>
      <w:r w:rsidRPr="005C38AA">
        <w:rPr>
          <w:rFonts w:ascii="Arial" w:hAnsi="Arial" w:cs="Arial"/>
          <w:sz w:val="24"/>
          <w:szCs w:val="24"/>
          <w:lang w:val="es-AR"/>
        </w:rPr>
        <w:t>:</w:t>
      </w:r>
    </w:p>
    <w:p w14:paraId="302723D0" w14:textId="77777777" w:rsidR="00470678"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 xml:space="preserve"> </w:t>
      </w:r>
      <w:r w:rsidRPr="003F1848">
        <w:rPr>
          <w:rFonts w:ascii="Arial" w:hAnsi="Arial" w:cs="Arial"/>
          <w:sz w:val="24"/>
          <w:szCs w:val="24"/>
          <w:highlight w:val="yellow"/>
          <w:lang w:val="es-AR"/>
        </w:rPr>
        <w:t>a) obligatoriedad: conforme el art. 62 toda persona tiene —además del derecho— el deber de llevar un nombre;</w:t>
      </w:r>
    </w:p>
    <w:p w14:paraId="6895B522" w14:textId="77777777" w:rsidR="00470678"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 xml:space="preserve"> </w:t>
      </w:r>
      <w:r w:rsidRPr="003F1848">
        <w:rPr>
          <w:rFonts w:ascii="Arial" w:hAnsi="Arial" w:cs="Arial"/>
          <w:sz w:val="24"/>
          <w:szCs w:val="24"/>
          <w:highlight w:val="yellow"/>
          <w:lang w:val="es-AR"/>
        </w:rPr>
        <w:t>b) inmutabilidad o, con mayor precisión,</w:t>
      </w:r>
      <w:r w:rsidR="00470678" w:rsidRPr="003F1848">
        <w:rPr>
          <w:rFonts w:ascii="Arial" w:hAnsi="Arial" w:cs="Arial"/>
          <w:sz w:val="24"/>
          <w:szCs w:val="24"/>
          <w:highlight w:val="yellow"/>
          <w:lang w:val="es-AR"/>
        </w:rPr>
        <w:t xml:space="preserve"> </w:t>
      </w:r>
      <w:r w:rsidRPr="003F1848">
        <w:rPr>
          <w:rFonts w:ascii="Arial" w:hAnsi="Arial" w:cs="Arial"/>
          <w:sz w:val="24"/>
          <w:szCs w:val="24"/>
          <w:highlight w:val="yellow"/>
          <w:lang w:val="es-AR"/>
        </w:rPr>
        <w:t>estabilidad o fijeza: por principio, ninguna persona se encuentra facultada para cambiar su</w:t>
      </w:r>
      <w:r w:rsidR="00470678" w:rsidRPr="003F1848">
        <w:rPr>
          <w:rFonts w:ascii="Arial" w:hAnsi="Arial" w:cs="Arial"/>
          <w:sz w:val="24"/>
          <w:szCs w:val="24"/>
          <w:highlight w:val="yellow"/>
          <w:lang w:val="es-AR"/>
        </w:rPr>
        <w:t xml:space="preserve"> </w:t>
      </w:r>
      <w:r w:rsidRPr="003F1848">
        <w:rPr>
          <w:rFonts w:ascii="Arial" w:hAnsi="Arial" w:cs="Arial"/>
          <w:sz w:val="24"/>
          <w:szCs w:val="24"/>
          <w:highlight w:val="yellow"/>
          <w:lang w:val="es-AR"/>
        </w:rPr>
        <w:t>nombre excepto en aquellos supuestos contemplados por la ley</w:t>
      </w:r>
      <w:r w:rsidRPr="005C38AA">
        <w:rPr>
          <w:rFonts w:ascii="Arial" w:hAnsi="Arial" w:cs="Arial"/>
          <w:sz w:val="24"/>
          <w:szCs w:val="24"/>
          <w:lang w:val="es-AR"/>
        </w:rPr>
        <w:t xml:space="preserve">; </w:t>
      </w:r>
    </w:p>
    <w:p w14:paraId="5252B9A2" w14:textId="77777777" w:rsidR="00470678" w:rsidRPr="005C38AA" w:rsidRDefault="00400ADC" w:rsidP="005C38AA">
      <w:pPr>
        <w:jc w:val="both"/>
        <w:rPr>
          <w:rFonts w:ascii="Arial" w:hAnsi="Arial" w:cs="Arial"/>
          <w:sz w:val="24"/>
          <w:szCs w:val="24"/>
          <w:lang w:val="es-AR"/>
        </w:rPr>
      </w:pPr>
      <w:r w:rsidRPr="003F1848">
        <w:rPr>
          <w:rFonts w:ascii="Arial" w:hAnsi="Arial" w:cs="Arial"/>
          <w:sz w:val="24"/>
          <w:szCs w:val="24"/>
          <w:highlight w:val="yellow"/>
          <w:lang w:val="es-AR"/>
        </w:rPr>
        <w:t>c) unidad: ningún sujeto</w:t>
      </w:r>
      <w:r w:rsidR="00470678" w:rsidRPr="003F1848">
        <w:rPr>
          <w:rFonts w:ascii="Arial" w:hAnsi="Arial" w:cs="Arial"/>
          <w:sz w:val="24"/>
          <w:szCs w:val="24"/>
          <w:highlight w:val="yellow"/>
          <w:lang w:val="es-AR"/>
        </w:rPr>
        <w:t xml:space="preserve"> </w:t>
      </w:r>
      <w:r w:rsidRPr="003F1848">
        <w:rPr>
          <w:rFonts w:ascii="Arial" w:hAnsi="Arial" w:cs="Arial"/>
          <w:sz w:val="24"/>
          <w:szCs w:val="24"/>
          <w:highlight w:val="yellow"/>
          <w:lang w:val="es-AR"/>
        </w:rPr>
        <w:t>puede tener más de un nombre;</w:t>
      </w:r>
    </w:p>
    <w:p w14:paraId="4AA8655A" w14:textId="77777777" w:rsidR="00470678" w:rsidRPr="005C38AA" w:rsidRDefault="00400ADC" w:rsidP="005C38AA">
      <w:pPr>
        <w:jc w:val="both"/>
        <w:rPr>
          <w:rFonts w:ascii="Arial" w:hAnsi="Arial" w:cs="Arial"/>
          <w:sz w:val="24"/>
          <w:szCs w:val="24"/>
          <w:lang w:val="es-AR"/>
        </w:rPr>
      </w:pPr>
      <w:r w:rsidRPr="003F1848">
        <w:rPr>
          <w:rFonts w:ascii="Arial" w:hAnsi="Arial" w:cs="Arial"/>
          <w:sz w:val="24"/>
          <w:szCs w:val="24"/>
          <w:highlight w:val="yellow"/>
          <w:lang w:val="es-AR"/>
        </w:rPr>
        <w:t>d) indisponibilidad: al ser un elemento de la personalidad</w:t>
      </w:r>
      <w:r w:rsidR="00470678" w:rsidRPr="003F1848">
        <w:rPr>
          <w:rFonts w:ascii="Arial" w:hAnsi="Arial" w:cs="Arial"/>
          <w:sz w:val="24"/>
          <w:szCs w:val="24"/>
          <w:highlight w:val="yellow"/>
          <w:lang w:val="es-AR"/>
        </w:rPr>
        <w:t xml:space="preserve"> </w:t>
      </w:r>
      <w:r w:rsidRPr="003F1848">
        <w:rPr>
          <w:rFonts w:ascii="Arial" w:hAnsi="Arial" w:cs="Arial"/>
          <w:sz w:val="24"/>
          <w:szCs w:val="24"/>
          <w:highlight w:val="yellow"/>
          <w:lang w:val="es-AR"/>
        </w:rPr>
        <w:t>se encuentra fuera del comercio, en consecuencia, nadie puede enajenar, ceder ni donar</w:t>
      </w:r>
      <w:r w:rsidR="00470678" w:rsidRPr="003F1848">
        <w:rPr>
          <w:rFonts w:ascii="Arial" w:hAnsi="Arial" w:cs="Arial"/>
          <w:sz w:val="24"/>
          <w:szCs w:val="24"/>
          <w:highlight w:val="yellow"/>
          <w:lang w:val="es-AR"/>
        </w:rPr>
        <w:t xml:space="preserve"> </w:t>
      </w:r>
      <w:r w:rsidRPr="003F1848">
        <w:rPr>
          <w:rFonts w:ascii="Arial" w:hAnsi="Arial" w:cs="Arial"/>
          <w:sz w:val="24"/>
          <w:szCs w:val="24"/>
          <w:highlight w:val="yellow"/>
          <w:lang w:val="es-AR"/>
        </w:rPr>
        <w:t>su nombre;</w:t>
      </w:r>
    </w:p>
    <w:p w14:paraId="3944FDF2" w14:textId="77777777" w:rsidR="00470678" w:rsidRPr="003F1848" w:rsidRDefault="00400ADC" w:rsidP="005C38AA">
      <w:pPr>
        <w:jc w:val="both"/>
        <w:rPr>
          <w:rFonts w:ascii="Arial" w:hAnsi="Arial" w:cs="Arial"/>
          <w:sz w:val="24"/>
          <w:szCs w:val="24"/>
          <w:highlight w:val="yellow"/>
          <w:lang w:val="es-AR"/>
        </w:rPr>
      </w:pPr>
      <w:r w:rsidRPr="003F1848">
        <w:rPr>
          <w:rFonts w:ascii="Arial" w:hAnsi="Arial" w:cs="Arial"/>
          <w:sz w:val="24"/>
          <w:szCs w:val="24"/>
          <w:highlight w:val="yellow"/>
          <w:lang w:val="es-AR"/>
        </w:rPr>
        <w:t xml:space="preserve">e) irrenunciabilidad: de igual forma no se puede renunciar al nombre; y </w:t>
      </w:r>
    </w:p>
    <w:p w14:paraId="26CEF4FF" w14:textId="77777777" w:rsidR="00400ADC" w:rsidRPr="005C38AA" w:rsidRDefault="00400ADC" w:rsidP="005C38AA">
      <w:pPr>
        <w:jc w:val="both"/>
        <w:rPr>
          <w:rFonts w:ascii="Arial" w:hAnsi="Arial" w:cs="Arial"/>
          <w:sz w:val="24"/>
          <w:szCs w:val="24"/>
          <w:lang w:val="es-AR"/>
        </w:rPr>
      </w:pPr>
      <w:r w:rsidRPr="003F1848">
        <w:rPr>
          <w:rFonts w:ascii="Arial" w:hAnsi="Arial" w:cs="Arial"/>
          <w:sz w:val="24"/>
          <w:szCs w:val="24"/>
          <w:highlight w:val="yellow"/>
          <w:lang w:val="es-AR"/>
        </w:rPr>
        <w:t>f) imprescriptibilidad: el nombre no se puede adquirir o perder por prescripción; empero, en</w:t>
      </w:r>
      <w:r w:rsidR="00470678" w:rsidRPr="003F1848">
        <w:rPr>
          <w:rFonts w:ascii="Arial" w:hAnsi="Arial" w:cs="Arial"/>
          <w:sz w:val="24"/>
          <w:szCs w:val="24"/>
          <w:highlight w:val="yellow"/>
          <w:lang w:val="es-AR"/>
        </w:rPr>
        <w:t xml:space="preserve"> </w:t>
      </w:r>
      <w:r w:rsidRPr="003F1848">
        <w:rPr>
          <w:rFonts w:ascii="Arial" w:hAnsi="Arial" w:cs="Arial"/>
          <w:sz w:val="24"/>
          <w:szCs w:val="24"/>
          <w:highlight w:val="yellow"/>
          <w:lang w:val="es-AR"/>
        </w:rPr>
        <w:t>determinadas circunstancias, habiéndolo utilizado durante un largo tiempo, el sujeto puede lograr, a través de una acción judicial, que se le reconozca en forma legal ese nombre.</w:t>
      </w:r>
    </w:p>
    <w:p w14:paraId="6C99AA6F" w14:textId="77777777" w:rsidR="00400ADC" w:rsidRPr="005C38AA" w:rsidRDefault="00400ADC" w:rsidP="005C38AA">
      <w:pPr>
        <w:jc w:val="both"/>
        <w:rPr>
          <w:rFonts w:ascii="Arial" w:hAnsi="Arial" w:cs="Arial"/>
          <w:sz w:val="24"/>
          <w:szCs w:val="24"/>
          <w:lang w:val="es-AR"/>
        </w:rPr>
      </w:pPr>
    </w:p>
    <w:p w14:paraId="03DBFE16" w14:textId="77777777" w:rsidR="0002323A" w:rsidRDefault="0002323A" w:rsidP="005C38AA">
      <w:pPr>
        <w:jc w:val="both"/>
        <w:rPr>
          <w:rFonts w:ascii="Arial" w:hAnsi="Arial" w:cs="Arial"/>
          <w:sz w:val="24"/>
          <w:szCs w:val="24"/>
          <w:lang w:val="es-AR"/>
        </w:rPr>
      </w:pPr>
    </w:p>
    <w:p w14:paraId="43E0A014" w14:textId="77777777" w:rsidR="0002323A" w:rsidRDefault="0002323A" w:rsidP="005C38AA">
      <w:pPr>
        <w:jc w:val="both"/>
        <w:rPr>
          <w:rFonts w:ascii="Arial" w:hAnsi="Arial" w:cs="Arial"/>
          <w:sz w:val="24"/>
          <w:szCs w:val="24"/>
          <w:lang w:val="es-AR"/>
        </w:rPr>
      </w:pPr>
    </w:p>
    <w:p w14:paraId="5E2C4F52" w14:textId="29AF446C" w:rsidR="00400ADC" w:rsidRPr="005C38AA" w:rsidRDefault="00400ADC" w:rsidP="005C38AA">
      <w:pPr>
        <w:jc w:val="both"/>
        <w:rPr>
          <w:rFonts w:ascii="Arial" w:hAnsi="Arial" w:cs="Arial"/>
          <w:sz w:val="24"/>
          <w:szCs w:val="24"/>
          <w:lang w:val="es-AR"/>
        </w:rPr>
      </w:pPr>
      <w:r w:rsidRPr="003F1848">
        <w:rPr>
          <w:rFonts w:ascii="Arial" w:hAnsi="Arial" w:cs="Arial"/>
          <w:sz w:val="24"/>
          <w:szCs w:val="24"/>
          <w:highlight w:val="yellow"/>
          <w:lang w:val="es-AR"/>
        </w:rPr>
        <w:t>La elección del prenombre</w:t>
      </w:r>
      <w:r w:rsidRPr="005C38AA">
        <w:rPr>
          <w:rFonts w:ascii="Arial" w:hAnsi="Arial" w:cs="Arial"/>
          <w:sz w:val="24"/>
          <w:szCs w:val="24"/>
          <w:lang w:val="es-AR"/>
        </w:rPr>
        <w:t xml:space="preserve"> está sujeta a las reglas siguientes:</w:t>
      </w:r>
      <w:r w:rsidR="00470678" w:rsidRPr="005C38AA">
        <w:rPr>
          <w:rFonts w:ascii="Arial" w:hAnsi="Arial" w:cs="Arial"/>
          <w:sz w:val="24"/>
          <w:szCs w:val="24"/>
          <w:lang w:val="es-AR"/>
        </w:rPr>
        <w:t xml:space="preserve"> (artículo 63)</w:t>
      </w:r>
    </w:p>
    <w:p w14:paraId="64EBE550" w14:textId="77777777"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 xml:space="preserve">a) </w:t>
      </w:r>
      <w:r w:rsidRPr="003F1848">
        <w:rPr>
          <w:rFonts w:ascii="Arial" w:hAnsi="Arial" w:cs="Arial"/>
          <w:sz w:val="24"/>
          <w:szCs w:val="24"/>
          <w:highlight w:val="yellow"/>
          <w:lang w:val="es-AR"/>
        </w:rPr>
        <w:t>corresponde a los padres o a las personas a quienes ellos den su autorización para tal fin; a falta o impedimento de uno de los padres, corresponde la elección o dar la autorización al otro; en defecto de todos, debe</w:t>
      </w:r>
      <w:r w:rsidR="00470678" w:rsidRPr="003F1848">
        <w:rPr>
          <w:rFonts w:ascii="Arial" w:hAnsi="Arial" w:cs="Arial"/>
          <w:sz w:val="24"/>
          <w:szCs w:val="24"/>
          <w:highlight w:val="yellow"/>
          <w:lang w:val="es-AR"/>
        </w:rPr>
        <w:t xml:space="preserve"> </w:t>
      </w:r>
      <w:r w:rsidRPr="003F1848">
        <w:rPr>
          <w:rFonts w:ascii="Arial" w:hAnsi="Arial" w:cs="Arial"/>
          <w:sz w:val="24"/>
          <w:szCs w:val="24"/>
          <w:highlight w:val="yellow"/>
          <w:lang w:val="es-AR"/>
        </w:rPr>
        <w:t>hacerse por los guardadores, el Ministerio Público o el funcionario del</w:t>
      </w:r>
      <w:r w:rsidR="00470678" w:rsidRPr="003F1848">
        <w:rPr>
          <w:rFonts w:ascii="Arial" w:hAnsi="Arial" w:cs="Arial"/>
          <w:sz w:val="24"/>
          <w:szCs w:val="24"/>
          <w:highlight w:val="yellow"/>
          <w:lang w:val="es-AR"/>
        </w:rPr>
        <w:t xml:space="preserve"> </w:t>
      </w:r>
      <w:r w:rsidRPr="003F1848">
        <w:rPr>
          <w:rFonts w:ascii="Arial" w:hAnsi="Arial" w:cs="Arial"/>
          <w:sz w:val="24"/>
          <w:szCs w:val="24"/>
          <w:highlight w:val="yellow"/>
          <w:lang w:val="es-AR"/>
        </w:rPr>
        <w:t>Registro del Estado Civil y Capacidad de las Personas;</w:t>
      </w:r>
    </w:p>
    <w:p w14:paraId="48C916D0" w14:textId="77777777"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 xml:space="preserve">b) </w:t>
      </w:r>
      <w:r w:rsidRPr="003F1848">
        <w:rPr>
          <w:rFonts w:ascii="Arial" w:hAnsi="Arial" w:cs="Arial"/>
          <w:sz w:val="24"/>
          <w:szCs w:val="24"/>
          <w:highlight w:val="yellow"/>
          <w:lang w:val="es-AR"/>
        </w:rPr>
        <w:t>no pueden inscribirse más de tres prenombres, apellidos como prenombres, primeros prenombres idénticos a primeros prenombres de hermanos</w:t>
      </w:r>
      <w:r w:rsidR="00470678" w:rsidRPr="003F1848">
        <w:rPr>
          <w:rFonts w:ascii="Arial" w:hAnsi="Arial" w:cs="Arial"/>
          <w:sz w:val="24"/>
          <w:szCs w:val="24"/>
          <w:highlight w:val="yellow"/>
          <w:lang w:val="es-AR"/>
        </w:rPr>
        <w:t xml:space="preserve"> </w:t>
      </w:r>
      <w:r w:rsidRPr="003F1848">
        <w:rPr>
          <w:rFonts w:ascii="Arial" w:hAnsi="Arial" w:cs="Arial"/>
          <w:sz w:val="24"/>
          <w:szCs w:val="24"/>
          <w:highlight w:val="yellow"/>
          <w:lang w:val="es-AR"/>
        </w:rPr>
        <w:t xml:space="preserve">vivos; tampoco pueden inscribirse prenombres </w:t>
      </w:r>
      <w:r w:rsidR="00470678" w:rsidRPr="003F1848">
        <w:rPr>
          <w:rFonts w:ascii="Arial" w:hAnsi="Arial" w:cs="Arial"/>
          <w:sz w:val="24"/>
          <w:szCs w:val="24"/>
          <w:highlight w:val="yellow"/>
          <w:lang w:val="es-AR"/>
        </w:rPr>
        <w:t xml:space="preserve"> </w:t>
      </w:r>
      <w:r w:rsidRPr="003F1848">
        <w:rPr>
          <w:rFonts w:ascii="Arial" w:hAnsi="Arial" w:cs="Arial"/>
          <w:sz w:val="24"/>
          <w:szCs w:val="24"/>
          <w:highlight w:val="yellow"/>
          <w:lang w:val="es-AR"/>
        </w:rPr>
        <w:t>extravagantes</w:t>
      </w:r>
      <w:r w:rsidRPr="005C38AA">
        <w:rPr>
          <w:rFonts w:ascii="Arial" w:hAnsi="Arial" w:cs="Arial"/>
          <w:sz w:val="24"/>
          <w:szCs w:val="24"/>
          <w:lang w:val="es-AR"/>
        </w:rPr>
        <w:t>;</w:t>
      </w:r>
    </w:p>
    <w:p w14:paraId="657D00DA" w14:textId="77777777"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 xml:space="preserve">c) </w:t>
      </w:r>
      <w:r w:rsidRPr="003F1848">
        <w:rPr>
          <w:rFonts w:ascii="Arial" w:hAnsi="Arial" w:cs="Arial"/>
          <w:sz w:val="24"/>
          <w:szCs w:val="24"/>
          <w:highlight w:val="yellow"/>
          <w:lang w:val="es-AR"/>
        </w:rPr>
        <w:t>pueden inscribirse nombres aborígenes o derivados de voces aborígenes</w:t>
      </w:r>
      <w:r w:rsidR="00470678" w:rsidRPr="003F1848">
        <w:rPr>
          <w:rFonts w:ascii="Arial" w:hAnsi="Arial" w:cs="Arial"/>
          <w:sz w:val="24"/>
          <w:szCs w:val="24"/>
          <w:highlight w:val="yellow"/>
          <w:lang w:val="es-AR"/>
        </w:rPr>
        <w:t xml:space="preserve"> </w:t>
      </w:r>
      <w:r w:rsidRPr="003F1848">
        <w:rPr>
          <w:rFonts w:ascii="Arial" w:hAnsi="Arial" w:cs="Arial"/>
          <w:sz w:val="24"/>
          <w:szCs w:val="24"/>
          <w:highlight w:val="yellow"/>
          <w:lang w:val="es-AR"/>
        </w:rPr>
        <w:t>autóctonas y latinoamericanas.</w:t>
      </w:r>
    </w:p>
    <w:p w14:paraId="659BBC68" w14:textId="77777777" w:rsidR="0002323A" w:rsidRDefault="00400ADC" w:rsidP="005C38AA">
      <w:pPr>
        <w:jc w:val="both"/>
        <w:rPr>
          <w:rFonts w:ascii="Arial" w:hAnsi="Arial" w:cs="Arial"/>
          <w:sz w:val="24"/>
          <w:szCs w:val="24"/>
          <w:lang w:val="es-AR"/>
        </w:rPr>
      </w:pPr>
      <w:r w:rsidRPr="005C38AA">
        <w:rPr>
          <w:rFonts w:ascii="Arial" w:hAnsi="Arial" w:cs="Arial"/>
          <w:sz w:val="24"/>
          <w:szCs w:val="24"/>
          <w:lang w:val="es-AR"/>
        </w:rPr>
        <w:t xml:space="preserve"> </w:t>
      </w:r>
      <w:r w:rsidR="00470678" w:rsidRPr="005C38AA">
        <w:rPr>
          <w:rFonts w:ascii="Arial" w:hAnsi="Arial" w:cs="Arial"/>
          <w:sz w:val="24"/>
          <w:szCs w:val="24"/>
          <w:lang w:val="es-AR"/>
        </w:rPr>
        <w:t>H</w:t>
      </w:r>
      <w:r w:rsidRPr="005C38AA">
        <w:rPr>
          <w:rFonts w:ascii="Arial" w:hAnsi="Arial" w:cs="Arial"/>
          <w:sz w:val="24"/>
          <w:szCs w:val="24"/>
          <w:lang w:val="es-AR"/>
        </w:rPr>
        <w:t>ay muchos prenombres que a su vez son apellidos o viceversa.</w:t>
      </w:r>
      <w:r w:rsidR="00DD4A5D" w:rsidRPr="005C38AA">
        <w:rPr>
          <w:rFonts w:ascii="Arial" w:hAnsi="Arial" w:cs="Arial"/>
          <w:sz w:val="24"/>
          <w:szCs w:val="24"/>
          <w:lang w:val="es-AR"/>
        </w:rPr>
        <w:t xml:space="preserve"> L</w:t>
      </w:r>
      <w:r w:rsidRPr="005C38AA">
        <w:rPr>
          <w:rFonts w:ascii="Arial" w:hAnsi="Arial" w:cs="Arial"/>
          <w:sz w:val="24"/>
          <w:szCs w:val="24"/>
          <w:lang w:val="es-AR"/>
        </w:rPr>
        <w:t>o que se busca es que no pueda sortearse sin más la prohibición legal que, tiene por finalidad evitar confusiones entre ambos elementos que componen la</w:t>
      </w:r>
      <w:r w:rsidR="00DD4A5D" w:rsidRPr="005C38AA">
        <w:rPr>
          <w:rFonts w:ascii="Arial" w:hAnsi="Arial" w:cs="Arial"/>
          <w:sz w:val="24"/>
          <w:szCs w:val="24"/>
          <w:lang w:val="es-AR"/>
        </w:rPr>
        <w:t xml:space="preserve"> </w:t>
      </w:r>
      <w:r w:rsidRPr="005C38AA">
        <w:rPr>
          <w:rFonts w:ascii="Arial" w:hAnsi="Arial" w:cs="Arial"/>
          <w:sz w:val="24"/>
          <w:szCs w:val="24"/>
          <w:lang w:val="es-AR"/>
        </w:rPr>
        <w:t>designación, individualización e identificación de las personas. Corresponderá, en última</w:t>
      </w:r>
      <w:r w:rsidR="00DD4A5D" w:rsidRPr="005C38AA">
        <w:rPr>
          <w:rFonts w:ascii="Arial" w:hAnsi="Arial" w:cs="Arial"/>
          <w:sz w:val="24"/>
          <w:szCs w:val="24"/>
          <w:lang w:val="es-AR"/>
        </w:rPr>
        <w:t xml:space="preserve"> </w:t>
      </w:r>
      <w:r w:rsidRPr="005C38AA">
        <w:rPr>
          <w:rFonts w:ascii="Arial" w:hAnsi="Arial" w:cs="Arial"/>
          <w:sz w:val="24"/>
          <w:szCs w:val="24"/>
          <w:lang w:val="es-AR"/>
        </w:rPr>
        <w:t xml:space="preserve">instancia, decidir a los jueces si el prenombre elegido encuadra en la restricción. </w:t>
      </w:r>
      <w:r w:rsidR="00DD4A5D" w:rsidRPr="005C38AA">
        <w:rPr>
          <w:rFonts w:ascii="Arial" w:hAnsi="Arial" w:cs="Arial"/>
          <w:sz w:val="24"/>
          <w:szCs w:val="24"/>
          <w:lang w:val="es-AR"/>
        </w:rPr>
        <w:t xml:space="preserve"> Hay </w:t>
      </w:r>
      <w:r w:rsidRPr="005C38AA">
        <w:rPr>
          <w:rFonts w:ascii="Arial" w:hAnsi="Arial" w:cs="Arial"/>
          <w:sz w:val="24"/>
          <w:szCs w:val="24"/>
          <w:lang w:val="es-AR"/>
        </w:rPr>
        <w:t xml:space="preserve"> un pronunciamiento de la Cámara Nacional de Apelaciones en lo Civil —con dictamen del Asesor de Menores de Cámara en contra y de conformidad con el del Fiscal de</w:t>
      </w:r>
      <w:r w:rsidR="00DD4A5D" w:rsidRPr="005C38AA">
        <w:rPr>
          <w:rFonts w:ascii="Arial" w:hAnsi="Arial" w:cs="Arial"/>
          <w:sz w:val="24"/>
          <w:szCs w:val="24"/>
          <w:lang w:val="es-AR"/>
        </w:rPr>
        <w:t xml:space="preserve"> </w:t>
      </w:r>
      <w:r w:rsidRPr="005C38AA">
        <w:rPr>
          <w:rFonts w:ascii="Arial" w:hAnsi="Arial" w:cs="Arial"/>
          <w:sz w:val="24"/>
          <w:szCs w:val="24"/>
          <w:lang w:val="es-AR"/>
        </w:rPr>
        <w:t>Alzada— que revocó la decisión del Registro Civil en el entendimiento de que el carácter</w:t>
      </w:r>
      <w:r w:rsidR="00DD4A5D" w:rsidRPr="005C38AA">
        <w:rPr>
          <w:rFonts w:ascii="Arial" w:hAnsi="Arial" w:cs="Arial"/>
          <w:sz w:val="24"/>
          <w:szCs w:val="24"/>
          <w:lang w:val="es-AR"/>
        </w:rPr>
        <w:t xml:space="preserve"> </w:t>
      </w:r>
      <w:r w:rsidRPr="005C38AA">
        <w:rPr>
          <w:rFonts w:ascii="Arial" w:hAnsi="Arial" w:cs="Arial"/>
          <w:sz w:val="24"/>
          <w:szCs w:val="24"/>
          <w:lang w:val="es-AR"/>
        </w:rPr>
        <w:t>extranjero asignado al prenombre “Agostino” y de que además, este pudiera figurar en la</w:t>
      </w:r>
      <w:r w:rsidR="00DD4A5D" w:rsidRPr="005C38AA">
        <w:rPr>
          <w:rFonts w:ascii="Arial" w:hAnsi="Arial" w:cs="Arial"/>
          <w:sz w:val="24"/>
          <w:szCs w:val="24"/>
          <w:lang w:val="es-AR"/>
        </w:rPr>
        <w:t xml:space="preserve"> </w:t>
      </w:r>
      <w:r w:rsidRPr="005C38AA">
        <w:rPr>
          <w:rFonts w:ascii="Arial" w:hAnsi="Arial" w:cs="Arial"/>
          <w:sz w:val="24"/>
          <w:szCs w:val="24"/>
          <w:lang w:val="es-AR"/>
        </w:rPr>
        <w:t>guía telefónica como apellido, resultaba insuficiente para cercenar el principio de libertad</w:t>
      </w:r>
      <w:r w:rsidR="00DD4A5D" w:rsidRPr="005C38AA">
        <w:rPr>
          <w:rFonts w:ascii="Arial" w:hAnsi="Arial" w:cs="Arial"/>
          <w:sz w:val="24"/>
          <w:szCs w:val="24"/>
          <w:lang w:val="es-AR"/>
        </w:rPr>
        <w:t xml:space="preserve"> </w:t>
      </w:r>
      <w:r w:rsidRPr="005C38AA">
        <w:rPr>
          <w:rFonts w:ascii="Arial" w:hAnsi="Arial" w:cs="Arial"/>
          <w:sz w:val="24"/>
          <w:szCs w:val="24"/>
          <w:lang w:val="es-AR"/>
        </w:rPr>
        <w:t>de elección consagrado en la ley, toda vez que no se trataba de un supuesto que pudiera</w:t>
      </w:r>
      <w:r w:rsidR="00DD4A5D" w:rsidRPr="005C38AA">
        <w:rPr>
          <w:rFonts w:ascii="Arial" w:hAnsi="Arial" w:cs="Arial"/>
          <w:sz w:val="24"/>
          <w:szCs w:val="24"/>
          <w:lang w:val="es-AR"/>
        </w:rPr>
        <w:t xml:space="preserve"> </w:t>
      </w:r>
      <w:r w:rsidRPr="005C38AA">
        <w:rPr>
          <w:rFonts w:ascii="Arial" w:hAnsi="Arial" w:cs="Arial"/>
          <w:sz w:val="24"/>
          <w:szCs w:val="24"/>
          <w:lang w:val="es-AR"/>
        </w:rPr>
        <w:t>inducir a equívocos o confusiones. Con el mismo objetivo no se permite que se impongan primeros prenombres iguales a los</w:t>
      </w:r>
      <w:r w:rsidR="00DD4A5D" w:rsidRPr="005C38AA">
        <w:rPr>
          <w:rFonts w:ascii="Arial" w:hAnsi="Arial" w:cs="Arial"/>
          <w:sz w:val="24"/>
          <w:szCs w:val="24"/>
          <w:lang w:val="es-AR"/>
        </w:rPr>
        <w:t xml:space="preserve"> </w:t>
      </w:r>
      <w:r w:rsidRPr="005C38AA">
        <w:rPr>
          <w:rFonts w:ascii="Arial" w:hAnsi="Arial" w:cs="Arial"/>
          <w:sz w:val="24"/>
          <w:szCs w:val="24"/>
          <w:lang w:val="es-AR"/>
        </w:rPr>
        <w:t>de hermanos vivos. En muchas familias se conserva la tradición de que el hijo primogénito</w:t>
      </w:r>
      <w:r w:rsidR="00DD4A5D" w:rsidRPr="005C38AA">
        <w:rPr>
          <w:rFonts w:ascii="Arial" w:hAnsi="Arial" w:cs="Arial"/>
          <w:sz w:val="24"/>
          <w:szCs w:val="24"/>
          <w:lang w:val="es-AR"/>
        </w:rPr>
        <w:t xml:space="preserve"> </w:t>
      </w:r>
      <w:r w:rsidRPr="005C38AA">
        <w:rPr>
          <w:rFonts w:ascii="Arial" w:hAnsi="Arial" w:cs="Arial"/>
          <w:sz w:val="24"/>
          <w:szCs w:val="24"/>
          <w:lang w:val="es-AR"/>
        </w:rPr>
        <w:t>sea denominado como su antecesor. Este supuesto, si bien no está prohibido, puede dar</w:t>
      </w:r>
      <w:r w:rsidR="00DD4A5D" w:rsidRPr="005C38AA">
        <w:rPr>
          <w:rFonts w:ascii="Arial" w:hAnsi="Arial" w:cs="Arial"/>
          <w:sz w:val="24"/>
          <w:szCs w:val="24"/>
          <w:lang w:val="es-AR"/>
        </w:rPr>
        <w:t xml:space="preserve"> </w:t>
      </w:r>
      <w:r w:rsidRPr="005C38AA">
        <w:rPr>
          <w:rFonts w:ascii="Arial" w:hAnsi="Arial" w:cs="Arial"/>
          <w:sz w:val="24"/>
          <w:szCs w:val="24"/>
          <w:lang w:val="es-AR"/>
        </w:rPr>
        <w:t>lugar a posibles casos de homonimia. De allí que, para diferenciar, se agregue en las distintas generaciones, luego del prenombre, el vocablo hijo, nieto, o bien Segundo, Tercero,</w:t>
      </w:r>
      <w:r w:rsidR="0002323A">
        <w:rPr>
          <w:rFonts w:ascii="Arial" w:hAnsi="Arial" w:cs="Arial"/>
          <w:sz w:val="24"/>
          <w:szCs w:val="24"/>
          <w:lang w:val="es-AR"/>
        </w:rPr>
        <w:t xml:space="preserve"> </w:t>
      </w:r>
      <w:r w:rsidRPr="005C38AA">
        <w:rPr>
          <w:rFonts w:ascii="Arial" w:hAnsi="Arial" w:cs="Arial"/>
          <w:sz w:val="24"/>
          <w:szCs w:val="24"/>
          <w:lang w:val="es-AR"/>
        </w:rPr>
        <w:t xml:space="preserve">u otro. </w:t>
      </w:r>
    </w:p>
    <w:p w14:paraId="2E091DB8" w14:textId="2297CECE"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 xml:space="preserve">Pero </w:t>
      </w:r>
      <w:r w:rsidRPr="008E3A98">
        <w:rPr>
          <w:rFonts w:ascii="Arial" w:hAnsi="Arial" w:cs="Arial"/>
          <w:sz w:val="24"/>
          <w:szCs w:val="24"/>
          <w:highlight w:val="yellow"/>
          <w:lang w:val="es-AR"/>
        </w:rPr>
        <w:t>tratándose de hermanos, es inconcebible que ambos tengan idénticos prenombres</w:t>
      </w:r>
      <w:r w:rsidR="00DD4A5D" w:rsidRPr="005C38AA">
        <w:rPr>
          <w:rFonts w:ascii="Arial" w:hAnsi="Arial" w:cs="Arial"/>
          <w:sz w:val="24"/>
          <w:szCs w:val="24"/>
          <w:lang w:val="es-AR"/>
        </w:rPr>
        <w:t>, aunque</w:t>
      </w:r>
      <w:r w:rsidRPr="005C38AA">
        <w:rPr>
          <w:rFonts w:ascii="Arial" w:hAnsi="Arial" w:cs="Arial"/>
          <w:sz w:val="24"/>
          <w:szCs w:val="24"/>
          <w:lang w:val="es-AR"/>
        </w:rPr>
        <w:t xml:space="preserve"> hay una costumbre consolidada que no encuentra obstáculo registral en</w:t>
      </w:r>
      <w:r w:rsidR="00DD4A5D" w:rsidRPr="005C38AA">
        <w:rPr>
          <w:rFonts w:ascii="Arial" w:hAnsi="Arial" w:cs="Arial"/>
          <w:sz w:val="24"/>
          <w:szCs w:val="24"/>
          <w:lang w:val="es-AR"/>
        </w:rPr>
        <w:t xml:space="preserve"> </w:t>
      </w:r>
      <w:r w:rsidRPr="005C38AA">
        <w:rPr>
          <w:rFonts w:ascii="Arial" w:hAnsi="Arial" w:cs="Arial"/>
          <w:sz w:val="24"/>
          <w:szCs w:val="24"/>
          <w:lang w:val="es-AR"/>
        </w:rPr>
        <w:t>designar en determinados supuestos a los hijos con el mismo primer prenombre. Tal es</w:t>
      </w:r>
      <w:r w:rsidR="00DD4A5D" w:rsidRPr="005C38AA">
        <w:rPr>
          <w:rFonts w:ascii="Arial" w:hAnsi="Arial" w:cs="Arial"/>
          <w:sz w:val="24"/>
          <w:szCs w:val="24"/>
          <w:lang w:val="es-AR"/>
        </w:rPr>
        <w:t xml:space="preserve"> </w:t>
      </w:r>
      <w:r w:rsidRPr="005C38AA">
        <w:rPr>
          <w:rFonts w:ascii="Arial" w:hAnsi="Arial" w:cs="Arial"/>
          <w:sz w:val="24"/>
          <w:szCs w:val="24"/>
          <w:lang w:val="es-AR"/>
        </w:rPr>
        <w:t>el caso de varias hijas mujeres cuyo primer nombre de pila es María seguido de otro que</w:t>
      </w:r>
      <w:r w:rsidR="00DD4A5D" w:rsidRPr="005C38AA">
        <w:rPr>
          <w:rFonts w:ascii="Arial" w:hAnsi="Arial" w:cs="Arial"/>
          <w:sz w:val="24"/>
          <w:szCs w:val="24"/>
          <w:lang w:val="es-AR"/>
        </w:rPr>
        <w:t xml:space="preserve"> </w:t>
      </w:r>
      <w:r w:rsidRPr="005C38AA">
        <w:rPr>
          <w:rFonts w:ascii="Arial" w:hAnsi="Arial" w:cs="Arial"/>
          <w:sz w:val="24"/>
          <w:szCs w:val="24"/>
          <w:lang w:val="es-AR"/>
        </w:rPr>
        <w:t>lo diferencia. Allí, se ha señalado, con acierto, que el prenombre María conforma uno de</w:t>
      </w:r>
      <w:r w:rsidR="00DD4A5D" w:rsidRPr="005C38AA">
        <w:rPr>
          <w:rFonts w:ascii="Arial" w:hAnsi="Arial" w:cs="Arial"/>
          <w:sz w:val="24"/>
          <w:szCs w:val="24"/>
          <w:lang w:val="es-AR"/>
        </w:rPr>
        <w:t xml:space="preserve"> </w:t>
      </w:r>
      <w:r w:rsidRPr="005C38AA">
        <w:rPr>
          <w:rFonts w:ascii="Arial" w:hAnsi="Arial" w:cs="Arial"/>
          <w:sz w:val="24"/>
          <w:szCs w:val="24"/>
          <w:lang w:val="es-AR"/>
        </w:rPr>
        <w:t>los elementos del primer nombre de pila junto con el siguiente, siendo el segundo el que</w:t>
      </w:r>
      <w:r w:rsidR="00DD4A5D" w:rsidRPr="005C38AA">
        <w:rPr>
          <w:rFonts w:ascii="Arial" w:hAnsi="Arial" w:cs="Arial"/>
          <w:sz w:val="24"/>
          <w:szCs w:val="24"/>
          <w:lang w:val="es-AR"/>
        </w:rPr>
        <w:t xml:space="preserve"> </w:t>
      </w:r>
      <w:r w:rsidRPr="005C38AA">
        <w:rPr>
          <w:rFonts w:ascii="Arial" w:hAnsi="Arial" w:cs="Arial"/>
          <w:sz w:val="24"/>
          <w:szCs w:val="24"/>
          <w:lang w:val="es-AR"/>
        </w:rPr>
        <w:t>otorga la cualidad identificatoria (por ejemplo, María Florencia, María de las Mercedes).</w:t>
      </w:r>
    </w:p>
    <w:p w14:paraId="2EC5EC3E" w14:textId="77777777"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 xml:space="preserve">Finalmente, se proscribe la inscripción de prenombres extravagantes. Según las dos primeras acepciones que brinda el Diccionario de la lengua española (DRAE) se la </w:t>
      </w:r>
      <w:r w:rsidRPr="005C38AA">
        <w:rPr>
          <w:rFonts w:ascii="Arial" w:hAnsi="Arial" w:cs="Arial"/>
          <w:sz w:val="24"/>
          <w:szCs w:val="24"/>
          <w:lang w:val="es-AR"/>
        </w:rPr>
        <w:lastRenderedPageBreak/>
        <w:t>utiliza:</w:t>
      </w:r>
      <w:r w:rsidR="00DD4A5D" w:rsidRPr="005C38AA">
        <w:rPr>
          <w:rFonts w:ascii="Arial" w:hAnsi="Arial" w:cs="Arial"/>
          <w:sz w:val="24"/>
          <w:szCs w:val="24"/>
          <w:lang w:val="es-AR"/>
        </w:rPr>
        <w:t xml:space="preserve"> </w:t>
      </w:r>
      <w:r w:rsidRPr="005C38AA">
        <w:rPr>
          <w:rFonts w:ascii="Arial" w:hAnsi="Arial" w:cs="Arial"/>
          <w:sz w:val="24"/>
          <w:szCs w:val="24"/>
          <w:lang w:val="es-AR"/>
        </w:rPr>
        <w:t>1) “cuando se hace o se dice fuera del orden o común modo de obrar”; y 2) implica “raro,</w:t>
      </w:r>
      <w:r w:rsidR="00DD4A5D" w:rsidRPr="005C38AA">
        <w:rPr>
          <w:rFonts w:ascii="Arial" w:hAnsi="Arial" w:cs="Arial"/>
          <w:sz w:val="24"/>
          <w:szCs w:val="24"/>
          <w:lang w:val="es-AR"/>
        </w:rPr>
        <w:t xml:space="preserve"> </w:t>
      </w:r>
      <w:r w:rsidRPr="005C38AA">
        <w:rPr>
          <w:rFonts w:ascii="Arial" w:hAnsi="Arial" w:cs="Arial"/>
          <w:sz w:val="24"/>
          <w:szCs w:val="24"/>
          <w:lang w:val="es-AR"/>
        </w:rPr>
        <w:t>extraño, desacostumbrado, excesivamente peculiar u original”. Ha de admitirse que un</w:t>
      </w:r>
      <w:r w:rsidR="00DD4A5D" w:rsidRPr="005C38AA">
        <w:rPr>
          <w:rFonts w:ascii="Arial" w:hAnsi="Arial" w:cs="Arial"/>
          <w:sz w:val="24"/>
          <w:szCs w:val="24"/>
          <w:lang w:val="es-AR"/>
        </w:rPr>
        <w:t xml:space="preserve"> </w:t>
      </w:r>
      <w:r w:rsidRPr="005C38AA">
        <w:rPr>
          <w:rFonts w:ascii="Arial" w:hAnsi="Arial" w:cs="Arial"/>
          <w:sz w:val="24"/>
          <w:szCs w:val="24"/>
          <w:lang w:val="es-AR"/>
        </w:rPr>
        <w:t>prenombre será extravagante o no de acuerdo con el crisol con que se mire. Es decir,</w:t>
      </w:r>
      <w:r w:rsidR="00DD4A5D" w:rsidRPr="005C38AA">
        <w:rPr>
          <w:rFonts w:ascii="Arial" w:hAnsi="Arial" w:cs="Arial"/>
          <w:sz w:val="24"/>
          <w:szCs w:val="24"/>
          <w:lang w:val="es-AR"/>
        </w:rPr>
        <w:t xml:space="preserve"> </w:t>
      </w:r>
      <w:r w:rsidRPr="005C38AA">
        <w:rPr>
          <w:rFonts w:ascii="Arial" w:hAnsi="Arial" w:cs="Arial"/>
          <w:sz w:val="24"/>
          <w:szCs w:val="24"/>
          <w:lang w:val="es-AR"/>
        </w:rPr>
        <w:t xml:space="preserve">entra en juego la subjetividad de quien está llamado a decidir si el mismo es o no extravagante. Una pauta objetiva puede encontrarse pensando si este daría lugar a humillaciones o burlas que perturben a la persona que lo porta. </w:t>
      </w:r>
    </w:p>
    <w:p w14:paraId="7BA9468B" w14:textId="223FE41A"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Por último, el CCyC guarda silencio respecto a la imposición de prenombres que pudieran suscitar equívocos respecto del sexo de la persona a quien se impone. Desde una perspectiva incluyente, respetuosa de</w:t>
      </w:r>
      <w:r w:rsidR="00E370E6" w:rsidRPr="005C38AA">
        <w:rPr>
          <w:rFonts w:ascii="Arial" w:hAnsi="Arial" w:cs="Arial"/>
          <w:sz w:val="24"/>
          <w:szCs w:val="24"/>
          <w:lang w:val="es-AR"/>
        </w:rPr>
        <w:t xml:space="preserve"> </w:t>
      </w:r>
      <w:r w:rsidRPr="005C38AA">
        <w:rPr>
          <w:rFonts w:ascii="Arial" w:hAnsi="Arial" w:cs="Arial"/>
          <w:sz w:val="24"/>
          <w:szCs w:val="24"/>
          <w:lang w:val="es-AR"/>
        </w:rPr>
        <w:t>la igualdad, dignidad y autonomía personal, pilares del nuevo CCyC, la respuesta podría</w:t>
      </w:r>
      <w:r w:rsidR="009505DF" w:rsidRPr="005C38AA">
        <w:rPr>
          <w:rFonts w:ascii="Arial" w:hAnsi="Arial" w:cs="Arial"/>
          <w:sz w:val="24"/>
          <w:szCs w:val="24"/>
          <w:lang w:val="es-AR"/>
        </w:rPr>
        <w:t xml:space="preserve"> </w:t>
      </w:r>
      <w:r w:rsidRPr="005C38AA">
        <w:rPr>
          <w:rFonts w:ascii="Arial" w:hAnsi="Arial" w:cs="Arial"/>
          <w:sz w:val="24"/>
          <w:szCs w:val="24"/>
          <w:lang w:val="es-AR"/>
        </w:rPr>
        <w:t>encontrarse en la necesidad de reconocer otras formas de identidades que no son ni de</w:t>
      </w:r>
      <w:r w:rsidR="0002323A">
        <w:rPr>
          <w:rFonts w:ascii="Arial" w:hAnsi="Arial" w:cs="Arial"/>
          <w:sz w:val="24"/>
          <w:szCs w:val="24"/>
          <w:lang w:val="es-AR"/>
        </w:rPr>
        <w:t xml:space="preserve"> </w:t>
      </w:r>
      <w:r w:rsidRPr="005C38AA">
        <w:rPr>
          <w:rFonts w:ascii="Arial" w:hAnsi="Arial" w:cs="Arial"/>
          <w:sz w:val="24"/>
          <w:szCs w:val="24"/>
          <w:lang w:val="es-AR"/>
        </w:rPr>
        <w:t>sexo femenino ni masculino sino que pertenecen a un tercer género y, como tal, se propende a que los prenombres sean neutros.</w:t>
      </w:r>
      <w:r w:rsidR="00E370E6" w:rsidRPr="005C38AA">
        <w:rPr>
          <w:rFonts w:ascii="Arial" w:hAnsi="Arial" w:cs="Arial"/>
          <w:sz w:val="24"/>
          <w:szCs w:val="24"/>
          <w:lang w:val="es-AR"/>
        </w:rPr>
        <w:t xml:space="preserve"> </w:t>
      </w:r>
      <w:r w:rsidRPr="005C38AA">
        <w:rPr>
          <w:rFonts w:ascii="Arial" w:hAnsi="Arial" w:cs="Arial"/>
          <w:sz w:val="24"/>
          <w:szCs w:val="24"/>
          <w:lang w:val="es-AR"/>
        </w:rPr>
        <w:t xml:space="preserve">En consecuencia, en la actualidad, no habría inconvenientes en imponer a los hijos prenombres que otrora fueron rechazados, tales como: Junior, </w:t>
      </w:r>
      <w:proofErr w:type="spellStart"/>
      <w:r w:rsidRPr="005C38AA">
        <w:rPr>
          <w:rFonts w:ascii="Arial" w:hAnsi="Arial" w:cs="Arial"/>
          <w:sz w:val="24"/>
          <w:szCs w:val="24"/>
          <w:lang w:val="es-AR"/>
        </w:rPr>
        <w:t>Dalen</w:t>
      </w:r>
      <w:proofErr w:type="spellEnd"/>
      <w:r w:rsidRPr="005C38AA">
        <w:rPr>
          <w:rFonts w:ascii="Arial" w:hAnsi="Arial" w:cs="Arial"/>
          <w:sz w:val="24"/>
          <w:szCs w:val="24"/>
          <w:lang w:val="es-AR"/>
        </w:rPr>
        <w:t xml:space="preserve">, </w:t>
      </w:r>
      <w:proofErr w:type="spellStart"/>
      <w:r w:rsidRPr="005C38AA">
        <w:rPr>
          <w:rFonts w:ascii="Arial" w:hAnsi="Arial" w:cs="Arial"/>
          <w:sz w:val="24"/>
          <w:szCs w:val="24"/>
          <w:lang w:val="es-AR"/>
        </w:rPr>
        <w:t>Iron</w:t>
      </w:r>
      <w:proofErr w:type="spellEnd"/>
      <w:r w:rsidRPr="005C38AA">
        <w:rPr>
          <w:rFonts w:ascii="Arial" w:hAnsi="Arial" w:cs="Arial"/>
          <w:sz w:val="24"/>
          <w:szCs w:val="24"/>
          <w:lang w:val="es-AR"/>
        </w:rPr>
        <w:t>,</w:t>
      </w:r>
      <w:r w:rsidR="00E370E6" w:rsidRPr="005C38AA">
        <w:rPr>
          <w:rFonts w:ascii="Arial" w:hAnsi="Arial" w:cs="Arial"/>
          <w:sz w:val="24"/>
          <w:szCs w:val="24"/>
          <w:lang w:val="es-AR"/>
        </w:rPr>
        <w:t xml:space="preserve"> </w:t>
      </w:r>
      <w:proofErr w:type="spellStart"/>
      <w:r w:rsidR="00E370E6" w:rsidRPr="005C38AA">
        <w:rPr>
          <w:rFonts w:ascii="Arial" w:hAnsi="Arial" w:cs="Arial"/>
          <w:sz w:val="24"/>
          <w:szCs w:val="24"/>
          <w:lang w:val="es-AR"/>
        </w:rPr>
        <w:t>etc</w:t>
      </w:r>
      <w:proofErr w:type="spellEnd"/>
    </w:p>
    <w:p w14:paraId="28042AF3" w14:textId="77777777"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En suma, la autonomía de la voluntad de los progenitores o su derecho a inventar el prenombre o prenombres de sus hijos prima en la elección con la salvedad que no pueden</w:t>
      </w:r>
      <w:r w:rsidR="00E370E6" w:rsidRPr="005C38AA">
        <w:rPr>
          <w:rFonts w:ascii="Arial" w:hAnsi="Arial" w:cs="Arial"/>
          <w:sz w:val="24"/>
          <w:szCs w:val="24"/>
          <w:lang w:val="es-AR"/>
        </w:rPr>
        <w:t xml:space="preserve"> </w:t>
      </w:r>
      <w:r w:rsidRPr="005C38AA">
        <w:rPr>
          <w:rFonts w:ascii="Arial" w:hAnsi="Arial" w:cs="Arial"/>
          <w:sz w:val="24"/>
          <w:szCs w:val="24"/>
          <w:lang w:val="es-AR"/>
        </w:rPr>
        <w:t>ser extravagantes, ni superar el número de tres, a excepción de los prenombres aborígenes o sus derivados. En la otra vereda, son los jueces los que poseen la facultad para</w:t>
      </w:r>
      <w:r w:rsidR="00E370E6" w:rsidRPr="005C38AA">
        <w:rPr>
          <w:rFonts w:ascii="Arial" w:hAnsi="Arial" w:cs="Arial"/>
          <w:sz w:val="24"/>
          <w:szCs w:val="24"/>
          <w:lang w:val="es-AR"/>
        </w:rPr>
        <w:t xml:space="preserve"> </w:t>
      </w:r>
      <w:r w:rsidRPr="005C38AA">
        <w:rPr>
          <w:rFonts w:ascii="Arial" w:hAnsi="Arial" w:cs="Arial"/>
          <w:sz w:val="24"/>
          <w:szCs w:val="24"/>
          <w:lang w:val="es-AR"/>
        </w:rPr>
        <w:t>admitir la introducción de nuevos prenombres, incumbiéndole dentro la subjetividad que</w:t>
      </w:r>
      <w:r w:rsidR="00E370E6" w:rsidRPr="005C38AA">
        <w:rPr>
          <w:rFonts w:ascii="Arial" w:hAnsi="Arial" w:cs="Arial"/>
          <w:sz w:val="24"/>
          <w:szCs w:val="24"/>
          <w:lang w:val="es-AR"/>
        </w:rPr>
        <w:t xml:space="preserve"> </w:t>
      </w:r>
      <w:r w:rsidRPr="005C38AA">
        <w:rPr>
          <w:rFonts w:ascii="Arial" w:hAnsi="Arial" w:cs="Arial"/>
          <w:sz w:val="24"/>
          <w:szCs w:val="24"/>
          <w:lang w:val="es-AR"/>
        </w:rPr>
        <w:t>le es propia a cada uno, establecer el adjetivo de extravagancia del prenombre elegido.</w:t>
      </w:r>
    </w:p>
    <w:p w14:paraId="42F067D8" w14:textId="77777777" w:rsidR="00E370E6" w:rsidRPr="005C38AA" w:rsidRDefault="00E370E6" w:rsidP="005C38AA">
      <w:pPr>
        <w:jc w:val="both"/>
        <w:rPr>
          <w:rFonts w:ascii="Arial" w:hAnsi="Arial" w:cs="Arial"/>
          <w:sz w:val="24"/>
          <w:szCs w:val="24"/>
          <w:lang w:val="es-AR"/>
        </w:rPr>
      </w:pPr>
    </w:p>
    <w:p w14:paraId="16F4E49A" w14:textId="77777777" w:rsidR="009505DF" w:rsidRPr="002D2F1D" w:rsidRDefault="00400ADC" w:rsidP="005C38AA">
      <w:pPr>
        <w:jc w:val="both"/>
        <w:rPr>
          <w:rFonts w:ascii="Arial" w:hAnsi="Arial" w:cs="Arial"/>
          <w:sz w:val="24"/>
          <w:szCs w:val="24"/>
          <w:u w:val="single"/>
          <w:lang w:val="es-AR"/>
        </w:rPr>
      </w:pPr>
      <w:r w:rsidRPr="002D2F1D">
        <w:rPr>
          <w:rFonts w:ascii="Arial" w:hAnsi="Arial" w:cs="Arial"/>
          <w:sz w:val="24"/>
          <w:szCs w:val="24"/>
          <w:u w:val="single"/>
          <w:lang w:val="es-AR"/>
        </w:rPr>
        <w:t>Apellido de los hijos</w:t>
      </w:r>
      <w:r w:rsidR="008834BD" w:rsidRPr="002D2F1D">
        <w:rPr>
          <w:rFonts w:ascii="Arial" w:hAnsi="Arial" w:cs="Arial"/>
          <w:sz w:val="24"/>
          <w:szCs w:val="24"/>
          <w:u w:val="single"/>
          <w:lang w:val="es-AR"/>
        </w:rPr>
        <w:t>:</w:t>
      </w:r>
    </w:p>
    <w:p w14:paraId="4BF2B845" w14:textId="77777777" w:rsidR="00400ADC" w:rsidRPr="005C38AA" w:rsidRDefault="008834BD" w:rsidP="005C38AA">
      <w:pPr>
        <w:jc w:val="both"/>
        <w:rPr>
          <w:rFonts w:ascii="Arial" w:hAnsi="Arial" w:cs="Arial"/>
          <w:sz w:val="24"/>
          <w:szCs w:val="24"/>
          <w:lang w:val="es-AR"/>
        </w:rPr>
      </w:pPr>
      <w:r w:rsidRPr="005C38AA">
        <w:rPr>
          <w:rFonts w:ascii="Arial" w:hAnsi="Arial" w:cs="Arial"/>
          <w:sz w:val="24"/>
          <w:szCs w:val="24"/>
          <w:lang w:val="es-AR"/>
        </w:rPr>
        <w:t xml:space="preserve"> </w:t>
      </w:r>
      <w:r w:rsidR="00400ADC" w:rsidRPr="008E3A98">
        <w:rPr>
          <w:rFonts w:ascii="Arial" w:hAnsi="Arial" w:cs="Arial"/>
          <w:sz w:val="24"/>
          <w:szCs w:val="24"/>
          <w:highlight w:val="yellow"/>
          <w:lang w:val="es-AR"/>
        </w:rPr>
        <w:t>El hijo matrimonial lleva el primer apellido de alguno de los cónyuges; en caso</w:t>
      </w:r>
      <w:r w:rsidRPr="008E3A98">
        <w:rPr>
          <w:rFonts w:ascii="Arial" w:hAnsi="Arial" w:cs="Arial"/>
          <w:sz w:val="24"/>
          <w:szCs w:val="24"/>
          <w:highlight w:val="yellow"/>
          <w:lang w:val="es-AR"/>
        </w:rPr>
        <w:t xml:space="preserve"> </w:t>
      </w:r>
      <w:r w:rsidR="00400ADC" w:rsidRPr="008E3A98">
        <w:rPr>
          <w:rFonts w:ascii="Arial" w:hAnsi="Arial" w:cs="Arial"/>
          <w:sz w:val="24"/>
          <w:szCs w:val="24"/>
          <w:highlight w:val="yellow"/>
          <w:lang w:val="es-AR"/>
        </w:rPr>
        <w:t>de no haber acuerdo, se determina por sorteo realizado en el Registro del</w:t>
      </w:r>
      <w:r w:rsidRPr="008E3A98">
        <w:rPr>
          <w:rFonts w:ascii="Arial" w:hAnsi="Arial" w:cs="Arial"/>
          <w:sz w:val="24"/>
          <w:szCs w:val="24"/>
          <w:highlight w:val="yellow"/>
          <w:lang w:val="es-AR"/>
        </w:rPr>
        <w:t xml:space="preserve"> </w:t>
      </w:r>
      <w:r w:rsidR="00400ADC" w:rsidRPr="008E3A98">
        <w:rPr>
          <w:rFonts w:ascii="Arial" w:hAnsi="Arial" w:cs="Arial"/>
          <w:sz w:val="24"/>
          <w:szCs w:val="24"/>
          <w:highlight w:val="yellow"/>
          <w:lang w:val="es-AR"/>
        </w:rPr>
        <w:t>Estado Civil y Capacidad de las Personas. A pedido de los padres, o del interesado con edad y madurez suficiente, se puede agregar el apellido del otro.</w:t>
      </w:r>
    </w:p>
    <w:p w14:paraId="3993FE1E" w14:textId="77777777" w:rsidR="00400ADC" w:rsidRPr="005C38AA" w:rsidRDefault="00400ADC" w:rsidP="005C38AA">
      <w:pPr>
        <w:jc w:val="both"/>
        <w:rPr>
          <w:rFonts w:ascii="Arial" w:hAnsi="Arial" w:cs="Arial"/>
          <w:sz w:val="24"/>
          <w:szCs w:val="24"/>
          <w:lang w:val="es-AR"/>
        </w:rPr>
      </w:pPr>
      <w:r w:rsidRPr="008E3A98">
        <w:rPr>
          <w:rFonts w:ascii="Arial" w:hAnsi="Arial" w:cs="Arial"/>
          <w:sz w:val="24"/>
          <w:szCs w:val="24"/>
          <w:highlight w:val="yellow"/>
          <w:lang w:val="es-AR"/>
        </w:rPr>
        <w:t>Todos los hijos de un mismo matrimonio deben llevar el apellido y la integración compuesta que se haya decidido para el primero de los hijos.</w:t>
      </w:r>
    </w:p>
    <w:p w14:paraId="7D889093" w14:textId="77777777"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El hijo extramatrimonial con un solo vínculo filial lleva el apellido de ese progenitor. Si la filiación de ambos padres se determina simultáneamente, se</w:t>
      </w:r>
      <w:r w:rsidR="008834BD" w:rsidRPr="005C38AA">
        <w:rPr>
          <w:rFonts w:ascii="Arial" w:hAnsi="Arial" w:cs="Arial"/>
          <w:sz w:val="24"/>
          <w:szCs w:val="24"/>
          <w:lang w:val="es-AR"/>
        </w:rPr>
        <w:t xml:space="preserve"> </w:t>
      </w:r>
      <w:r w:rsidRPr="005C38AA">
        <w:rPr>
          <w:rFonts w:ascii="Arial" w:hAnsi="Arial" w:cs="Arial"/>
          <w:sz w:val="24"/>
          <w:szCs w:val="24"/>
          <w:lang w:val="es-AR"/>
        </w:rPr>
        <w:t>aplica el primer párrafo de este artículo. Si la segunda filiación se determina</w:t>
      </w:r>
      <w:r w:rsidR="008834BD" w:rsidRPr="005C38AA">
        <w:rPr>
          <w:rFonts w:ascii="Arial" w:hAnsi="Arial" w:cs="Arial"/>
          <w:sz w:val="24"/>
          <w:szCs w:val="24"/>
          <w:lang w:val="es-AR"/>
        </w:rPr>
        <w:t xml:space="preserve"> </w:t>
      </w:r>
      <w:r w:rsidRPr="005C38AA">
        <w:rPr>
          <w:rFonts w:ascii="Arial" w:hAnsi="Arial" w:cs="Arial"/>
          <w:sz w:val="24"/>
          <w:szCs w:val="24"/>
          <w:lang w:val="es-AR"/>
        </w:rPr>
        <w:t>después, los padres acuerdan el orden; a falta de acuerdo, el juez dispone el</w:t>
      </w:r>
      <w:r w:rsidR="009505DF" w:rsidRPr="005C38AA">
        <w:rPr>
          <w:rFonts w:ascii="Arial" w:hAnsi="Arial" w:cs="Arial"/>
          <w:sz w:val="24"/>
          <w:szCs w:val="24"/>
          <w:lang w:val="es-AR"/>
        </w:rPr>
        <w:t xml:space="preserve"> </w:t>
      </w:r>
      <w:r w:rsidRPr="005C38AA">
        <w:rPr>
          <w:rFonts w:ascii="Arial" w:hAnsi="Arial" w:cs="Arial"/>
          <w:sz w:val="24"/>
          <w:szCs w:val="24"/>
          <w:lang w:val="es-AR"/>
        </w:rPr>
        <w:t>orden de los apellidos, según el interés superior del niño.</w:t>
      </w:r>
    </w:p>
    <w:p w14:paraId="79518B01" w14:textId="77777777" w:rsidR="00F84969" w:rsidRPr="005C38AA" w:rsidRDefault="009505DF" w:rsidP="005C38AA">
      <w:pPr>
        <w:jc w:val="both"/>
        <w:rPr>
          <w:rFonts w:ascii="Arial" w:hAnsi="Arial" w:cs="Arial"/>
          <w:sz w:val="24"/>
          <w:szCs w:val="24"/>
          <w:lang w:val="es-AR"/>
        </w:rPr>
      </w:pPr>
      <w:r w:rsidRPr="005C38AA">
        <w:rPr>
          <w:rFonts w:ascii="Arial" w:hAnsi="Arial" w:cs="Arial"/>
          <w:sz w:val="24"/>
          <w:szCs w:val="24"/>
          <w:lang w:val="es-AR"/>
        </w:rPr>
        <w:t>Así, c</w:t>
      </w:r>
      <w:r w:rsidR="00400ADC" w:rsidRPr="005C38AA">
        <w:rPr>
          <w:rFonts w:ascii="Arial" w:hAnsi="Arial" w:cs="Arial"/>
          <w:sz w:val="24"/>
          <w:szCs w:val="24"/>
          <w:lang w:val="es-AR"/>
        </w:rPr>
        <w:t>omo principio general, la filiación determina el apellido. Ella puede tener lugar por naturaleza, mediante técnicas de reproducción humana asistida, o por adopción. La filiación por adopción plena, por naturaleza o por técnicas de reproducción humana asistida,</w:t>
      </w:r>
      <w:r w:rsidR="00F84969" w:rsidRPr="005C38AA">
        <w:rPr>
          <w:rFonts w:ascii="Arial" w:hAnsi="Arial" w:cs="Arial"/>
          <w:sz w:val="24"/>
          <w:szCs w:val="24"/>
          <w:lang w:val="es-AR"/>
        </w:rPr>
        <w:t xml:space="preserve">  </w:t>
      </w:r>
      <w:r w:rsidR="00400ADC" w:rsidRPr="005C38AA">
        <w:rPr>
          <w:rFonts w:ascii="Arial" w:hAnsi="Arial" w:cs="Arial"/>
          <w:sz w:val="24"/>
          <w:szCs w:val="24"/>
          <w:lang w:val="es-AR"/>
        </w:rPr>
        <w:t xml:space="preserve">matrimonial y extramatrimonial, surten los mismos efectos. La adopción </w:t>
      </w:r>
      <w:r w:rsidR="00400ADC" w:rsidRPr="005C38AA">
        <w:rPr>
          <w:rFonts w:ascii="Arial" w:hAnsi="Arial" w:cs="Arial"/>
          <w:sz w:val="24"/>
          <w:szCs w:val="24"/>
          <w:lang w:val="es-AR"/>
        </w:rPr>
        <w:lastRenderedPageBreak/>
        <w:t>simple confiere</w:t>
      </w:r>
      <w:r w:rsidR="00F84969" w:rsidRPr="005C38AA">
        <w:rPr>
          <w:rFonts w:ascii="Arial" w:hAnsi="Arial" w:cs="Arial"/>
          <w:sz w:val="24"/>
          <w:szCs w:val="24"/>
          <w:lang w:val="es-AR"/>
        </w:rPr>
        <w:t xml:space="preserve"> </w:t>
      </w:r>
      <w:r w:rsidR="00400ADC" w:rsidRPr="005C38AA">
        <w:rPr>
          <w:rFonts w:ascii="Arial" w:hAnsi="Arial" w:cs="Arial"/>
          <w:sz w:val="24"/>
          <w:szCs w:val="24"/>
          <w:lang w:val="es-AR"/>
        </w:rPr>
        <w:t>el estado de hijo al adoptado, pero no crea vínculos jurídicos con los parientes ni con el</w:t>
      </w:r>
      <w:r w:rsidR="00F84969" w:rsidRPr="005C38AA">
        <w:rPr>
          <w:rFonts w:ascii="Arial" w:hAnsi="Arial" w:cs="Arial"/>
          <w:sz w:val="24"/>
          <w:szCs w:val="24"/>
          <w:lang w:val="es-AR"/>
        </w:rPr>
        <w:t xml:space="preserve"> </w:t>
      </w:r>
      <w:r w:rsidR="00400ADC" w:rsidRPr="005C38AA">
        <w:rPr>
          <w:rFonts w:ascii="Arial" w:hAnsi="Arial" w:cs="Arial"/>
          <w:sz w:val="24"/>
          <w:szCs w:val="24"/>
          <w:lang w:val="es-AR"/>
        </w:rPr>
        <w:t>cónyuge del adoptante</w:t>
      </w:r>
      <w:r w:rsidR="00F84969" w:rsidRPr="005C38AA">
        <w:rPr>
          <w:rFonts w:ascii="Arial" w:hAnsi="Arial" w:cs="Arial"/>
          <w:sz w:val="24"/>
          <w:szCs w:val="24"/>
          <w:lang w:val="es-AR"/>
        </w:rPr>
        <w:t>, salvo excepciones del mismo CCyC</w:t>
      </w:r>
      <w:r w:rsidR="00400ADC" w:rsidRPr="005C38AA">
        <w:rPr>
          <w:rFonts w:ascii="Arial" w:hAnsi="Arial" w:cs="Arial"/>
          <w:sz w:val="24"/>
          <w:szCs w:val="24"/>
          <w:lang w:val="es-AR"/>
        </w:rPr>
        <w:t>.</w:t>
      </w:r>
    </w:p>
    <w:p w14:paraId="55005FBA" w14:textId="77777777" w:rsidR="002D2F1D" w:rsidRDefault="00400ADC" w:rsidP="005C38AA">
      <w:pPr>
        <w:jc w:val="both"/>
        <w:rPr>
          <w:rFonts w:ascii="Arial" w:hAnsi="Arial" w:cs="Arial"/>
          <w:sz w:val="24"/>
          <w:szCs w:val="24"/>
          <w:lang w:val="es-AR"/>
        </w:rPr>
      </w:pPr>
      <w:r w:rsidRPr="005C38AA">
        <w:rPr>
          <w:rFonts w:ascii="Arial" w:hAnsi="Arial" w:cs="Arial"/>
          <w:sz w:val="24"/>
          <w:szCs w:val="24"/>
          <w:lang w:val="es-AR"/>
        </w:rPr>
        <w:t>Hijos matrimoniales</w:t>
      </w:r>
      <w:r w:rsidR="009505DF" w:rsidRPr="005C38AA">
        <w:rPr>
          <w:rFonts w:ascii="Arial" w:hAnsi="Arial" w:cs="Arial"/>
          <w:sz w:val="24"/>
          <w:szCs w:val="24"/>
          <w:lang w:val="es-AR"/>
        </w:rPr>
        <w:t xml:space="preserve">: </w:t>
      </w:r>
    </w:p>
    <w:p w14:paraId="484EA6EA" w14:textId="121544E2"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La reforma más palmaria que introduce el CCyC consiste en dejar de lado la diferencia</w:t>
      </w:r>
      <w:r w:rsidR="009505DF" w:rsidRPr="005C38AA">
        <w:rPr>
          <w:rFonts w:ascii="Arial" w:hAnsi="Arial" w:cs="Arial"/>
          <w:sz w:val="24"/>
          <w:szCs w:val="24"/>
          <w:lang w:val="es-AR"/>
        </w:rPr>
        <w:t xml:space="preserve"> </w:t>
      </w:r>
      <w:r w:rsidRPr="005C38AA">
        <w:rPr>
          <w:rFonts w:ascii="Arial" w:hAnsi="Arial" w:cs="Arial"/>
          <w:sz w:val="24"/>
          <w:szCs w:val="24"/>
          <w:lang w:val="es-AR"/>
        </w:rPr>
        <w:t>existente entre los progenitores de un mismo sexo, quienes tenían el derecho de elegir</w:t>
      </w:r>
      <w:r w:rsidR="009505DF" w:rsidRPr="005C38AA">
        <w:rPr>
          <w:rFonts w:ascii="Arial" w:hAnsi="Arial" w:cs="Arial"/>
          <w:sz w:val="24"/>
          <w:szCs w:val="24"/>
          <w:lang w:val="es-AR"/>
        </w:rPr>
        <w:t xml:space="preserve"> </w:t>
      </w:r>
      <w:r w:rsidRPr="005C38AA">
        <w:rPr>
          <w:rFonts w:ascii="Arial" w:hAnsi="Arial" w:cs="Arial"/>
          <w:sz w:val="24"/>
          <w:szCs w:val="24"/>
          <w:lang w:val="es-AR"/>
        </w:rPr>
        <w:t>el apellido de alguno de ellos, y los progenitores de distinto sexo, cuyos hijos siempre</w:t>
      </w:r>
      <w:r w:rsidR="009505DF" w:rsidRPr="005C38AA">
        <w:rPr>
          <w:rFonts w:ascii="Arial" w:hAnsi="Arial" w:cs="Arial"/>
          <w:sz w:val="24"/>
          <w:szCs w:val="24"/>
          <w:lang w:val="es-AR"/>
        </w:rPr>
        <w:t xml:space="preserve"> </w:t>
      </w:r>
      <w:r w:rsidRPr="005C38AA">
        <w:rPr>
          <w:rFonts w:ascii="Arial" w:hAnsi="Arial" w:cs="Arial"/>
          <w:sz w:val="24"/>
          <w:szCs w:val="24"/>
          <w:lang w:val="es-AR"/>
        </w:rPr>
        <w:t>debían llevar el apellido paterno. Esta incompatibilidad dio lugar a diferentes pronunciamientos de inconstitucionalidad. El CCyC culmina con esta solución, primacía del apellido paterno, y privilegiando la autonomía de los progenitores, se permite para todos los hijos matrimoniales la</w:t>
      </w:r>
      <w:r w:rsidR="009505DF" w:rsidRPr="005C38AA">
        <w:rPr>
          <w:rFonts w:ascii="Arial" w:hAnsi="Arial" w:cs="Arial"/>
          <w:sz w:val="24"/>
          <w:szCs w:val="24"/>
          <w:lang w:val="es-AR"/>
        </w:rPr>
        <w:t xml:space="preserve"> </w:t>
      </w:r>
      <w:r w:rsidRPr="005C38AA">
        <w:rPr>
          <w:rFonts w:ascii="Arial" w:hAnsi="Arial" w:cs="Arial"/>
          <w:sz w:val="24"/>
          <w:szCs w:val="24"/>
          <w:lang w:val="es-AR"/>
        </w:rPr>
        <w:t>elección del apellido de uno de los cónyuges y la adición del apellido del otro si ambos</w:t>
      </w:r>
      <w:r w:rsidR="009505DF" w:rsidRPr="005C38AA">
        <w:rPr>
          <w:rFonts w:ascii="Arial" w:hAnsi="Arial" w:cs="Arial"/>
          <w:sz w:val="24"/>
          <w:szCs w:val="24"/>
          <w:lang w:val="es-AR"/>
        </w:rPr>
        <w:t xml:space="preserve"> </w:t>
      </w:r>
      <w:r w:rsidRPr="005C38AA">
        <w:rPr>
          <w:rFonts w:ascii="Arial" w:hAnsi="Arial" w:cs="Arial"/>
          <w:sz w:val="24"/>
          <w:szCs w:val="24"/>
          <w:lang w:val="es-AR"/>
        </w:rPr>
        <w:t>están de acuerdo.</w:t>
      </w:r>
    </w:p>
    <w:p w14:paraId="1D36CCFA" w14:textId="480ACC9B" w:rsidR="009505DF" w:rsidRPr="005C38AA" w:rsidRDefault="009505DF" w:rsidP="005C38AA">
      <w:pPr>
        <w:jc w:val="both"/>
        <w:rPr>
          <w:rFonts w:ascii="Arial" w:hAnsi="Arial" w:cs="Arial"/>
          <w:sz w:val="24"/>
          <w:szCs w:val="24"/>
          <w:lang w:val="es-AR"/>
        </w:rPr>
      </w:pPr>
      <w:r w:rsidRPr="008E3A98">
        <w:rPr>
          <w:rFonts w:ascii="Arial" w:hAnsi="Arial" w:cs="Arial"/>
          <w:sz w:val="24"/>
          <w:szCs w:val="24"/>
          <w:highlight w:val="yellow"/>
          <w:lang w:val="es-AR"/>
        </w:rPr>
        <w:t>E</w:t>
      </w:r>
      <w:r w:rsidR="00400ADC" w:rsidRPr="008E3A98">
        <w:rPr>
          <w:rFonts w:ascii="Arial" w:hAnsi="Arial" w:cs="Arial"/>
          <w:sz w:val="24"/>
          <w:szCs w:val="24"/>
          <w:highlight w:val="yellow"/>
          <w:lang w:val="es-AR"/>
        </w:rPr>
        <w:t>n el</w:t>
      </w:r>
      <w:r w:rsidRPr="008E3A98">
        <w:rPr>
          <w:rFonts w:ascii="Arial" w:hAnsi="Arial" w:cs="Arial"/>
          <w:sz w:val="24"/>
          <w:szCs w:val="24"/>
          <w:highlight w:val="yellow"/>
          <w:lang w:val="es-AR"/>
        </w:rPr>
        <w:t xml:space="preserve"> </w:t>
      </w:r>
      <w:r w:rsidR="00400ADC" w:rsidRPr="008E3A98">
        <w:rPr>
          <w:rFonts w:ascii="Arial" w:hAnsi="Arial" w:cs="Arial"/>
          <w:sz w:val="24"/>
          <w:szCs w:val="24"/>
          <w:highlight w:val="yellow"/>
          <w:lang w:val="es-AR"/>
        </w:rPr>
        <w:t>CCyC, el hijo que cuenta con edad y madurez suficiente, puede solicitar la agregación</w:t>
      </w:r>
      <w:r w:rsidR="00F21773" w:rsidRPr="008E3A98">
        <w:rPr>
          <w:rFonts w:ascii="Arial" w:hAnsi="Arial" w:cs="Arial"/>
          <w:sz w:val="24"/>
          <w:szCs w:val="24"/>
          <w:highlight w:val="yellow"/>
          <w:lang w:val="es-AR"/>
        </w:rPr>
        <w:t xml:space="preserve"> </w:t>
      </w:r>
      <w:r w:rsidR="00400ADC" w:rsidRPr="008E3A98">
        <w:rPr>
          <w:rFonts w:ascii="Arial" w:hAnsi="Arial" w:cs="Arial"/>
          <w:sz w:val="24"/>
          <w:szCs w:val="24"/>
          <w:highlight w:val="yellow"/>
          <w:lang w:val="es-AR"/>
        </w:rPr>
        <w:t>del apellido del otro progenitor.</w:t>
      </w:r>
      <w:r w:rsidR="00400ADC" w:rsidRPr="005C38AA">
        <w:rPr>
          <w:rFonts w:ascii="Arial" w:hAnsi="Arial" w:cs="Arial"/>
          <w:sz w:val="24"/>
          <w:szCs w:val="24"/>
          <w:lang w:val="es-AR"/>
        </w:rPr>
        <w:t xml:space="preserve"> De este modo, se incorpora el principio de capacidad</w:t>
      </w:r>
      <w:r w:rsidR="00F21773">
        <w:rPr>
          <w:rFonts w:ascii="Arial" w:hAnsi="Arial" w:cs="Arial"/>
          <w:sz w:val="24"/>
          <w:szCs w:val="24"/>
          <w:lang w:val="es-AR"/>
        </w:rPr>
        <w:t xml:space="preserve"> </w:t>
      </w:r>
      <w:r w:rsidR="00400ADC" w:rsidRPr="005C38AA">
        <w:rPr>
          <w:rFonts w:ascii="Arial" w:hAnsi="Arial" w:cs="Arial"/>
          <w:sz w:val="24"/>
          <w:szCs w:val="24"/>
          <w:lang w:val="es-AR"/>
        </w:rPr>
        <w:t xml:space="preserve">gradual de los niños y adolescentes, consagrado en el art. 12 CDN. </w:t>
      </w:r>
    </w:p>
    <w:p w14:paraId="512A6A12" w14:textId="1B4184D3" w:rsidR="00400ADC" w:rsidRPr="005C38AA" w:rsidRDefault="00400ADC" w:rsidP="005C38AA">
      <w:pPr>
        <w:jc w:val="both"/>
        <w:rPr>
          <w:rFonts w:ascii="Arial" w:hAnsi="Arial" w:cs="Arial"/>
          <w:sz w:val="24"/>
          <w:szCs w:val="24"/>
          <w:lang w:val="es-AR"/>
        </w:rPr>
      </w:pPr>
      <w:r w:rsidRPr="008E3A98">
        <w:rPr>
          <w:rFonts w:ascii="Arial" w:hAnsi="Arial" w:cs="Arial"/>
          <w:sz w:val="24"/>
          <w:szCs w:val="24"/>
          <w:highlight w:val="yellow"/>
          <w:lang w:val="es-AR"/>
        </w:rPr>
        <w:t>En síntesis, la agregación del apellido del otro progenitor puede ser realizada: a) en</w:t>
      </w:r>
      <w:r w:rsidR="00F21773" w:rsidRPr="008E3A98">
        <w:rPr>
          <w:rFonts w:ascii="Arial" w:hAnsi="Arial" w:cs="Arial"/>
          <w:sz w:val="24"/>
          <w:szCs w:val="24"/>
          <w:highlight w:val="yellow"/>
          <w:lang w:val="es-AR"/>
        </w:rPr>
        <w:t xml:space="preserve"> </w:t>
      </w:r>
      <w:r w:rsidRPr="008E3A98">
        <w:rPr>
          <w:rFonts w:ascii="Arial" w:hAnsi="Arial" w:cs="Arial"/>
          <w:sz w:val="24"/>
          <w:szCs w:val="24"/>
          <w:highlight w:val="yellow"/>
          <w:lang w:val="es-AR"/>
        </w:rPr>
        <w:t>forma concurrente por ambos progenitores en ejercicio de la responsabilidad parental;</w:t>
      </w:r>
      <w:r w:rsidR="00F21773" w:rsidRPr="008E3A98">
        <w:rPr>
          <w:rFonts w:ascii="Arial" w:hAnsi="Arial" w:cs="Arial"/>
          <w:sz w:val="24"/>
          <w:szCs w:val="24"/>
          <w:highlight w:val="yellow"/>
          <w:lang w:val="es-AR"/>
        </w:rPr>
        <w:t xml:space="preserve"> </w:t>
      </w:r>
      <w:r w:rsidRPr="008E3A98">
        <w:rPr>
          <w:rFonts w:ascii="Arial" w:hAnsi="Arial" w:cs="Arial"/>
          <w:sz w:val="24"/>
          <w:szCs w:val="24"/>
          <w:highlight w:val="yellow"/>
          <w:lang w:val="es-AR"/>
        </w:rPr>
        <w:t>b) por el hijo mayor de edad; y c) por el hijo menor de edad que tenga suficiente madurez.</w:t>
      </w:r>
    </w:p>
    <w:p w14:paraId="633411E6" w14:textId="77777777" w:rsidR="0078232D" w:rsidRPr="005C38AA" w:rsidRDefault="0078232D" w:rsidP="005C38AA">
      <w:pPr>
        <w:jc w:val="both"/>
        <w:rPr>
          <w:rFonts w:ascii="Arial" w:hAnsi="Arial" w:cs="Arial"/>
          <w:sz w:val="24"/>
          <w:szCs w:val="24"/>
          <w:lang w:val="es-AR"/>
        </w:rPr>
      </w:pPr>
    </w:p>
    <w:p w14:paraId="5F9F8AD5" w14:textId="0A65434E"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Hijos extramatrimoniales</w:t>
      </w:r>
      <w:r w:rsidR="002D2F1D">
        <w:rPr>
          <w:rFonts w:ascii="Arial" w:hAnsi="Arial" w:cs="Arial"/>
          <w:sz w:val="24"/>
          <w:szCs w:val="24"/>
          <w:lang w:val="es-AR"/>
        </w:rPr>
        <w:t>:</w:t>
      </w:r>
    </w:p>
    <w:p w14:paraId="72630506" w14:textId="50DA1F09"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El mismo precepto, en su tercer párrafo, se ocupa del apellido de los hijos extramatrimoniales. Si el hijo tiene un solo vínculo filial, porta el apellido de ese progenitor. Si el hijo</w:t>
      </w:r>
      <w:r w:rsidR="0078232D" w:rsidRPr="005C38AA">
        <w:rPr>
          <w:rFonts w:ascii="Arial" w:hAnsi="Arial" w:cs="Arial"/>
          <w:sz w:val="24"/>
          <w:szCs w:val="24"/>
          <w:lang w:val="es-AR"/>
        </w:rPr>
        <w:t xml:space="preserve">  </w:t>
      </w:r>
      <w:r w:rsidRPr="005C38AA">
        <w:rPr>
          <w:rFonts w:ascii="Arial" w:hAnsi="Arial" w:cs="Arial"/>
          <w:sz w:val="24"/>
          <w:szCs w:val="24"/>
          <w:lang w:val="es-AR"/>
        </w:rPr>
        <w:t>detenta la filiación de ambos progenitores en forma simultánea, se procede del mismo</w:t>
      </w:r>
      <w:r w:rsidR="0078232D" w:rsidRPr="005C38AA">
        <w:rPr>
          <w:rFonts w:ascii="Arial" w:hAnsi="Arial" w:cs="Arial"/>
          <w:sz w:val="24"/>
          <w:szCs w:val="24"/>
          <w:lang w:val="es-AR"/>
        </w:rPr>
        <w:t xml:space="preserve"> </w:t>
      </w:r>
      <w:r w:rsidRPr="005C38AA">
        <w:rPr>
          <w:rFonts w:ascii="Arial" w:hAnsi="Arial" w:cs="Arial"/>
          <w:sz w:val="24"/>
          <w:szCs w:val="24"/>
          <w:lang w:val="es-AR"/>
        </w:rPr>
        <w:t>modo que el dispuesto para los hijos matrimoniales.</w:t>
      </w:r>
      <w:r w:rsidR="0078232D" w:rsidRPr="005C38AA">
        <w:rPr>
          <w:rFonts w:ascii="Arial" w:hAnsi="Arial" w:cs="Arial"/>
          <w:sz w:val="24"/>
          <w:szCs w:val="24"/>
          <w:lang w:val="es-AR"/>
        </w:rPr>
        <w:t xml:space="preserve"> </w:t>
      </w:r>
      <w:r w:rsidRPr="005C38AA">
        <w:rPr>
          <w:rFonts w:ascii="Arial" w:hAnsi="Arial" w:cs="Arial"/>
          <w:sz w:val="24"/>
          <w:szCs w:val="24"/>
          <w:lang w:val="es-AR"/>
        </w:rPr>
        <w:t>Cuando la segunda filiación se determina con posterioridad, compete a ambos padres</w:t>
      </w:r>
      <w:r w:rsidR="00F21773">
        <w:rPr>
          <w:rFonts w:ascii="Arial" w:hAnsi="Arial" w:cs="Arial"/>
          <w:sz w:val="24"/>
          <w:szCs w:val="24"/>
          <w:lang w:val="es-AR"/>
        </w:rPr>
        <w:t xml:space="preserve"> </w:t>
      </w:r>
      <w:r w:rsidRPr="005C38AA">
        <w:rPr>
          <w:rFonts w:ascii="Arial" w:hAnsi="Arial" w:cs="Arial"/>
          <w:sz w:val="24"/>
          <w:szCs w:val="24"/>
          <w:lang w:val="es-AR"/>
        </w:rPr>
        <w:t>convenir el apellido. Si no lo pudieran acordar, será el juez quien disponga el orden, siempre teniendo en consideración el superior interés del niño. Este superior interés del niño</w:t>
      </w:r>
      <w:r w:rsidR="0078232D" w:rsidRPr="005C38AA">
        <w:rPr>
          <w:rFonts w:ascii="Arial" w:hAnsi="Arial" w:cs="Arial"/>
          <w:sz w:val="24"/>
          <w:szCs w:val="24"/>
          <w:lang w:val="es-AR"/>
        </w:rPr>
        <w:t xml:space="preserve"> </w:t>
      </w:r>
      <w:r w:rsidRPr="005C38AA">
        <w:rPr>
          <w:rFonts w:ascii="Arial" w:hAnsi="Arial" w:cs="Arial"/>
          <w:sz w:val="24"/>
          <w:szCs w:val="24"/>
          <w:lang w:val="es-AR"/>
        </w:rPr>
        <w:t>es mucho más amplio que la excepción legal que permitía al hijo conservar el apellido por</w:t>
      </w:r>
      <w:r w:rsidR="0078232D" w:rsidRPr="005C38AA">
        <w:rPr>
          <w:rFonts w:ascii="Arial" w:hAnsi="Arial" w:cs="Arial"/>
          <w:sz w:val="24"/>
          <w:szCs w:val="24"/>
          <w:lang w:val="es-AR"/>
        </w:rPr>
        <w:t xml:space="preserve"> </w:t>
      </w:r>
      <w:r w:rsidRPr="005C38AA">
        <w:rPr>
          <w:rFonts w:ascii="Arial" w:hAnsi="Arial" w:cs="Arial"/>
          <w:sz w:val="24"/>
          <w:szCs w:val="24"/>
          <w:lang w:val="es-AR"/>
        </w:rPr>
        <w:t>el que era públicamente conocido.</w:t>
      </w:r>
    </w:p>
    <w:p w14:paraId="20D0C98F" w14:textId="77777777" w:rsidR="0078232D" w:rsidRPr="005C38AA" w:rsidRDefault="0078232D" w:rsidP="005C38AA">
      <w:pPr>
        <w:jc w:val="both"/>
        <w:rPr>
          <w:rFonts w:ascii="Arial" w:hAnsi="Arial" w:cs="Arial"/>
          <w:sz w:val="24"/>
          <w:szCs w:val="24"/>
          <w:lang w:val="es-AR"/>
        </w:rPr>
      </w:pPr>
    </w:p>
    <w:p w14:paraId="774DC014" w14:textId="77777777" w:rsidR="00F21773" w:rsidRDefault="00400ADC" w:rsidP="005C38AA">
      <w:pPr>
        <w:jc w:val="both"/>
        <w:rPr>
          <w:rFonts w:ascii="Arial" w:hAnsi="Arial" w:cs="Arial"/>
          <w:sz w:val="24"/>
          <w:szCs w:val="24"/>
          <w:lang w:val="es-AR"/>
        </w:rPr>
      </w:pPr>
      <w:r w:rsidRPr="005C38AA">
        <w:rPr>
          <w:rFonts w:ascii="Arial" w:hAnsi="Arial" w:cs="Arial"/>
          <w:sz w:val="24"/>
          <w:szCs w:val="24"/>
          <w:lang w:val="es-AR"/>
        </w:rPr>
        <w:t>Apellido de persona menor de edad sin filiación determinada</w:t>
      </w:r>
      <w:r w:rsidR="001A35C1" w:rsidRPr="005C38AA">
        <w:rPr>
          <w:rFonts w:ascii="Arial" w:hAnsi="Arial" w:cs="Arial"/>
          <w:sz w:val="24"/>
          <w:szCs w:val="24"/>
          <w:lang w:val="es-AR"/>
        </w:rPr>
        <w:t>: (art. 65)</w:t>
      </w:r>
      <w:r w:rsidR="00F21773">
        <w:rPr>
          <w:rFonts w:ascii="Arial" w:hAnsi="Arial" w:cs="Arial"/>
          <w:sz w:val="24"/>
          <w:szCs w:val="24"/>
          <w:lang w:val="es-AR"/>
        </w:rPr>
        <w:t xml:space="preserve"> </w:t>
      </w:r>
    </w:p>
    <w:p w14:paraId="299A2B20" w14:textId="14C87903"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La persona menor de edad sin filiación determinada debe ser anotada por</w:t>
      </w:r>
      <w:r w:rsidR="00F21773">
        <w:rPr>
          <w:rFonts w:ascii="Arial" w:hAnsi="Arial" w:cs="Arial"/>
          <w:sz w:val="24"/>
          <w:szCs w:val="24"/>
          <w:lang w:val="es-AR"/>
        </w:rPr>
        <w:t xml:space="preserve"> </w:t>
      </w:r>
      <w:r w:rsidRPr="005C38AA">
        <w:rPr>
          <w:rFonts w:ascii="Arial" w:hAnsi="Arial" w:cs="Arial"/>
          <w:sz w:val="24"/>
          <w:szCs w:val="24"/>
          <w:lang w:val="es-AR"/>
        </w:rPr>
        <w:t>el oficial del Registro del Estado Civil y Capacidad de las personas con el</w:t>
      </w:r>
      <w:r w:rsidR="00F21773">
        <w:rPr>
          <w:rFonts w:ascii="Arial" w:hAnsi="Arial" w:cs="Arial"/>
          <w:sz w:val="24"/>
          <w:szCs w:val="24"/>
          <w:lang w:val="es-AR"/>
        </w:rPr>
        <w:t xml:space="preserve"> </w:t>
      </w:r>
      <w:r w:rsidRPr="005C38AA">
        <w:rPr>
          <w:rFonts w:ascii="Arial" w:hAnsi="Arial" w:cs="Arial"/>
          <w:sz w:val="24"/>
          <w:szCs w:val="24"/>
          <w:lang w:val="es-AR"/>
        </w:rPr>
        <w:t>apellido que está usando, o en su defecto, con un apellido común.</w:t>
      </w:r>
    </w:p>
    <w:p w14:paraId="1A781877" w14:textId="77777777"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La doctrina autoral enuncia dos supuestos en los que puede acontecer esta excepción:</w:t>
      </w:r>
    </w:p>
    <w:p w14:paraId="0C4F455B" w14:textId="77777777" w:rsidR="001A35C1"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1) cuando no se ha inscripto el nacimiento de una persona y ella es hija de padres desconocidos; y</w:t>
      </w:r>
    </w:p>
    <w:p w14:paraId="58246968" w14:textId="77777777"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lastRenderedPageBreak/>
        <w:t xml:space="preserve"> 2) cuando la persona posee una partida de nacimiento y el Oficial del Registro</w:t>
      </w:r>
      <w:r w:rsidR="001A35C1" w:rsidRPr="005C38AA">
        <w:rPr>
          <w:rFonts w:ascii="Arial" w:hAnsi="Arial" w:cs="Arial"/>
          <w:sz w:val="24"/>
          <w:szCs w:val="24"/>
          <w:lang w:val="es-AR"/>
        </w:rPr>
        <w:t xml:space="preserve"> </w:t>
      </w:r>
      <w:r w:rsidRPr="005C38AA">
        <w:rPr>
          <w:rFonts w:ascii="Arial" w:hAnsi="Arial" w:cs="Arial"/>
          <w:sz w:val="24"/>
          <w:szCs w:val="24"/>
          <w:lang w:val="es-AR"/>
        </w:rPr>
        <w:t>Civil ha omitido consignar el apellido.</w:t>
      </w:r>
    </w:p>
    <w:p w14:paraId="07ECA136" w14:textId="77777777" w:rsidR="001A35C1"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Dos características le son propias al supuesto en análisis: 1) la subsidiariedad: solo se recurre a este tipo de inscripción cuando quien carece de filiación no ha estado usando un</w:t>
      </w:r>
      <w:r w:rsidR="001A35C1" w:rsidRPr="005C38AA">
        <w:rPr>
          <w:rFonts w:ascii="Arial" w:hAnsi="Arial" w:cs="Arial"/>
          <w:sz w:val="24"/>
          <w:szCs w:val="24"/>
          <w:lang w:val="es-AR"/>
        </w:rPr>
        <w:t xml:space="preserve"> </w:t>
      </w:r>
      <w:r w:rsidRPr="005C38AA">
        <w:rPr>
          <w:rFonts w:ascii="Arial" w:hAnsi="Arial" w:cs="Arial"/>
          <w:sz w:val="24"/>
          <w:szCs w:val="24"/>
          <w:lang w:val="es-AR"/>
        </w:rPr>
        <w:t xml:space="preserve">apellido determinado; y </w:t>
      </w:r>
    </w:p>
    <w:p w14:paraId="1BF153B6" w14:textId="77777777"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2) la provisionalidad: podrá solicitarse el reemplazo del apellido</w:t>
      </w:r>
      <w:r w:rsidR="001A35C1" w:rsidRPr="005C38AA">
        <w:rPr>
          <w:rFonts w:ascii="Arial" w:hAnsi="Arial" w:cs="Arial"/>
          <w:sz w:val="24"/>
          <w:szCs w:val="24"/>
          <w:lang w:val="es-AR"/>
        </w:rPr>
        <w:t xml:space="preserve"> </w:t>
      </w:r>
      <w:r w:rsidRPr="005C38AA">
        <w:rPr>
          <w:rFonts w:ascii="Arial" w:hAnsi="Arial" w:cs="Arial"/>
          <w:sz w:val="24"/>
          <w:szCs w:val="24"/>
          <w:lang w:val="es-AR"/>
        </w:rPr>
        <w:t>seleccionado por vía administrativa cuando queda establecida la real filiación de quien</w:t>
      </w:r>
      <w:r w:rsidR="001A35C1" w:rsidRPr="005C38AA">
        <w:rPr>
          <w:rFonts w:ascii="Arial" w:hAnsi="Arial" w:cs="Arial"/>
          <w:sz w:val="24"/>
          <w:szCs w:val="24"/>
          <w:lang w:val="es-AR"/>
        </w:rPr>
        <w:t xml:space="preserve"> </w:t>
      </w:r>
      <w:r w:rsidRPr="005C38AA">
        <w:rPr>
          <w:rFonts w:ascii="Arial" w:hAnsi="Arial" w:cs="Arial"/>
          <w:sz w:val="24"/>
          <w:szCs w:val="24"/>
          <w:lang w:val="es-AR"/>
        </w:rPr>
        <w:t>lo portaba, siempre que ello no suponga ir contra la identidad dinámica del interesado.</w:t>
      </w:r>
    </w:p>
    <w:p w14:paraId="6D32F37F" w14:textId="77777777" w:rsidR="001A35C1" w:rsidRPr="005C38AA" w:rsidRDefault="001A35C1" w:rsidP="005C38AA">
      <w:pPr>
        <w:jc w:val="both"/>
        <w:rPr>
          <w:rFonts w:ascii="Arial" w:hAnsi="Arial" w:cs="Arial"/>
          <w:sz w:val="24"/>
          <w:szCs w:val="24"/>
          <w:lang w:val="es-AR"/>
        </w:rPr>
      </w:pPr>
    </w:p>
    <w:p w14:paraId="56B4388F" w14:textId="77777777"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Casos especiales</w:t>
      </w:r>
      <w:r w:rsidR="001A35C1" w:rsidRPr="005C38AA">
        <w:rPr>
          <w:rFonts w:ascii="Arial" w:hAnsi="Arial" w:cs="Arial"/>
          <w:sz w:val="24"/>
          <w:szCs w:val="24"/>
          <w:lang w:val="es-AR"/>
        </w:rPr>
        <w:t>:</w:t>
      </w:r>
    </w:p>
    <w:p w14:paraId="5AEAB5AA" w14:textId="77777777" w:rsidR="00400ADC" w:rsidRPr="005C38AA" w:rsidRDefault="00400ADC" w:rsidP="005C38AA">
      <w:pPr>
        <w:jc w:val="both"/>
        <w:rPr>
          <w:rFonts w:ascii="Arial" w:hAnsi="Arial" w:cs="Arial"/>
          <w:sz w:val="24"/>
          <w:szCs w:val="24"/>
          <w:lang w:val="es-AR"/>
        </w:rPr>
      </w:pPr>
      <w:r w:rsidRPr="00553805">
        <w:rPr>
          <w:rFonts w:ascii="Arial" w:hAnsi="Arial" w:cs="Arial"/>
          <w:sz w:val="24"/>
          <w:szCs w:val="24"/>
          <w:highlight w:val="yellow"/>
          <w:lang w:val="es-AR"/>
        </w:rPr>
        <w:t>La persona con edad y grado de madurez suficiente que carezca de apellido</w:t>
      </w:r>
      <w:r w:rsidR="001A35C1" w:rsidRPr="00553805">
        <w:rPr>
          <w:rFonts w:ascii="Arial" w:hAnsi="Arial" w:cs="Arial"/>
          <w:sz w:val="24"/>
          <w:szCs w:val="24"/>
          <w:highlight w:val="yellow"/>
          <w:lang w:val="es-AR"/>
        </w:rPr>
        <w:t xml:space="preserve"> </w:t>
      </w:r>
      <w:r w:rsidRPr="00553805">
        <w:rPr>
          <w:rFonts w:ascii="Arial" w:hAnsi="Arial" w:cs="Arial"/>
          <w:sz w:val="24"/>
          <w:szCs w:val="24"/>
          <w:highlight w:val="yellow"/>
          <w:lang w:val="es-AR"/>
        </w:rPr>
        <w:t>inscripto puede pedir la inscripción del que está usando.</w:t>
      </w:r>
    </w:p>
    <w:p w14:paraId="7D8F8E41" w14:textId="77777777" w:rsidR="002D2F1D" w:rsidRDefault="002D2F1D" w:rsidP="005C38AA">
      <w:pPr>
        <w:jc w:val="both"/>
        <w:rPr>
          <w:rFonts w:ascii="Arial" w:hAnsi="Arial" w:cs="Arial"/>
          <w:sz w:val="24"/>
          <w:szCs w:val="24"/>
          <w:lang w:val="es-AR"/>
        </w:rPr>
      </w:pPr>
    </w:p>
    <w:p w14:paraId="5821A5D4" w14:textId="69D3CDEB" w:rsidR="00400ADC" w:rsidRPr="005C38AA" w:rsidRDefault="001A35C1" w:rsidP="005C38AA">
      <w:pPr>
        <w:jc w:val="both"/>
        <w:rPr>
          <w:rFonts w:ascii="Arial" w:hAnsi="Arial" w:cs="Arial"/>
          <w:sz w:val="24"/>
          <w:szCs w:val="24"/>
          <w:lang w:val="es-AR"/>
        </w:rPr>
      </w:pPr>
      <w:r w:rsidRPr="005C38AA">
        <w:rPr>
          <w:rFonts w:ascii="Arial" w:hAnsi="Arial" w:cs="Arial"/>
          <w:sz w:val="24"/>
          <w:szCs w:val="24"/>
          <w:lang w:val="es-AR"/>
        </w:rPr>
        <w:t>Apellido de los</w:t>
      </w:r>
      <w:r w:rsidR="00400ADC" w:rsidRPr="005C38AA">
        <w:rPr>
          <w:rFonts w:ascii="Arial" w:hAnsi="Arial" w:cs="Arial"/>
          <w:sz w:val="24"/>
          <w:szCs w:val="24"/>
          <w:lang w:val="es-AR"/>
        </w:rPr>
        <w:t xml:space="preserve"> Cónyuges</w:t>
      </w:r>
      <w:r w:rsidRPr="005C38AA">
        <w:rPr>
          <w:rFonts w:ascii="Arial" w:hAnsi="Arial" w:cs="Arial"/>
          <w:sz w:val="24"/>
          <w:szCs w:val="24"/>
          <w:lang w:val="es-AR"/>
        </w:rPr>
        <w:t>:</w:t>
      </w:r>
    </w:p>
    <w:p w14:paraId="3E20F596" w14:textId="270DEB2E" w:rsidR="00400ADC" w:rsidRPr="005C38AA" w:rsidRDefault="00400ADC" w:rsidP="005C38AA">
      <w:pPr>
        <w:jc w:val="both"/>
        <w:rPr>
          <w:rFonts w:ascii="Arial" w:hAnsi="Arial" w:cs="Arial"/>
          <w:sz w:val="24"/>
          <w:szCs w:val="24"/>
          <w:lang w:val="es-AR"/>
        </w:rPr>
      </w:pPr>
      <w:r w:rsidRPr="00553805">
        <w:rPr>
          <w:rFonts w:ascii="Arial" w:hAnsi="Arial" w:cs="Arial"/>
          <w:sz w:val="24"/>
          <w:szCs w:val="24"/>
          <w:highlight w:val="yellow"/>
          <w:lang w:val="es-AR"/>
        </w:rPr>
        <w:t>Cualquiera de los cónyuges puede optar por usar el apellido del otro, con la</w:t>
      </w:r>
      <w:r w:rsidR="00DE5C32" w:rsidRPr="00553805">
        <w:rPr>
          <w:rFonts w:ascii="Arial" w:hAnsi="Arial" w:cs="Arial"/>
          <w:sz w:val="24"/>
          <w:szCs w:val="24"/>
          <w:highlight w:val="yellow"/>
          <w:lang w:val="es-AR"/>
        </w:rPr>
        <w:t xml:space="preserve"> </w:t>
      </w:r>
      <w:r w:rsidRPr="00553805">
        <w:rPr>
          <w:rFonts w:ascii="Arial" w:hAnsi="Arial" w:cs="Arial"/>
          <w:sz w:val="24"/>
          <w:szCs w:val="24"/>
          <w:highlight w:val="yellow"/>
          <w:lang w:val="es-AR"/>
        </w:rPr>
        <w:t>preposición “de” o sin ella</w:t>
      </w:r>
      <w:r w:rsidRPr="005C38AA">
        <w:rPr>
          <w:rFonts w:ascii="Arial" w:hAnsi="Arial" w:cs="Arial"/>
          <w:sz w:val="24"/>
          <w:szCs w:val="24"/>
          <w:lang w:val="es-AR"/>
        </w:rPr>
        <w:t>.</w:t>
      </w:r>
    </w:p>
    <w:p w14:paraId="28021256" w14:textId="14E78D20" w:rsidR="00400ADC" w:rsidRPr="005C38AA" w:rsidRDefault="00400ADC" w:rsidP="005C38AA">
      <w:pPr>
        <w:jc w:val="both"/>
        <w:rPr>
          <w:rFonts w:ascii="Arial" w:hAnsi="Arial" w:cs="Arial"/>
          <w:sz w:val="24"/>
          <w:szCs w:val="24"/>
          <w:lang w:val="es-AR"/>
        </w:rPr>
      </w:pPr>
      <w:r w:rsidRPr="00553805">
        <w:rPr>
          <w:rFonts w:ascii="Arial" w:hAnsi="Arial" w:cs="Arial"/>
          <w:sz w:val="24"/>
          <w:szCs w:val="24"/>
          <w:highlight w:val="yellow"/>
          <w:lang w:val="es-AR"/>
        </w:rPr>
        <w:t>La persona divorciada o cuyo matrimonio ha sido declarado nulo no puede</w:t>
      </w:r>
      <w:r w:rsidR="00DE5C32" w:rsidRPr="00553805">
        <w:rPr>
          <w:rFonts w:ascii="Arial" w:hAnsi="Arial" w:cs="Arial"/>
          <w:sz w:val="24"/>
          <w:szCs w:val="24"/>
          <w:highlight w:val="yellow"/>
          <w:lang w:val="es-AR"/>
        </w:rPr>
        <w:t xml:space="preserve"> </w:t>
      </w:r>
      <w:r w:rsidRPr="00553805">
        <w:rPr>
          <w:rFonts w:ascii="Arial" w:hAnsi="Arial" w:cs="Arial"/>
          <w:sz w:val="24"/>
          <w:szCs w:val="24"/>
          <w:highlight w:val="yellow"/>
          <w:lang w:val="es-AR"/>
        </w:rPr>
        <w:t>usar el apellido del otro cónyuge, excepto que, por motivos razonables, el</w:t>
      </w:r>
      <w:r w:rsidR="00DE5C32" w:rsidRPr="00553805">
        <w:rPr>
          <w:rFonts w:ascii="Arial" w:hAnsi="Arial" w:cs="Arial"/>
          <w:sz w:val="24"/>
          <w:szCs w:val="24"/>
          <w:highlight w:val="yellow"/>
          <w:lang w:val="es-AR"/>
        </w:rPr>
        <w:t xml:space="preserve"> </w:t>
      </w:r>
      <w:r w:rsidRPr="00553805">
        <w:rPr>
          <w:rFonts w:ascii="Arial" w:hAnsi="Arial" w:cs="Arial"/>
          <w:sz w:val="24"/>
          <w:szCs w:val="24"/>
          <w:highlight w:val="yellow"/>
          <w:lang w:val="es-AR"/>
        </w:rPr>
        <w:t>juez la autorice a conservarlo.</w:t>
      </w:r>
    </w:p>
    <w:p w14:paraId="241CC568" w14:textId="1BF28F2D" w:rsidR="00400ADC" w:rsidRPr="005C38AA" w:rsidRDefault="00400ADC" w:rsidP="005C38AA">
      <w:pPr>
        <w:jc w:val="both"/>
        <w:rPr>
          <w:rFonts w:ascii="Arial" w:hAnsi="Arial" w:cs="Arial"/>
          <w:sz w:val="24"/>
          <w:szCs w:val="24"/>
          <w:lang w:val="es-AR"/>
        </w:rPr>
      </w:pPr>
      <w:r w:rsidRPr="00553805">
        <w:rPr>
          <w:rFonts w:ascii="Arial" w:hAnsi="Arial" w:cs="Arial"/>
          <w:sz w:val="24"/>
          <w:szCs w:val="24"/>
          <w:highlight w:val="yellow"/>
          <w:lang w:val="es-AR"/>
        </w:rPr>
        <w:t>El cónyuge viudo puede seguir usando el apellido del otro cónyuge mientras</w:t>
      </w:r>
      <w:r w:rsidR="00DE5C32" w:rsidRPr="00553805">
        <w:rPr>
          <w:rFonts w:ascii="Arial" w:hAnsi="Arial" w:cs="Arial"/>
          <w:sz w:val="24"/>
          <w:szCs w:val="24"/>
          <w:highlight w:val="yellow"/>
          <w:lang w:val="es-AR"/>
        </w:rPr>
        <w:t xml:space="preserve"> </w:t>
      </w:r>
      <w:r w:rsidRPr="00553805">
        <w:rPr>
          <w:rFonts w:ascii="Arial" w:hAnsi="Arial" w:cs="Arial"/>
          <w:sz w:val="24"/>
          <w:szCs w:val="24"/>
          <w:highlight w:val="yellow"/>
          <w:lang w:val="es-AR"/>
        </w:rPr>
        <w:t>no contraiga nuevas nupcias, ni constituya unión convivencial.</w:t>
      </w:r>
    </w:p>
    <w:p w14:paraId="7ECDF022" w14:textId="77777777" w:rsidR="001A35C1" w:rsidRPr="005C38AA" w:rsidRDefault="001A35C1" w:rsidP="005C38AA">
      <w:pPr>
        <w:jc w:val="both"/>
        <w:rPr>
          <w:rFonts w:ascii="Arial" w:hAnsi="Arial" w:cs="Arial"/>
          <w:sz w:val="24"/>
          <w:szCs w:val="24"/>
          <w:lang w:val="es-AR"/>
        </w:rPr>
      </w:pPr>
    </w:p>
    <w:p w14:paraId="49266CEB" w14:textId="53B6455E"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Cambio de nombre</w:t>
      </w:r>
      <w:r w:rsidR="001A35C1" w:rsidRPr="005C38AA">
        <w:rPr>
          <w:rFonts w:ascii="Arial" w:hAnsi="Arial" w:cs="Arial"/>
          <w:sz w:val="24"/>
          <w:szCs w:val="24"/>
          <w:lang w:val="es-AR"/>
        </w:rPr>
        <w:t>:</w:t>
      </w:r>
      <w:r w:rsidR="002D2F1D">
        <w:rPr>
          <w:rFonts w:ascii="Arial" w:hAnsi="Arial" w:cs="Arial"/>
          <w:sz w:val="24"/>
          <w:szCs w:val="24"/>
          <w:lang w:val="es-AR"/>
        </w:rPr>
        <w:t xml:space="preserve"> </w:t>
      </w:r>
    </w:p>
    <w:p w14:paraId="7E76881B" w14:textId="0CA58632"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El cambio de prenombre o apellido sólo procede si existen justos motivos</w:t>
      </w:r>
      <w:r w:rsidR="00DE5C32">
        <w:rPr>
          <w:rFonts w:ascii="Arial" w:hAnsi="Arial" w:cs="Arial"/>
          <w:sz w:val="24"/>
          <w:szCs w:val="24"/>
          <w:lang w:val="es-AR"/>
        </w:rPr>
        <w:t xml:space="preserve"> </w:t>
      </w:r>
      <w:r w:rsidRPr="005C38AA">
        <w:rPr>
          <w:rFonts w:ascii="Arial" w:hAnsi="Arial" w:cs="Arial"/>
          <w:sz w:val="24"/>
          <w:szCs w:val="24"/>
          <w:lang w:val="es-AR"/>
        </w:rPr>
        <w:t>a criterio del juez.</w:t>
      </w:r>
    </w:p>
    <w:p w14:paraId="3C79D488" w14:textId="0C690AF8"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Se considera justo motivo, de acuerdo a las particularidades del caso, entre</w:t>
      </w:r>
      <w:r w:rsidR="00DE5C32">
        <w:rPr>
          <w:rFonts w:ascii="Arial" w:hAnsi="Arial" w:cs="Arial"/>
          <w:sz w:val="24"/>
          <w:szCs w:val="24"/>
          <w:lang w:val="es-AR"/>
        </w:rPr>
        <w:t xml:space="preserve"> </w:t>
      </w:r>
      <w:r w:rsidRPr="005C38AA">
        <w:rPr>
          <w:rFonts w:ascii="Arial" w:hAnsi="Arial" w:cs="Arial"/>
          <w:sz w:val="24"/>
          <w:szCs w:val="24"/>
          <w:lang w:val="es-AR"/>
        </w:rPr>
        <w:t>otros, a:</w:t>
      </w:r>
    </w:p>
    <w:p w14:paraId="28DB362E" w14:textId="77777777"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a) el seudónimo, cuando hubiese adquirido notoriedad;</w:t>
      </w:r>
    </w:p>
    <w:p w14:paraId="7CBA5534" w14:textId="77777777"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b) la raigambre cultural, étnica o religiosa;</w:t>
      </w:r>
    </w:p>
    <w:p w14:paraId="71B9C74B" w14:textId="2550258C"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c) la afectación de la personalidad de la persona interesada, cualquiera sea</w:t>
      </w:r>
      <w:r w:rsidR="00DE5C32">
        <w:rPr>
          <w:rFonts w:ascii="Arial" w:hAnsi="Arial" w:cs="Arial"/>
          <w:sz w:val="24"/>
          <w:szCs w:val="24"/>
          <w:lang w:val="es-AR"/>
        </w:rPr>
        <w:t xml:space="preserve"> </w:t>
      </w:r>
      <w:r w:rsidRPr="005C38AA">
        <w:rPr>
          <w:rFonts w:ascii="Arial" w:hAnsi="Arial" w:cs="Arial"/>
          <w:sz w:val="24"/>
          <w:szCs w:val="24"/>
          <w:lang w:val="es-AR"/>
        </w:rPr>
        <w:t>su causa, siempre que se encuentre acreditada.</w:t>
      </w:r>
    </w:p>
    <w:p w14:paraId="7517C69A" w14:textId="328E21EC"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Se consideran justos motivos, y no requieren intervención judicial, el cambio</w:t>
      </w:r>
      <w:r w:rsidR="00DE5C32">
        <w:rPr>
          <w:rFonts w:ascii="Arial" w:hAnsi="Arial" w:cs="Arial"/>
          <w:sz w:val="24"/>
          <w:szCs w:val="24"/>
          <w:lang w:val="es-AR"/>
        </w:rPr>
        <w:t xml:space="preserve"> </w:t>
      </w:r>
      <w:r w:rsidRPr="005C38AA">
        <w:rPr>
          <w:rFonts w:ascii="Arial" w:hAnsi="Arial" w:cs="Arial"/>
          <w:sz w:val="24"/>
          <w:szCs w:val="24"/>
          <w:lang w:val="es-AR"/>
        </w:rPr>
        <w:t>de prenombre por razón de identidad de género y el cambio de prenombre</w:t>
      </w:r>
      <w:r w:rsidR="00DE5C32">
        <w:rPr>
          <w:rFonts w:ascii="Arial" w:hAnsi="Arial" w:cs="Arial"/>
          <w:sz w:val="24"/>
          <w:szCs w:val="24"/>
          <w:lang w:val="es-AR"/>
        </w:rPr>
        <w:t xml:space="preserve"> </w:t>
      </w:r>
      <w:r w:rsidRPr="005C38AA">
        <w:rPr>
          <w:rFonts w:ascii="Arial" w:hAnsi="Arial" w:cs="Arial"/>
          <w:sz w:val="24"/>
          <w:szCs w:val="24"/>
          <w:lang w:val="es-AR"/>
        </w:rPr>
        <w:t xml:space="preserve">y apellido por </w:t>
      </w:r>
      <w:r w:rsidRPr="005C38AA">
        <w:rPr>
          <w:rFonts w:ascii="Arial" w:hAnsi="Arial" w:cs="Arial"/>
          <w:sz w:val="24"/>
          <w:szCs w:val="24"/>
          <w:lang w:val="es-AR"/>
        </w:rPr>
        <w:lastRenderedPageBreak/>
        <w:t>haber sido víctima de desaparición forzada, apropiación ilegal</w:t>
      </w:r>
      <w:r w:rsidR="00DE5C32">
        <w:rPr>
          <w:rFonts w:ascii="Arial" w:hAnsi="Arial" w:cs="Arial"/>
          <w:sz w:val="24"/>
          <w:szCs w:val="24"/>
          <w:lang w:val="es-AR"/>
        </w:rPr>
        <w:t xml:space="preserve"> </w:t>
      </w:r>
      <w:r w:rsidRPr="005C38AA">
        <w:rPr>
          <w:rFonts w:ascii="Arial" w:hAnsi="Arial" w:cs="Arial"/>
          <w:sz w:val="24"/>
          <w:szCs w:val="24"/>
          <w:lang w:val="es-AR"/>
        </w:rPr>
        <w:t>o alteración o supresión del estado civil o de la identidad.</w:t>
      </w:r>
    </w:p>
    <w:p w14:paraId="657B640F" w14:textId="77777777" w:rsidR="00043C41" w:rsidRPr="005C38AA" w:rsidRDefault="00400ADC" w:rsidP="005C38AA">
      <w:pPr>
        <w:jc w:val="both"/>
        <w:rPr>
          <w:rFonts w:ascii="Arial" w:hAnsi="Arial" w:cs="Arial"/>
          <w:sz w:val="24"/>
          <w:szCs w:val="24"/>
          <w:lang w:val="es-AR"/>
        </w:rPr>
      </w:pPr>
      <w:r w:rsidRPr="00553805">
        <w:rPr>
          <w:rFonts w:ascii="Arial" w:hAnsi="Arial" w:cs="Arial"/>
          <w:sz w:val="24"/>
          <w:szCs w:val="24"/>
          <w:highlight w:val="yellow"/>
          <w:lang w:val="es-AR"/>
        </w:rPr>
        <w:t>En virtud de la función individualizadora que cumple el nombre, la regla es su inmutabilidad, entendida —ha puntualizado la jurisprudencia— como prohibición de modificarlo</w:t>
      </w:r>
      <w:r w:rsidR="001A35C1" w:rsidRPr="00553805">
        <w:rPr>
          <w:rFonts w:ascii="Arial" w:hAnsi="Arial" w:cs="Arial"/>
          <w:sz w:val="24"/>
          <w:szCs w:val="24"/>
          <w:highlight w:val="yellow"/>
          <w:lang w:val="es-AR"/>
        </w:rPr>
        <w:t xml:space="preserve"> </w:t>
      </w:r>
      <w:r w:rsidRPr="00553805">
        <w:rPr>
          <w:rFonts w:ascii="Arial" w:hAnsi="Arial" w:cs="Arial"/>
          <w:sz w:val="24"/>
          <w:szCs w:val="24"/>
          <w:highlight w:val="yellow"/>
          <w:lang w:val="es-AR"/>
        </w:rPr>
        <w:t>por acto voluntario y autónomo del individuo. Sin embargo, tal restricción no es absoluta</w:t>
      </w:r>
      <w:r w:rsidR="00043C41" w:rsidRPr="00553805">
        <w:rPr>
          <w:rFonts w:ascii="Arial" w:hAnsi="Arial" w:cs="Arial"/>
          <w:sz w:val="24"/>
          <w:szCs w:val="24"/>
          <w:highlight w:val="yellow"/>
          <w:lang w:val="es-AR"/>
        </w:rPr>
        <w:t xml:space="preserve"> </w:t>
      </w:r>
      <w:r w:rsidRPr="00553805">
        <w:rPr>
          <w:rFonts w:ascii="Arial" w:hAnsi="Arial" w:cs="Arial"/>
          <w:sz w:val="24"/>
          <w:szCs w:val="24"/>
          <w:highlight w:val="yellow"/>
          <w:lang w:val="es-AR"/>
        </w:rPr>
        <w:t>y la excepción viene de la mano del art. 69 que estipula que solo es posible modificar el</w:t>
      </w:r>
      <w:r w:rsidR="00043C41" w:rsidRPr="00553805">
        <w:rPr>
          <w:rFonts w:ascii="Arial" w:hAnsi="Arial" w:cs="Arial"/>
          <w:sz w:val="24"/>
          <w:szCs w:val="24"/>
          <w:highlight w:val="yellow"/>
          <w:lang w:val="es-AR"/>
        </w:rPr>
        <w:t xml:space="preserve"> </w:t>
      </w:r>
      <w:r w:rsidRPr="00553805">
        <w:rPr>
          <w:rFonts w:ascii="Arial" w:hAnsi="Arial" w:cs="Arial"/>
          <w:sz w:val="24"/>
          <w:szCs w:val="24"/>
          <w:highlight w:val="yellow"/>
          <w:lang w:val="es-AR"/>
        </w:rPr>
        <w:t>prenombre o el apellido si median justos motivos, cualidad que ha de evaluar el juez</w:t>
      </w:r>
      <w:r w:rsidRPr="005C38AA">
        <w:rPr>
          <w:rFonts w:ascii="Arial" w:hAnsi="Arial" w:cs="Arial"/>
          <w:sz w:val="24"/>
          <w:szCs w:val="24"/>
          <w:lang w:val="es-AR"/>
        </w:rPr>
        <w:t>.</w:t>
      </w:r>
    </w:p>
    <w:p w14:paraId="10EB36F4" w14:textId="6B1049E4"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Justos motivos</w:t>
      </w:r>
      <w:r w:rsidR="00043C41" w:rsidRPr="005C38AA">
        <w:rPr>
          <w:rFonts w:ascii="Arial" w:hAnsi="Arial" w:cs="Arial"/>
          <w:sz w:val="24"/>
          <w:szCs w:val="24"/>
          <w:lang w:val="es-AR"/>
        </w:rPr>
        <w:t xml:space="preserve">: </w:t>
      </w:r>
      <w:r w:rsidRPr="005C38AA">
        <w:rPr>
          <w:rFonts w:ascii="Arial" w:hAnsi="Arial" w:cs="Arial"/>
          <w:sz w:val="24"/>
          <w:szCs w:val="24"/>
          <w:lang w:val="es-AR"/>
        </w:rPr>
        <w:t>La enunciación de los justos motivos que brinda el precepto no es taxativa</w:t>
      </w:r>
      <w:r w:rsidR="00043C41" w:rsidRPr="005C38AA">
        <w:rPr>
          <w:rFonts w:ascii="Arial" w:hAnsi="Arial" w:cs="Arial"/>
          <w:sz w:val="24"/>
          <w:szCs w:val="24"/>
          <w:lang w:val="es-AR"/>
        </w:rPr>
        <w:t xml:space="preserve">, </w:t>
      </w:r>
      <w:r w:rsidRPr="005C38AA">
        <w:rPr>
          <w:rFonts w:ascii="Arial" w:hAnsi="Arial" w:cs="Arial"/>
          <w:sz w:val="24"/>
          <w:szCs w:val="24"/>
          <w:lang w:val="es-AR"/>
        </w:rPr>
        <w:t>debiendo siempre valorarse las particularidades fácticas. En orden a la valoración de su existencia, el juez se encuentra</w:t>
      </w:r>
      <w:r w:rsidR="00043C41" w:rsidRPr="005C38AA">
        <w:rPr>
          <w:rFonts w:ascii="Arial" w:hAnsi="Arial" w:cs="Arial"/>
          <w:sz w:val="24"/>
          <w:szCs w:val="24"/>
          <w:lang w:val="es-AR"/>
        </w:rPr>
        <w:t xml:space="preserve"> </w:t>
      </w:r>
      <w:r w:rsidRPr="005C38AA">
        <w:rPr>
          <w:rFonts w:ascii="Arial" w:hAnsi="Arial" w:cs="Arial"/>
          <w:sz w:val="24"/>
          <w:szCs w:val="24"/>
          <w:lang w:val="es-AR"/>
        </w:rPr>
        <w:t>facultado para examinar con amplitud de criterio las distintas situaciones propuestas,</w:t>
      </w:r>
      <w:r w:rsidR="00043C41" w:rsidRPr="005C38AA">
        <w:rPr>
          <w:rFonts w:ascii="Arial" w:hAnsi="Arial" w:cs="Arial"/>
          <w:sz w:val="24"/>
          <w:szCs w:val="24"/>
          <w:lang w:val="es-AR"/>
        </w:rPr>
        <w:t xml:space="preserve"> </w:t>
      </w:r>
      <w:r w:rsidRPr="005C38AA">
        <w:rPr>
          <w:rFonts w:ascii="Arial" w:hAnsi="Arial" w:cs="Arial"/>
          <w:sz w:val="24"/>
          <w:szCs w:val="24"/>
          <w:lang w:val="es-AR"/>
        </w:rPr>
        <w:t>edad, aún no pueden haber extendido sus actividades fuera del ámbito familiar, puesto</w:t>
      </w:r>
      <w:r w:rsidR="00043C41" w:rsidRPr="005C38AA">
        <w:rPr>
          <w:rFonts w:ascii="Arial" w:hAnsi="Arial" w:cs="Arial"/>
          <w:sz w:val="24"/>
          <w:szCs w:val="24"/>
          <w:lang w:val="es-AR"/>
        </w:rPr>
        <w:t xml:space="preserve"> </w:t>
      </w:r>
      <w:r w:rsidRPr="005C38AA">
        <w:rPr>
          <w:rFonts w:ascii="Arial" w:hAnsi="Arial" w:cs="Arial"/>
          <w:sz w:val="24"/>
          <w:szCs w:val="24"/>
          <w:lang w:val="es-AR"/>
        </w:rPr>
        <w:t>que tales cambios no podrían perjudicar de ninguna manera el interés social de la inmutabilidad. Y, que siempre, deberán ser apreciados aquellos invocados por el interesado y</w:t>
      </w:r>
      <w:r w:rsidR="006F5E5D" w:rsidRPr="005C38AA">
        <w:rPr>
          <w:rFonts w:ascii="Arial" w:hAnsi="Arial" w:cs="Arial"/>
          <w:sz w:val="24"/>
          <w:szCs w:val="24"/>
          <w:lang w:val="es-AR"/>
        </w:rPr>
        <w:t xml:space="preserve"> </w:t>
      </w:r>
      <w:r w:rsidRPr="005C38AA">
        <w:rPr>
          <w:rFonts w:ascii="Arial" w:hAnsi="Arial" w:cs="Arial"/>
          <w:sz w:val="24"/>
          <w:szCs w:val="24"/>
          <w:lang w:val="es-AR"/>
        </w:rPr>
        <w:t>no los que, en abstracto, considere tales el magistrado.</w:t>
      </w:r>
    </w:p>
    <w:p w14:paraId="2AA7E903" w14:textId="77777777"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La expresión “justos motivos” carece de una definición legal. No obstante, la jurisprudencia ha plasmado una interesante casuística en la materia, delineada por las circunstancias</w:t>
      </w:r>
      <w:r w:rsidR="006F0ABE" w:rsidRPr="005C38AA">
        <w:rPr>
          <w:rFonts w:ascii="Arial" w:hAnsi="Arial" w:cs="Arial"/>
          <w:sz w:val="24"/>
          <w:szCs w:val="24"/>
          <w:lang w:val="es-AR"/>
        </w:rPr>
        <w:t xml:space="preserve"> </w:t>
      </w:r>
      <w:r w:rsidRPr="005C38AA">
        <w:rPr>
          <w:rFonts w:ascii="Arial" w:hAnsi="Arial" w:cs="Arial"/>
          <w:sz w:val="24"/>
          <w:szCs w:val="24"/>
          <w:lang w:val="es-AR"/>
        </w:rPr>
        <w:t>fácticas propias de cada caso. Como ejemplos, cabe mencionar: 1) el reconocimiento</w:t>
      </w:r>
      <w:r w:rsidR="006F0ABE" w:rsidRPr="005C38AA">
        <w:rPr>
          <w:rFonts w:ascii="Arial" w:hAnsi="Arial" w:cs="Arial"/>
          <w:sz w:val="24"/>
          <w:szCs w:val="24"/>
          <w:lang w:val="es-AR"/>
        </w:rPr>
        <w:t xml:space="preserve"> </w:t>
      </w:r>
      <w:r w:rsidRPr="005C38AA">
        <w:rPr>
          <w:rFonts w:ascii="Arial" w:hAnsi="Arial" w:cs="Arial"/>
          <w:sz w:val="24"/>
          <w:szCs w:val="24"/>
          <w:lang w:val="es-AR"/>
        </w:rPr>
        <w:t>social y profesional del individuo que no perjudique a terceros; 2) todas aquellas razones</w:t>
      </w:r>
      <w:r w:rsidR="006F0ABE" w:rsidRPr="005C38AA">
        <w:rPr>
          <w:rFonts w:ascii="Arial" w:hAnsi="Arial" w:cs="Arial"/>
          <w:sz w:val="24"/>
          <w:szCs w:val="24"/>
          <w:lang w:val="es-AR"/>
        </w:rPr>
        <w:t xml:space="preserve"> </w:t>
      </w:r>
      <w:r w:rsidRPr="005C38AA">
        <w:rPr>
          <w:rFonts w:ascii="Arial" w:hAnsi="Arial" w:cs="Arial"/>
          <w:sz w:val="24"/>
          <w:szCs w:val="24"/>
          <w:lang w:val="es-AR"/>
        </w:rPr>
        <w:t>serias y fundadas en situaciones tanto materiales como morales que merecen una detenida valoración jurisdiccional; 3) aquellos que derivan en serio agravio material o espiritual</w:t>
      </w:r>
      <w:r w:rsidR="006F0ABE" w:rsidRPr="005C38AA">
        <w:rPr>
          <w:rFonts w:ascii="Arial" w:hAnsi="Arial" w:cs="Arial"/>
          <w:sz w:val="24"/>
          <w:szCs w:val="24"/>
          <w:lang w:val="es-AR"/>
        </w:rPr>
        <w:t xml:space="preserve"> </w:t>
      </w:r>
      <w:r w:rsidRPr="005C38AA">
        <w:rPr>
          <w:rFonts w:ascii="Arial" w:hAnsi="Arial" w:cs="Arial"/>
          <w:sz w:val="24"/>
          <w:szCs w:val="24"/>
          <w:lang w:val="es-AR"/>
        </w:rPr>
        <w:t>para los interesados, o por lo menos aquellos en los que la dificultad alegada reúna tanta</w:t>
      </w:r>
      <w:r w:rsidR="006F0ABE" w:rsidRPr="005C38AA">
        <w:rPr>
          <w:rFonts w:ascii="Arial" w:hAnsi="Arial" w:cs="Arial"/>
          <w:sz w:val="24"/>
          <w:szCs w:val="24"/>
          <w:lang w:val="es-AR"/>
        </w:rPr>
        <w:t xml:space="preserve"> </w:t>
      </w:r>
      <w:r w:rsidRPr="005C38AA">
        <w:rPr>
          <w:rFonts w:ascii="Arial" w:hAnsi="Arial" w:cs="Arial"/>
          <w:sz w:val="24"/>
          <w:szCs w:val="24"/>
          <w:lang w:val="es-AR"/>
        </w:rPr>
        <w:t>razonabilidad que, a simple vista, sea susceptible de comprobación; 4) cuando su misma</w:t>
      </w:r>
      <w:r w:rsidR="006F0ABE" w:rsidRPr="005C38AA">
        <w:rPr>
          <w:rFonts w:ascii="Arial" w:hAnsi="Arial" w:cs="Arial"/>
          <w:sz w:val="24"/>
          <w:szCs w:val="24"/>
          <w:lang w:val="es-AR"/>
        </w:rPr>
        <w:t xml:space="preserve"> </w:t>
      </w:r>
      <w:r w:rsidRPr="005C38AA">
        <w:rPr>
          <w:rFonts w:ascii="Arial" w:hAnsi="Arial" w:cs="Arial"/>
          <w:sz w:val="24"/>
          <w:szCs w:val="24"/>
          <w:lang w:val="es-AR"/>
        </w:rPr>
        <w:t>enunciación convoque a un significado despreciado o problemático, de modo evidente,</w:t>
      </w:r>
      <w:r w:rsidR="006F0ABE" w:rsidRPr="005C38AA">
        <w:rPr>
          <w:rFonts w:ascii="Arial" w:hAnsi="Arial" w:cs="Arial"/>
          <w:sz w:val="24"/>
          <w:szCs w:val="24"/>
          <w:lang w:val="es-AR"/>
        </w:rPr>
        <w:t xml:space="preserve"> </w:t>
      </w:r>
      <w:r w:rsidRPr="005C38AA">
        <w:rPr>
          <w:rFonts w:ascii="Arial" w:hAnsi="Arial" w:cs="Arial"/>
          <w:sz w:val="24"/>
          <w:szCs w:val="24"/>
          <w:lang w:val="es-AR"/>
        </w:rPr>
        <w:t>en el ámbito social en que se desarrolla la vida de la persona; y 5) a fin de no desdibujar</w:t>
      </w:r>
      <w:r w:rsidR="006F0ABE" w:rsidRPr="005C38AA">
        <w:rPr>
          <w:rFonts w:ascii="Arial" w:hAnsi="Arial" w:cs="Arial"/>
          <w:sz w:val="24"/>
          <w:szCs w:val="24"/>
          <w:lang w:val="es-AR"/>
        </w:rPr>
        <w:t xml:space="preserve"> </w:t>
      </w:r>
      <w:r w:rsidRPr="005C38AA">
        <w:rPr>
          <w:rFonts w:ascii="Arial" w:hAnsi="Arial" w:cs="Arial"/>
          <w:sz w:val="24"/>
          <w:szCs w:val="24"/>
          <w:lang w:val="es-AR"/>
        </w:rPr>
        <w:t>las razones de orden y seguridad que inspiran dicho principio, solo será posible cuando</w:t>
      </w:r>
      <w:r w:rsidR="006F0ABE" w:rsidRPr="005C38AA">
        <w:rPr>
          <w:rFonts w:ascii="Arial" w:hAnsi="Arial" w:cs="Arial"/>
          <w:sz w:val="24"/>
          <w:szCs w:val="24"/>
          <w:lang w:val="es-AR"/>
        </w:rPr>
        <w:t xml:space="preserve"> </w:t>
      </w:r>
      <w:r w:rsidRPr="005C38AA">
        <w:rPr>
          <w:rFonts w:ascii="Arial" w:hAnsi="Arial" w:cs="Arial"/>
          <w:sz w:val="24"/>
          <w:szCs w:val="24"/>
          <w:lang w:val="es-AR"/>
        </w:rPr>
        <w:t>existan otros valores no menos atendibles, aunque respondan a motivaciones particulares, siempre que sean serios y justificados. En fin, se ha dicho que los justos motivos</w:t>
      </w:r>
      <w:r w:rsidR="006F0ABE" w:rsidRPr="005C38AA">
        <w:rPr>
          <w:rFonts w:ascii="Arial" w:hAnsi="Arial" w:cs="Arial"/>
          <w:sz w:val="24"/>
          <w:szCs w:val="24"/>
          <w:lang w:val="es-AR"/>
        </w:rPr>
        <w:t xml:space="preserve"> </w:t>
      </w:r>
      <w:r w:rsidRPr="005C38AA">
        <w:rPr>
          <w:rFonts w:ascii="Arial" w:hAnsi="Arial" w:cs="Arial"/>
          <w:sz w:val="24"/>
          <w:szCs w:val="24"/>
          <w:lang w:val="es-AR"/>
        </w:rPr>
        <w:t>son aquellas causas graves, razonables y poderosas capaces de violentar el principio de</w:t>
      </w:r>
      <w:r w:rsidR="006F0ABE" w:rsidRPr="005C38AA">
        <w:rPr>
          <w:rFonts w:ascii="Arial" w:hAnsi="Arial" w:cs="Arial"/>
          <w:sz w:val="24"/>
          <w:szCs w:val="24"/>
          <w:lang w:val="es-AR"/>
        </w:rPr>
        <w:t xml:space="preserve"> </w:t>
      </w:r>
      <w:r w:rsidRPr="005C38AA">
        <w:rPr>
          <w:rFonts w:ascii="Arial" w:hAnsi="Arial" w:cs="Arial"/>
          <w:sz w:val="24"/>
          <w:szCs w:val="24"/>
          <w:lang w:val="es-AR"/>
        </w:rPr>
        <w:t>estabilidad del nombre.</w:t>
      </w:r>
    </w:p>
    <w:p w14:paraId="06A2DEAD" w14:textId="77777777"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A su vez, se ha considerado que no configuran justos motivos: 1) toda razón frívola, toda</w:t>
      </w:r>
      <w:r w:rsidR="006F0ABE" w:rsidRPr="005C38AA">
        <w:rPr>
          <w:rFonts w:ascii="Arial" w:hAnsi="Arial" w:cs="Arial"/>
          <w:sz w:val="24"/>
          <w:szCs w:val="24"/>
          <w:lang w:val="es-AR"/>
        </w:rPr>
        <w:t xml:space="preserve"> </w:t>
      </w:r>
      <w:r w:rsidRPr="005C38AA">
        <w:rPr>
          <w:rFonts w:ascii="Arial" w:hAnsi="Arial" w:cs="Arial"/>
          <w:sz w:val="24"/>
          <w:szCs w:val="24"/>
          <w:lang w:val="es-AR"/>
        </w:rPr>
        <w:t>causa intrascendente, toda justificación que no se funde en hechos que agravien seriamente intereses materiales, morales o espirituales del sujeto que pretende la modificación; 2) razones de orden sentimental, gusto, placer o capricho, ya que realizada su</w:t>
      </w:r>
      <w:r w:rsidR="006F0ABE" w:rsidRPr="005C38AA">
        <w:rPr>
          <w:rFonts w:ascii="Arial" w:hAnsi="Arial" w:cs="Arial"/>
          <w:sz w:val="24"/>
          <w:szCs w:val="24"/>
          <w:lang w:val="es-AR"/>
        </w:rPr>
        <w:t xml:space="preserve"> </w:t>
      </w:r>
      <w:r w:rsidRPr="005C38AA">
        <w:rPr>
          <w:rFonts w:ascii="Arial" w:hAnsi="Arial" w:cs="Arial"/>
          <w:sz w:val="24"/>
          <w:szCs w:val="24"/>
          <w:lang w:val="es-AR"/>
        </w:rPr>
        <w:t>anotación en la respectiva partida, pasa a integrar los atributos de la personalidad del inscripto y se independiza automáticamente de las motivaciones que pudieron tener quienes estaban investidos de la responsabilidad parental en aquel momento; 3) la privación</w:t>
      </w:r>
      <w:r w:rsidR="006F0ABE" w:rsidRPr="005C38AA">
        <w:rPr>
          <w:rFonts w:ascii="Arial" w:hAnsi="Arial" w:cs="Arial"/>
          <w:sz w:val="24"/>
          <w:szCs w:val="24"/>
          <w:lang w:val="es-AR"/>
        </w:rPr>
        <w:t xml:space="preserve"> </w:t>
      </w:r>
      <w:r w:rsidRPr="005C38AA">
        <w:rPr>
          <w:rFonts w:ascii="Arial" w:hAnsi="Arial" w:cs="Arial"/>
          <w:sz w:val="24"/>
          <w:szCs w:val="24"/>
          <w:lang w:val="es-AR"/>
        </w:rPr>
        <w:t>de la responsabilidad parental tiene carácter reversible, razón por la cual no puede admitirse la supresión del apellido como consecuencia actual de esa sanción, a menos que el</w:t>
      </w:r>
    </w:p>
    <w:p w14:paraId="31454A5F" w14:textId="77777777"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lastRenderedPageBreak/>
        <w:t>uso del apellido paterno comprometa el equilibrio psíquico o emocional de los hijos; en</w:t>
      </w:r>
      <w:r w:rsidR="006F0ABE" w:rsidRPr="005C38AA">
        <w:rPr>
          <w:rFonts w:ascii="Arial" w:hAnsi="Arial" w:cs="Arial"/>
          <w:sz w:val="24"/>
          <w:szCs w:val="24"/>
          <w:lang w:val="es-AR"/>
        </w:rPr>
        <w:t xml:space="preserve"> </w:t>
      </w:r>
      <w:r w:rsidRPr="005C38AA">
        <w:rPr>
          <w:rFonts w:ascii="Arial" w:hAnsi="Arial" w:cs="Arial"/>
          <w:sz w:val="24"/>
          <w:szCs w:val="24"/>
          <w:lang w:val="es-AR"/>
        </w:rPr>
        <w:t>medida tal que justifique el cambio de nombre.</w:t>
      </w:r>
    </w:p>
    <w:p w14:paraId="4A42E8D7" w14:textId="51B36828" w:rsidR="00400ADC" w:rsidRPr="002D2F1D" w:rsidRDefault="00400ADC" w:rsidP="005C38AA">
      <w:pPr>
        <w:jc w:val="both"/>
        <w:rPr>
          <w:rFonts w:ascii="Arial" w:hAnsi="Arial" w:cs="Arial"/>
          <w:sz w:val="24"/>
          <w:szCs w:val="24"/>
          <w:u w:val="single"/>
          <w:lang w:val="es-AR"/>
        </w:rPr>
      </w:pPr>
      <w:r w:rsidRPr="002D2F1D">
        <w:rPr>
          <w:rFonts w:ascii="Arial" w:hAnsi="Arial" w:cs="Arial"/>
          <w:sz w:val="24"/>
          <w:szCs w:val="24"/>
          <w:u w:val="single"/>
          <w:lang w:val="es-AR"/>
        </w:rPr>
        <w:t>Supuestos expresamente contemplados</w:t>
      </w:r>
      <w:r w:rsidR="00DE5C32" w:rsidRPr="002D2F1D">
        <w:rPr>
          <w:rFonts w:ascii="Arial" w:hAnsi="Arial" w:cs="Arial"/>
          <w:sz w:val="24"/>
          <w:szCs w:val="24"/>
          <w:u w:val="single"/>
          <w:lang w:val="es-AR"/>
        </w:rPr>
        <w:t>. Seudónimos.</w:t>
      </w:r>
    </w:p>
    <w:p w14:paraId="77FA5E2B" w14:textId="6E85AFBC"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Se trata de casos que muestran más que suficiente justificación, sin perjuicio que la solicitud formulada deberá pasar por el tamiz judicial. Así, se considera justo motivo el haber</w:t>
      </w:r>
      <w:r w:rsidR="006F0ABE" w:rsidRPr="005C38AA">
        <w:rPr>
          <w:rFonts w:ascii="Arial" w:hAnsi="Arial" w:cs="Arial"/>
          <w:sz w:val="24"/>
          <w:szCs w:val="24"/>
          <w:lang w:val="es-AR"/>
        </w:rPr>
        <w:t xml:space="preserve"> </w:t>
      </w:r>
      <w:r w:rsidRPr="005C38AA">
        <w:rPr>
          <w:rFonts w:ascii="Arial" w:hAnsi="Arial" w:cs="Arial"/>
          <w:sz w:val="24"/>
          <w:szCs w:val="24"/>
          <w:lang w:val="es-AR"/>
        </w:rPr>
        <w:t>utilizado el seudónimo, siempre que hubiera adquirido notoriedad. Se conceptualiza al</w:t>
      </w:r>
      <w:r w:rsidR="006F0ABE" w:rsidRPr="005C38AA">
        <w:rPr>
          <w:rFonts w:ascii="Arial" w:hAnsi="Arial" w:cs="Arial"/>
          <w:sz w:val="24"/>
          <w:szCs w:val="24"/>
          <w:lang w:val="es-AR"/>
        </w:rPr>
        <w:t xml:space="preserve"> </w:t>
      </w:r>
      <w:r w:rsidRPr="005C38AA">
        <w:rPr>
          <w:rFonts w:ascii="Arial" w:hAnsi="Arial" w:cs="Arial"/>
          <w:sz w:val="24"/>
          <w:szCs w:val="24"/>
          <w:lang w:val="es-AR"/>
        </w:rPr>
        <w:t>seudónimo como la designación que una persona se da a sí misma, sea con el objeto de</w:t>
      </w:r>
      <w:r w:rsidR="006F0ABE" w:rsidRPr="005C38AA">
        <w:rPr>
          <w:rFonts w:ascii="Arial" w:hAnsi="Arial" w:cs="Arial"/>
          <w:sz w:val="24"/>
          <w:szCs w:val="24"/>
          <w:lang w:val="es-AR"/>
        </w:rPr>
        <w:t xml:space="preserve"> </w:t>
      </w:r>
      <w:r w:rsidRPr="005C38AA">
        <w:rPr>
          <w:rFonts w:ascii="Arial" w:hAnsi="Arial" w:cs="Arial"/>
          <w:sz w:val="24"/>
          <w:szCs w:val="24"/>
          <w:lang w:val="es-AR"/>
        </w:rPr>
        <w:t>ocultar su verdadera personalidad o de darle realce en el ejercicio de su actividad especial. A su respecto, se ha dicho que este adquiere relevancia no por su origen, sino por el</w:t>
      </w:r>
      <w:r w:rsidR="006F0ABE" w:rsidRPr="005C38AA">
        <w:rPr>
          <w:rFonts w:ascii="Arial" w:hAnsi="Arial" w:cs="Arial"/>
          <w:sz w:val="24"/>
          <w:szCs w:val="24"/>
          <w:lang w:val="es-AR"/>
        </w:rPr>
        <w:t xml:space="preserve"> </w:t>
      </w:r>
      <w:r w:rsidRPr="005C38AA">
        <w:rPr>
          <w:rFonts w:ascii="Arial" w:hAnsi="Arial" w:cs="Arial"/>
          <w:sz w:val="24"/>
          <w:szCs w:val="24"/>
          <w:lang w:val="es-AR"/>
        </w:rPr>
        <w:t>conocimiento público que alcance en el medio en el que se desenvuelve la persona que lo</w:t>
      </w:r>
      <w:r w:rsidR="006F0ABE" w:rsidRPr="005C38AA">
        <w:rPr>
          <w:rFonts w:ascii="Arial" w:hAnsi="Arial" w:cs="Arial"/>
          <w:sz w:val="24"/>
          <w:szCs w:val="24"/>
          <w:lang w:val="es-AR"/>
        </w:rPr>
        <w:t xml:space="preserve"> </w:t>
      </w:r>
      <w:r w:rsidRPr="005C38AA">
        <w:rPr>
          <w:rFonts w:ascii="Arial" w:hAnsi="Arial" w:cs="Arial"/>
          <w:sz w:val="24"/>
          <w:szCs w:val="24"/>
          <w:lang w:val="es-AR"/>
        </w:rPr>
        <w:t>utilice. O, dicho en otras palabras, no es suficiente, para autorizar el cambio del nombre,</w:t>
      </w:r>
      <w:r w:rsidR="006F0ABE" w:rsidRPr="005C38AA">
        <w:rPr>
          <w:rFonts w:ascii="Arial" w:hAnsi="Arial" w:cs="Arial"/>
          <w:sz w:val="24"/>
          <w:szCs w:val="24"/>
          <w:lang w:val="es-AR"/>
        </w:rPr>
        <w:t xml:space="preserve"> </w:t>
      </w:r>
      <w:r w:rsidRPr="005C38AA">
        <w:rPr>
          <w:rFonts w:ascii="Arial" w:hAnsi="Arial" w:cs="Arial"/>
          <w:sz w:val="24"/>
          <w:szCs w:val="24"/>
          <w:lang w:val="es-AR"/>
        </w:rPr>
        <w:t>la costumbre de usar un nombre distinto del propio. Es necesario que él trascienda la</w:t>
      </w:r>
      <w:r w:rsidR="006F0ABE" w:rsidRPr="005C38AA">
        <w:rPr>
          <w:rFonts w:ascii="Arial" w:hAnsi="Arial" w:cs="Arial"/>
          <w:sz w:val="24"/>
          <w:szCs w:val="24"/>
          <w:lang w:val="es-AR"/>
        </w:rPr>
        <w:t xml:space="preserve"> </w:t>
      </w:r>
      <w:r w:rsidRPr="005C38AA">
        <w:rPr>
          <w:rFonts w:ascii="Arial" w:hAnsi="Arial" w:cs="Arial"/>
          <w:sz w:val="24"/>
          <w:szCs w:val="24"/>
          <w:lang w:val="es-AR"/>
        </w:rPr>
        <w:t>opinión pública, identificándose con la persona y, fundamentalmente, que de ello emerjan</w:t>
      </w:r>
      <w:r w:rsidR="006F0ABE" w:rsidRPr="005C38AA">
        <w:rPr>
          <w:rFonts w:ascii="Arial" w:hAnsi="Arial" w:cs="Arial"/>
          <w:sz w:val="24"/>
          <w:szCs w:val="24"/>
          <w:lang w:val="es-AR"/>
        </w:rPr>
        <w:t xml:space="preserve"> </w:t>
      </w:r>
      <w:r w:rsidRPr="005C38AA">
        <w:rPr>
          <w:rFonts w:ascii="Arial" w:hAnsi="Arial" w:cs="Arial"/>
          <w:sz w:val="24"/>
          <w:szCs w:val="24"/>
          <w:lang w:val="es-AR"/>
        </w:rPr>
        <w:t>resultados materiales significativos. Bajo esos parámetros la jurisprudencia ha aceptado</w:t>
      </w:r>
      <w:r w:rsidR="006F0ABE" w:rsidRPr="005C38AA">
        <w:rPr>
          <w:rFonts w:ascii="Arial" w:hAnsi="Arial" w:cs="Arial"/>
          <w:sz w:val="24"/>
          <w:szCs w:val="24"/>
          <w:lang w:val="es-AR"/>
        </w:rPr>
        <w:t xml:space="preserve"> </w:t>
      </w:r>
      <w:r w:rsidRPr="005C38AA">
        <w:rPr>
          <w:rFonts w:ascii="Arial" w:hAnsi="Arial" w:cs="Arial"/>
          <w:sz w:val="24"/>
          <w:szCs w:val="24"/>
          <w:lang w:val="es-AR"/>
        </w:rPr>
        <w:t>que se configuraban los justos motivos exigidos por la ley para adicionar el seudónimo,</w:t>
      </w:r>
      <w:r w:rsidR="006F0ABE" w:rsidRPr="005C38AA">
        <w:rPr>
          <w:rFonts w:ascii="Arial" w:hAnsi="Arial" w:cs="Arial"/>
          <w:sz w:val="24"/>
          <w:szCs w:val="24"/>
          <w:lang w:val="es-AR"/>
        </w:rPr>
        <w:t xml:space="preserve"> </w:t>
      </w:r>
      <w:r w:rsidRPr="005C38AA">
        <w:rPr>
          <w:rFonts w:ascii="Arial" w:hAnsi="Arial" w:cs="Arial"/>
          <w:sz w:val="24"/>
          <w:szCs w:val="24"/>
          <w:lang w:val="es-AR"/>
        </w:rPr>
        <w:t>en tanto las razones que llevaron al peticionante a utilizarlo como apellido radicaban en</w:t>
      </w:r>
      <w:r w:rsidR="006F0ABE" w:rsidRPr="005C38AA">
        <w:rPr>
          <w:rFonts w:ascii="Arial" w:hAnsi="Arial" w:cs="Arial"/>
          <w:sz w:val="24"/>
          <w:szCs w:val="24"/>
          <w:lang w:val="es-AR"/>
        </w:rPr>
        <w:t xml:space="preserve"> </w:t>
      </w:r>
      <w:r w:rsidRPr="005C38AA">
        <w:rPr>
          <w:rFonts w:ascii="Arial" w:hAnsi="Arial" w:cs="Arial"/>
          <w:sz w:val="24"/>
          <w:szCs w:val="24"/>
          <w:lang w:val="es-AR"/>
        </w:rPr>
        <w:t>el extenso uso por parte de su padre, que públicamente fue conocido durante largos</w:t>
      </w:r>
      <w:r w:rsidR="006F0ABE" w:rsidRPr="005C38AA">
        <w:rPr>
          <w:rFonts w:ascii="Arial" w:hAnsi="Arial" w:cs="Arial"/>
          <w:sz w:val="24"/>
          <w:szCs w:val="24"/>
          <w:lang w:val="es-AR"/>
        </w:rPr>
        <w:t xml:space="preserve"> </w:t>
      </w:r>
      <w:r w:rsidRPr="005C38AA">
        <w:rPr>
          <w:rFonts w:ascii="Arial" w:hAnsi="Arial" w:cs="Arial"/>
          <w:sz w:val="24"/>
          <w:szCs w:val="24"/>
          <w:lang w:val="es-AR"/>
        </w:rPr>
        <w:t>años en su esfera de actividades con el mismo, por eso no parece caprichoso que su hijo resultara igualmente identificado en esa forma en ese medio y que, por esa causa, haya</w:t>
      </w:r>
      <w:r w:rsidR="006F0ABE" w:rsidRPr="005C38AA">
        <w:rPr>
          <w:rFonts w:ascii="Arial" w:hAnsi="Arial" w:cs="Arial"/>
          <w:sz w:val="24"/>
          <w:szCs w:val="24"/>
          <w:lang w:val="es-AR"/>
        </w:rPr>
        <w:t xml:space="preserve"> </w:t>
      </w:r>
      <w:r w:rsidRPr="005C38AA">
        <w:rPr>
          <w:rFonts w:ascii="Arial" w:hAnsi="Arial" w:cs="Arial"/>
          <w:sz w:val="24"/>
          <w:szCs w:val="24"/>
          <w:lang w:val="es-AR"/>
        </w:rPr>
        <w:t>continuado el uso del seudónimo en el ámbito personal y profesional, a punto tal que el</w:t>
      </w:r>
      <w:r w:rsidR="00DE5C32">
        <w:rPr>
          <w:rFonts w:ascii="Arial" w:hAnsi="Arial" w:cs="Arial"/>
          <w:sz w:val="24"/>
          <w:szCs w:val="24"/>
          <w:lang w:val="es-AR"/>
        </w:rPr>
        <w:t xml:space="preserve"> </w:t>
      </w:r>
      <w:r w:rsidRPr="005C38AA">
        <w:rPr>
          <w:rFonts w:ascii="Arial" w:hAnsi="Arial" w:cs="Arial"/>
          <w:sz w:val="24"/>
          <w:szCs w:val="24"/>
          <w:lang w:val="es-AR"/>
        </w:rPr>
        <w:t>seudónimo era identificado como el verdadero apellido del peticionante en su actividad</w:t>
      </w:r>
      <w:r w:rsidR="006F0ABE" w:rsidRPr="005C38AA">
        <w:rPr>
          <w:rFonts w:ascii="Arial" w:hAnsi="Arial" w:cs="Arial"/>
          <w:sz w:val="24"/>
          <w:szCs w:val="24"/>
          <w:lang w:val="es-AR"/>
        </w:rPr>
        <w:t xml:space="preserve"> </w:t>
      </w:r>
      <w:r w:rsidRPr="005C38AA">
        <w:rPr>
          <w:rFonts w:ascii="Arial" w:hAnsi="Arial" w:cs="Arial"/>
          <w:sz w:val="24"/>
          <w:szCs w:val="24"/>
          <w:lang w:val="es-AR"/>
        </w:rPr>
        <w:t>profesional y en su vida de relación.</w:t>
      </w:r>
    </w:p>
    <w:p w14:paraId="1B9ED31A" w14:textId="77777777" w:rsidR="00DE5C32" w:rsidRDefault="00400ADC" w:rsidP="005C38AA">
      <w:pPr>
        <w:jc w:val="both"/>
        <w:rPr>
          <w:rFonts w:ascii="Arial" w:hAnsi="Arial" w:cs="Arial"/>
          <w:sz w:val="24"/>
          <w:szCs w:val="24"/>
          <w:lang w:val="es-AR"/>
        </w:rPr>
      </w:pPr>
      <w:r w:rsidRPr="005C38AA">
        <w:rPr>
          <w:rFonts w:ascii="Arial" w:hAnsi="Arial" w:cs="Arial"/>
          <w:sz w:val="24"/>
          <w:szCs w:val="24"/>
          <w:lang w:val="es-AR"/>
        </w:rPr>
        <w:t>Otro tanto ocurre con la afectación de la personalidad de la persona interesada, cualquiera sea su causa, siempre que se encuentre acreditada. En esta línea, es dable mencionar</w:t>
      </w:r>
      <w:r w:rsidR="006F0ABE" w:rsidRPr="005C38AA">
        <w:rPr>
          <w:rFonts w:ascii="Arial" w:hAnsi="Arial" w:cs="Arial"/>
          <w:sz w:val="24"/>
          <w:szCs w:val="24"/>
          <w:lang w:val="es-AR"/>
        </w:rPr>
        <w:t xml:space="preserve"> </w:t>
      </w:r>
      <w:r w:rsidRPr="005C38AA">
        <w:rPr>
          <w:rFonts w:ascii="Arial" w:hAnsi="Arial" w:cs="Arial"/>
          <w:sz w:val="24"/>
          <w:szCs w:val="24"/>
          <w:lang w:val="es-AR"/>
        </w:rPr>
        <w:t>a: 1) la supresión de apellido paterno por causar agravio moral o comprometer el equilibrio psíquico o emocional de los hijos en medida que justifique el cambio; 2) el carácter</w:t>
      </w:r>
      <w:r w:rsidR="006F0ABE" w:rsidRPr="005C38AA">
        <w:rPr>
          <w:rFonts w:ascii="Arial" w:hAnsi="Arial" w:cs="Arial"/>
          <w:sz w:val="24"/>
          <w:szCs w:val="24"/>
          <w:lang w:val="es-AR"/>
        </w:rPr>
        <w:t xml:space="preserve"> </w:t>
      </w:r>
      <w:r w:rsidRPr="005C38AA">
        <w:rPr>
          <w:rFonts w:ascii="Arial" w:hAnsi="Arial" w:cs="Arial"/>
          <w:sz w:val="24"/>
          <w:szCs w:val="24"/>
          <w:lang w:val="es-AR"/>
        </w:rPr>
        <w:t>vejatorio del prenombre o apellido para el interesado; y 3) que alguno de ellos agravie</w:t>
      </w:r>
      <w:r w:rsidR="006F0ABE" w:rsidRPr="005C38AA">
        <w:rPr>
          <w:rFonts w:ascii="Arial" w:hAnsi="Arial" w:cs="Arial"/>
          <w:sz w:val="24"/>
          <w:szCs w:val="24"/>
          <w:lang w:val="es-AR"/>
        </w:rPr>
        <w:t xml:space="preserve"> </w:t>
      </w:r>
      <w:r w:rsidRPr="005C38AA">
        <w:rPr>
          <w:rFonts w:ascii="Arial" w:hAnsi="Arial" w:cs="Arial"/>
          <w:sz w:val="24"/>
          <w:szCs w:val="24"/>
          <w:lang w:val="es-AR"/>
        </w:rPr>
        <w:t>seriamente los intereses materiales, morales o espirituales del sujeto que aspira a obtener</w:t>
      </w:r>
      <w:r w:rsidR="006F0ABE" w:rsidRPr="005C38AA">
        <w:rPr>
          <w:rFonts w:ascii="Arial" w:hAnsi="Arial" w:cs="Arial"/>
          <w:sz w:val="24"/>
          <w:szCs w:val="24"/>
          <w:lang w:val="es-AR"/>
        </w:rPr>
        <w:t xml:space="preserve"> </w:t>
      </w:r>
      <w:r w:rsidRPr="005C38AA">
        <w:rPr>
          <w:rFonts w:ascii="Arial" w:hAnsi="Arial" w:cs="Arial"/>
          <w:sz w:val="24"/>
          <w:szCs w:val="24"/>
          <w:lang w:val="es-AR"/>
        </w:rPr>
        <w:t>su modificación o cuando menos aquellos en los que la dificultad alegada reúna tanta</w:t>
      </w:r>
      <w:r w:rsidR="006F0ABE" w:rsidRPr="005C38AA">
        <w:rPr>
          <w:rFonts w:ascii="Arial" w:hAnsi="Arial" w:cs="Arial"/>
          <w:sz w:val="24"/>
          <w:szCs w:val="24"/>
          <w:lang w:val="es-AR"/>
        </w:rPr>
        <w:t xml:space="preserve"> </w:t>
      </w:r>
      <w:r w:rsidRPr="005C38AA">
        <w:rPr>
          <w:rFonts w:ascii="Arial" w:hAnsi="Arial" w:cs="Arial"/>
          <w:sz w:val="24"/>
          <w:szCs w:val="24"/>
          <w:lang w:val="es-AR"/>
        </w:rPr>
        <w:t>razonabilidad que a simple vista sea susceptible de comprobación.</w:t>
      </w:r>
      <w:r w:rsidR="006F0ABE" w:rsidRPr="005C38AA">
        <w:rPr>
          <w:rFonts w:ascii="Arial" w:hAnsi="Arial" w:cs="Arial"/>
          <w:sz w:val="24"/>
          <w:szCs w:val="24"/>
          <w:lang w:val="es-AR"/>
        </w:rPr>
        <w:t xml:space="preserve"> </w:t>
      </w:r>
    </w:p>
    <w:p w14:paraId="5AFB8B62" w14:textId="19B3A3C7" w:rsidR="006F0ABE"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Por último, el articulado menciona dos tópicos a los que, por su seriedad y gravedad,</w:t>
      </w:r>
      <w:r w:rsidR="006F0ABE" w:rsidRPr="005C38AA">
        <w:rPr>
          <w:rFonts w:ascii="Arial" w:hAnsi="Arial" w:cs="Arial"/>
          <w:sz w:val="24"/>
          <w:szCs w:val="24"/>
          <w:lang w:val="es-AR"/>
        </w:rPr>
        <w:t xml:space="preserve"> </w:t>
      </w:r>
      <w:r w:rsidRPr="005C38AA">
        <w:rPr>
          <w:rFonts w:ascii="Arial" w:hAnsi="Arial" w:cs="Arial"/>
          <w:sz w:val="24"/>
          <w:szCs w:val="24"/>
          <w:lang w:val="es-AR"/>
        </w:rPr>
        <w:t>respectivamente, califica como de justos motivos y no requieren intervención judicial.</w:t>
      </w:r>
      <w:r w:rsidR="006F0ABE" w:rsidRPr="005C38AA">
        <w:rPr>
          <w:rFonts w:ascii="Arial" w:hAnsi="Arial" w:cs="Arial"/>
          <w:sz w:val="24"/>
          <w:szCs w:val="24"/>
          <w:lang w:val="es-AR"/>
        </w:rPr>
        <w:t xml:space="preserve"> </w:t>
      </w:r>
      <w:r w:rsidRPr="005C38AA">
        <w:rPr>
          <w:rFonts w:ascii="Arial" w:hAnsi="Arial" w:cs="Arial"/>
          <w:sz w:val="24"/>
          <w:szCs w:val="24"/>
          <w:lang w:val="es-AR"/>
        </w:rPr>
        <w:t>Estos son: el cambio de prenombre por razón de identidad de género y el cambio de</w:t>
      </w:r>
      <w:r w:rsidR="006F0ABE" w:rsidRPr="005C38AA">
        <w:rPr>
          <w:rFonts w:ascii="Arial" w:hAnsi="Arial" w:cs="Arial"/>
          <w:sz w:val="24"/>
          <w:szCs w:val="24"/>
          <w:lang w:val="es-AR"/>
        </w:rPr>
        <w:t xml:space="preserve"> </w:t>
      </w:r>
      <w:r w:rsidRPr="005C38AA">
        <w:rPr>
          <w:rFonts w:ascii="Arial" w:hAnsi="Arial" w:cs="Arial"/>
          <w:sz w:val="24"/>
          <w:szCs w:val="24"/>
          <w:lang w:val="es-AR"/>
        </w:rPr>
        <w:t>prenombre y apellido por haber sido víctima de desaparición forzada, apropiación ilegal</w:t>
      </w:r>
      <w:r w:rsidR="006F0ABE" w:rsidRPr="005C38AA">
        <w:rPr>
          <w:rFonts w:ascii="Arial" w:hAnsi="Arial" w:cs="Arial"/>
          <w:sz w:val="24"/>
          <w:szCs w:val="24"/>
          <w:lang w:val="es-AR"/>
        </w:rPr>
        <w:t xml:space="preserve"> </w:t>
      </w:r>
      <w:r w:rsidRPr="005C38AA">
        <w:rPr>
          <w:rFonts w:ascii="Arial" w:hAnsi="Arial" w:cs="Arial"/>
          <w:sz w:val="24"/>
          <w:szCs w:val="24"/>
          <w:lang w:val="es-AR"/>
        </w:rPr>
        <w:t>o alteración o supresión del estado civil o de la identidad. De acuerdo con lo dispuesto</w:t>
      </w:r>
      <w:r w:rsidR="006F0ABE" w:rsidRPr="005C38AA">
        <w:rPr>
          <w:rFonts w:ascii="Arial" w:hAnsi="Arial" w:cs="Arial"/>
          <w:sz w:val="24"/>
          <w:szCs w:val="24"/>
          <w:lang w:val="es-AR"/>
        </w:rPr>
        <w:t xml:space="preserve"> </w:t>
      </w:r>
      <w:r w:rsidRPr="005C38AA">
        <w:rPr>
          <w:rFonts w:ascii="Arial" w:hAnsi="Arial" w:cs="Arial"/>
          <w:sz w:val="24"/>
          <w:szCs w:val="24"/>
          <w:lang w:val="es-AR"/>
        </w:rPr>
        <w:t>en el art. 1°, inc. c de la ley 26.743, uno de los derechos que conlleva la identidad de</w:t>
      </w:r>
      <w:r w:rsidR="006F0ABE" w:rsidRPr="005C38AA">
        <w:rPr>
          <w:rFonts w:ascii="Arial" w:hAnsi="Arial" w:cs="Arial"/>
          <w:sz w:val="24"/>
          <w:szCs w:val="24"/>
          <w:lang w:val="es-AR"/>
        </w:rPr>
        <w:t xml:space="preserve"> </w:t>
      </w:r>
      <w:r w:rsidRPr="005C38AA">
        <w:rPr>
          <w:rFonts w:ascii="Arial" w:hAnsi="Arial" w:cs="Arial"/>
          <w:sz w:val="24"/>
          <w:szCs w:val="24"/>
          <w:lang w:val="es-AR"/>
        </w:rPr>
        <w:t>género consiste en “ser tratada de acuerdo con su identidad de género y, en particular</w:t>
      </w:r>
      <w:r w:rsidR="006F0ABE" w:rsidRPr="005C38AA">
        <w:rPr>
          <w:rFonts w:ascii="Arial" w:hAnsi="Arial" w:cs="Arial"/>
          <w:sz w:val="24"/>
          <w:szCs w:val="24"/>
          <w:lang w:val="es-AR"/>
        </w:rPr>
        <w:t xml:space="preserve"> </w:t>
      </w:r>
      <w:r w:rsidRPr="005C38AA">
        <w:rPr>
          <w:rFonts w:ascii="Arial" w:hAnsi="Arial" w:cs="Arial"/>
          <w:sz w:val="24"/>
          <w:szCs w:val="24"/>
          <w:lang w:val="es-AR"/>
        </w:rPr>
        <w:t>a ser identificada de ese modo en los instrumentos que acreditan su identidad respecto</w:t>
      </w:r>
      <w:r w:rsidR="006F0ABE" w:rsidRPr="005C38AA">
        <w:rPr>
          <w:rFonts w:ascii="Arial" w:hAnsi="Arial" w:cs="Arial"/>
          <w:sz w:val="24"/>
          <w:szCs w:val="24"/>
          <w:lang w:val="es-AR"/>
        </w:rPr>
        <w:t xml:space="preserve"> </w:t>
      </w:r>
      <w:r w:rsidRPr="005C38AA">
        <w:rPr>
          <w:rFonts w:ascii="Arial" w:hAnsi="Arial" w:cs="Arial"/>
          <w:sz w:val="24"/>
          <w:szCs w:val="24"/>
          <w:lang w:val="es-AR"/>
        </w:rPr>
        <w:t>de el/los nombre/s de pila, imagen y sexo con los que allí es registrada”. En razón de</w:t>
      </w:r>
      <w:r w:rsidR="006F0ABE" w:rsidRPr="005C38AA">
        <w:rPr>
          <w:rFonts w:ascii="Arial" w:hAnsi="Arial" w:cs="Arial"/>
          <w:sz w:val="24"/>
          <w:szCs w:val="24"/>
          <w:lang w:val="es-AR"/>
        </w:rPr>
        <w:t xml:space="preserve"> </w:t>
      </w:r>
      <w:r w:rsidRPr="005C38AA">
        <w:rPr>
          <w:rFonts w:ascii="Arial" w:hAnsi="Arial" w:cs="Arial"/>
          <w:sz w:val="24"/>
          <w:szCs w:val="24"/>
          <w:lang w:val="es-AR"/>
        </w:rPr>
        <w:lastRenderedPageBreak/>
        <w:t>este derecho, el art. 3° de la mencionada ley admite que “Toda persona podrá solicitar</w:t>
      </w:r>
      <w:r w:rsidR="006F0ABE" w:rsidRPr="005C38AA">
        <w:rPr>
          <w:rFonts w:ascii="Arial" w:hAnsi="Arial" w:cs="Arial"/>
          <w:sz w:val="24"/>
          <w:szCs w:val="24"/>
          <w:lang w:val="es-AR"/>
        </w:rPr>
        <w:t xml:space="preserve"> </w:t>
      </w:r>
      <w:r w:rsidRPr="005C38AA">
        <w:rPr>
          <w:rFonts w:ascii="Arial" w:hAnsi="Arial" w:cs="Arial"/>
          <w:sz w:val="24"/>
          <w:szCs w:val="24"/>
          <w:lang w:val="es-AR"/>
        </w:rPr>
        <w:t>la rectificación registral del sexo, y el cambio de nombre de pila e imagen, cuando no</w:t>
      </w:r>
      <w:r w:rsidR="006F0ABE" w:rsidRPr="005C38AA">
        <w:rPr>
          <w:rFonts w:ascii="Arial" w:hAnsi="Arial" w:cs="Arial"/>
          <w:sz w:val="24"/>
          <w:szCs w:val="24"/>
          <w:lang w:val="es-AR"/>
        </w:rPr>
        <w:t xml:space="preserve"> </w:t>
      </w:r>
      <w:r w:rsidRPr="005C38AA">
        <w:rPr>
          <w:rFonts w:ascii="Arial" w:hAnsi="Arial" w:cs="Arial"/>
          <w:sz w:val="24"/>
          <w:szCs w:val="24"/>
          <w:lang w:val="es-AR"/>
        </w:rPr>
        <w:t xml:space="preserve">coincidan con su identidad de género </w:t>
      </w:r>
      <w:proofErr w:type="spellStart"/>
      <w:r w:rsidRPr="005C38AA">
        <w:rPr>
          <w:rFonts w:ascii="Arial" w:hAnsi="Arial" w:cs="Arial"/>
          <w:sz w:val="24"/>
          <w:szCs w:val="24"/>
          <w:lang w:val="es-AR"/>
        </w:rPr>
        <w:t>autopercibida</w:t>
      </w:r>
      <w:proofErr w:type="spellEnd"/>
      <w:r w:rsidRPr="005C38AA">
        <w:rPr>
          <w:rFonts w:ascii="Arial" w:hAnsi="Arial" w:cs="Arial"/>
          <w:sz w:val="24"/>
          <w:szCs w:val="24"/>
          <w:lang w:val="es-AR"/>
        </w:rPr>
        <w:t>” correspondiéndole —conforme el</w:t>
      </w:r>
      <w:r w:rsidR="006F0ABE" w:rsidRPr="005C38AA">
        <w:rPr>
          <w:rFonts w:ascii="Arial" w:hAnsi="Arial" w:cs="Arial"/>
          <w:sz w:val="24"/>
          <w:szCs w:val="24"/>
          <w:lang w:val="es-AR"/>
        </w:rPr>
        <w:t xml:space="preserve"> </w:t>
      </w:r>
      <w:r w:rsidRPr="005C38AA">
        <w:rPr>
          <w:rFonts w:ascii="Arial" w:hAnsi="Arial" w:cs="Arial"/>
          <w:sz w:val="24"/>
          <w:szCs w:val="24"/>
          <w:lang w:val="es-AR"/>
        </w:rPr>
        <w:t>art. 6° de dicha ley— entre otros requisitos, a quien solicite la rectificación registral expresar el nuevo nombre de pila elegido. Por consiguiente, con esta solución se refuerza</w:t>
      </w:r>
      <w:r w:rsidR="006F0ABE" w:rsidRPr="005C38AA">
        <w:rPr>
          <w:rFonts w:ascii="Arial" w:hAnsi="Arial" w:cs="Arial"/>
          <w:sz w:val="24"/>
          <w:szCs w:val="24"/>
          <w:lang w:val="es-AR"/>
        </w:rPr>
        <w:t xml:space="preserve"> </w:t>
      </w:r>
      <w:r w:rsidRPr="005C38AA">
        <w:rPr>
          <w:rFonts w:ascii="Arial" w:hAnsi="Arial" w:cs="Arial"/>
          <w:sz w:val="24"/>
          <w:szCs w:val="24"/>
          <w:lang w:val="es-AR"/>
        </w:rPr>
        <w:t xml:space="preserve">la </w:t>
      </w:r>
      <w:proofErr w:type="spellStart"/>
      <w:r w:rsidRPr="005C38AA">
        <w:rPr>
          <w:rFonts w:ascii="Arial" w:hAnsi="Arial" w:cs="Arial"/>
          <w:sz w:val="24"/>
          <w:szCs w:val="24"/>
          <w:lang w:val="es-AR"/>
        </w:rPr>
        <w:t>innecesariedad</w:t>
      </w:r>
      <w:proofErr w:type="spellEnd"/>
      <w:r w:rsidRPr="005C38AA">
        <w:rPr>
          <w:rFonts w:ascii="Arial" w:hAnsi="Arial" w:cs="Arial"/>
          <w:sz w:val="24"/>
          <w:szCs w:val="24"/>
          <w:lang w:val="es-AR"/>
        </w:rPr>
        <w:t xml:space="preserve"> de cualquier trámite judicial ya sentada por la ley 26.743.</w:t>
      </w:r>
      <w:r w:rsidR="006F0ABE" w:rsidRPr="005C38AA">
        <w:rPr>
          <w:rFonts w:ascii="Arial" w:hAnsi="Arial" w:cs="Arial"/>
          <w:sz w:val="24"/>
          <w:szCs w:val="24"/>
          <w:lang w:val="es-AR"/>
        </w:rPr>
        <w:t xml:space="preserve"> </w:t>
      </w:r>
    </w:p>
    <w:p w14:paraId="7F1F20DD" w14:textId="77777777" w:rsidR="00506A8F"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Finalmente, procede el cambio de prenombre y apellido de quien ha sido víctima de graves</w:t>
      </w:r>
      <w:r w:rsidR="006F0ABE" w:rsidRPr="005C38AA">
        <w:rPr>
          <w:rFonts w:ascii="Arial" w:hAnsi="Arial" w:cs="Arial"/>
          <w:sz w:val="24"/>
          <w:szCs w:val="24"/>
          <w:lang w:val="es-AR"/>
        </w:rPr>
        <w:t xml:space="preserve">  </w:t>
      </w:r>
      <w:r w:rsidRPr="005C38AA">
        <w:rPr>
          <w:rFonts w:ascii="Arial" w:hAnsi="Arial" w:cs="Arial"/>
          <w:sz w:val="24"/>
          <w:szCs w:val="24"/>
          <w:lang w:val="es-AR"/>
        </w:rPr>
        <w:t>violaciones a los derechos humanos tales como la desaparición forzada, la apropiación</w:t>
      </w:r>
      <w:r w:rsidR="006F0ABE" w:rsidRPr="005C38AA">
        <w:rPr>
          <w:rFonts w:ascii="Arial" w:hAnsi="Arial" w:cs="Arial"/>
          <w:sz w:val="24"/>
          <w:szCs w:val="24"/>
          <w:lang w:val="es-AR"/>
        </w:rPr>
        <w:t xml:space="preserve"> </w:t>
      </w:r>
      <w:r w:rsidRPr="005C38AA">
        <w:rPr>
          <w:rFonts w:ascii="Arial" w:hAnsi="Arial" w:cs="Arial"/>
          <w:sz w:val="24"/>
          <w:szCs w:val="24"/>
          <w:lang w:val="es-AR"/>
        </w:rPr>
        <w:t>ilegal o la alteración o supresión del estado civil o de la identidad. La Convención Interamericana sobre Desaparición Forzada de Personas —suscripta y ratificada por nuestro</w:t>
      </w:r>
      <w:r w:rsidR="006F0ABE" w:rsidRPr="005C38AA">
        <w:rPr>
          <w:rFonts w:ascii="Arial" w:hAnsi="Arial" w:cs="Arial"/>
          <w:sz w:val="24"/>
          <w:szCs w:val="24"/>
          <w:lang w:val="es-AR"/>
        </w:rPr>
        <w:t xml:space="preserve"> </w:t>
      </w:r>
      <w:r w:rsidRPr="005C38AA">
        <w:rPr>
          <w:rFonts w:ascii="Arial" w:hAnsi="Arial" w:cs="Arial"/>
          <w:sz w:val="24"/>
          <w:szCs w:val="24"/>
          <w:lang w:val="es-AR"/>
        </w:rPr>
        <w:t>país— define a la primera como “la privación de la libertad a una o más personas, cualquiera que fuere su forma, cometida por agentes del Estado o por personas o grupos de</w:t>
      </w:r>
      <w:r w:rsidR="006F0ABE" w:rsidRPr="005C38AA">
        <w:rPr>
          <w:rFonts w:ascii="Arial" w:hAnsi="Arial" w:cs="Arial"/>
          <w:sz w:val="24"/>
          <w:szCs w:val="24"/>
          <w:lang w:val="es-AR"/>
        </w:rPr>
        <w:t xml:space="preserve"> </w:t>
      </w:r>
      <w:r w:rsidRPr="005C38AA">
        <w:rPr>
          <w:rFonts w:ascii="Arial" w:hAnsi="Arial" w:cs="Arial"/>
          <w:sz w:val="24"/>
          <w:szCs w:val="24"/>
          <w:lang w:val="es-AR"/>
        </w:rPr>
        <w:t>personas que actúen con la autorización, el apoyo o la aquiescencia del Estado, seguida</w:t>
      </w:r>
      <w:r w:rsidR="006F0ABE" w:rsidRPr="005C38AA">
        <w:rPr>
          <w:rFonts w:ascii="Arial" w:hAnsi="Arial" w:cs="Arial"/>
          <w:sz w:val="24"/>
          <w:szCs w:val="24"/>
          <w:lang w:val="es-AR"/>
        </w:rPr>
        <w:t xml:space="preserve"> </w:t>
      </w:r>
      <w:r w:rsidRPr="005C38AA">
        <w:rPr>
          <w:rFonts w:ascii="Arial" w:hAnsi="Arial" w:cs="Arial"/>
          <w:sz w:val="24"/>
          <w:szCs w:val="24"/>
          <w:lang w:val="es-AR"/>
        </w:rPr>
        <w:t>de la falta de información o de la negativa a reconocer dicha privación de libertad o de</w:t>
      </w:r>
      <w:r w:rsidR="006F0ABE" w:rsidRPr="005C38AA">
        <w:rPr>
          <w:rFonts w:ascii="Arial" w:hAnsi="Arial" w:cs="Arial"/>
          <w:sz w:val="24"/>
          <w:szCs w:val="24"/>
          <w:lang w:val="es-AR"/>
        </w:rPr>
        <w:t xml:space="preserve"> </w:t>
      </w:r>
      <w:r w:rsidRPr="005C38AA">
        <w:rPr>
          <w:rFonts w:ascii="Arial" w:hAnsi="Arial" w:cs="Arial"/>
          <w:sz w:val="24"/>
          <w:szCs w:val="24"/>
          <w:lang w:val="es-AR"/>
        </w:rPr>
        <w:t>informar sobre el paradero de la persona, con lo cual se impide el ejercicio de los recursos</w:t>
      </w:r>
      <w:r w:rsidR="006F0ABE" w:rsidRPr="005C38AA">
        <w:rPr>
          <w:rFonts w:ascii="Arial" w:hAnsi="Arial" w:cs="Arial"/>
          <w:sz w:val="24"/>
          <w:szCs w:val="24"/>
          <w:lang w:val="es-AR"/>
        </w:rPr>
        <w:t xml:space="preserve">  </w:t>
      </w:r>
      <w:r w:rsidRPr="005C38AA">
        <w:rPr>
          <w:rFonts w:ascii="Arial" w:hAnsi="Arial" w:cs="Arial"/>
          <w:sz w:val="24"/>
          <w:szCs w:val="24"/>
          <w:lang w:val="es-AR"/>
        </w:rPr>
        <w:t>legales y de las garantías procesales pertinentes”. En relación a la sustracción y apropiación ilícita de niños y niñas, la jurisprudencia argentina ha señalado que ello “afectaba</w:t>
      </w:r>
      <w:r w:rsidR="006F0ABE" w:rsidRPr="005C38AA">
        <w:rPr>
          <w:rFonts w:ascii="Arial" w:hAnsi="Arial" w:cs="Arial"/>
          <w:sz w:val="24"/>
          <w:szCs w:val="24"/>
          <w:lang w:val="es-AR"/>
        </w:rPr>
        <w:t xml:space="preserve"> </w:t>
      </w:r>
      <w:r w:rsidRPr="005C38AA">
        <w:rPr>
          <w:rFonts w:ascii="Arial" w:hAnsi="Arial" w:cs="Arial"/>
          <w:sz w:val="24"/>
          <w:szCs w:val="24"/>
          <w:lang w:val="es-AR"/>
        </w:rPr>
        <w:t>el derecho a la identidad de las víctimas, toda vez que se había alterado el estado civil</w:t>
      </w:r>
      <w:r w:rsidR="006F0ABE" w:rsidRPr="005C38AA">
        <w:rPr>
          <w:rFonts w:ascii="Arial" w:hAnsi="Arial" w:cs="Arial"/>
          <w:sz w:val="24"/>
          <w:szCs w:val="24"/>
          <w:lang w:val="es-AR"/>
        </w:rPr>
        <w:t xml:space="preserve"> </w:t>
      </w:r>
      <w:r w:rsidRPr="005C38AA">
        <w:rPr>
          <w:rFonts w:ascii="Arial" w:hAnsi="Arial" w:cs="Arial"/>
          <w:sz w:val="24"/>
          <w:szCs w:val="24"/>
          <w:lang w:val="es-AR"/>
        </w:rPr>
        <w:t xml:space="preserve">de los niños y se habían atribuido datos filiatorios que impidieron conocer la verdadera identidad de los mismos, quedando eliminado cualquier indicio relativo a su verdadero origen y evitando el contacto con la verdadera familia”.(146) La enunciación es taxativa y pueden darse otros casos no mencionados vinculados con la represión ilegal. </w:t>
      </w:r>
    </w:p>
    <w:p w14:paraId="7D6772F3" w14:textId="3FDF4390" w:rsidR="00400ADC" w:rsidRPr="005C38AA" w:rsidRDefault="00400ADC" w:rsidP="005C38AA">
      <w:pPr>
        <w:jc w:val="both"/>
        <w:rPr>
          <w:rFonts w:ascii="Arial" w:hAnsi="Arial" w:cs="Arial"/>
          <w:sz w:val="24"/>
          <w:szCs w:val="24"/>
          <w:lang w:val="es-AR"/>
        </w:rPr>
      </w:pPr>
      <w:r w:rsidRPr="002D2F1D">
        <w:rPr>
          <w:rFonts w:ascii="Arial" w:hAnsi="Arial" w:cs="Arial"/>
          <w:sz w:val="24"/>
          <w:szCs w:val="24"/>
          <w:u w:val="single"/>
          <w:lang w:val="es-AR"/>
        </w:rPr>
        <w:t>Proceso</w:t>
      </w:r>
      <w:r w:rsidR="002D2F1D">
        <w:rPr>
          <w:rFonts w:ascii="Arial" w:hAnsi="Arial" w:cs="Arial"/>
          <w:sz w:val="24"/>
          <w:szCs w:val="24"/>
          <w:lang w:val="es-AR"/>
        </w:rPr>
        <w:t>:</w:t>
      </w:r>
    </w:p>
    <w:p w14:paraId="04B1CFEA" w14:textId="77777777"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Todos los cambios de prenombre o apellido deben tramitar por el proceso</w:t>
      </w:r>
      <w:r w:rsidR="00506A8F" w:rsidRPr="005C38AA">
        <w:rPr>
          <w:rFonts w:ascii="Arial" w:hAnsi="Arial" w:cs="Arial"/>
          <w:sz w:val="24"/>
          <w:szCs w:val="24"/>
          <w:lang w:val="es-AR"/>
        </w:rPr>
        <w:t xml:space="preserve"> </w:t>
      </w:r>
      <w:r w:rsidRPr="005C38AA">
        <w:rPr>
          <w:rFonts w:ascii="Arial" w:hAnsi="Arial" w:cs="Arial"/>
          <w:sz w:val="24"/>
          <w:szCs w:val="24"/>
          <w:lang w:val="es-AR"/>
        </w:rPr>
        <w:t>más abreviado que prevea la ley local, con intervención del Ministerio Público. El pedido debe publicarse en el diario oficial una vez por mes, en el lapso</w:t>
      </w:r>
      <w:r w:rsidR="00506A8F" w:rsidRPr="005C38AA">
        <w:rPr>
          <w:rFonts w:ascii="Arial" w:hAnsi="Arial" w:cs="Arial"/>
          <w:sz w:val="24"/>
          <w:szCs w:val="24"/>
          <w:lang w:val="es-AR"/>
        </w:rPr>
        <w:t xml:space="preserve"> </w:t>
      </w:r>
      <w:r w:rsidRPr="005C38AA">
        <w:rPr>
          <w:rFonts w:ascii="Arial" w:hAnsi="Arial" w:cs="Arial"/>
          <w:sz w:val="24"/>
          <w:szCs w:val="24"/>
          <w:lang w:val="es-AR"/>
        </w:rPr>
        <w:t>de dos meses. Puede formularse oposición dentro de los quince días hábiles</w:t>
      </w:r>
      <w:r w:rsidR="00506A8F" w:rsidRPr="005C38AA">
        <w:rPr>
          <w:rFonts w:ascii="Arial" w:hAnsi="Arial" w:cs="Arial"/>
          <w:sz w:val="24"/>
          <w:szCs w:val="24"/>
          <w:lang w:val="es-AR"/>
        </w:rPr>
        <w:t xml:space="preserve"> </w:t>
      </w:r>
      <w:r w:rsidRPr="005C38AA">
        <w:rPr>
          <w:rFonts w:ascii="Arial" w:hAnsi="Arial" w:cs="Arial"/>
          <w:sz w:val="24"/>
          <w:szCs w:val="24"/>
          <w:lang w:val="es-AR"/>
        </w:rPr>
        <w:t>contados desde la última publicación. Debe requerirse información sobre</w:t>
      </w:r>
      <w:r w:rsidR="00506A8F" w:rsidRPr="005C38AA">
        <w:rPr>
          <w:rFonts w:ascii="Arial" w:hAnsi="Arial" w:cs="Arial"/>
          <w:sz w:val="24"/>
          <w:szCs w:val="24"/>
          <w:lang w:val="es-AR"/>
        </w:rPr>
        <w:t xml:space="preserve"> </w:t>
      </w:r>
      <w:r w:rsidRPr="005C38AA">
        <w:rPr>
          <w:rFonts w:ascii="Arial" w:hAnsi="Arial" w:cs="Arial"/>
          <w:sz w:val="24"/>
          <w:szCs w:val="24"/>
          <w:lang w:val="es-AR"/>
        </w:rPr>
        <w:t>medidas precautorias existentes respecto del interesado. La sentencia es</w:t>
      </w:r>
      <w:r w:rsidR="00506A8F" w:rsidRPr="005C38AA">
        <w:rPr>
          <w:rFonts w:ascii="Arial" w:hAnsi="Arial" w:cs="Arial"/>
          <w:sz w:val="24"/>
          <w:szCs w:val="24"/>
          <w:lang w:val="es-AR"/>
        </w:rPr>
        <w:t xml:space="preserve"> </w:t>
      </w:r>
      <w:r w:rsidRPr="005C38AA">
        <w:rPr>
          <w:rFonts w:ascii="Arial" w:hAnsi="Arial" w:cs="Arial"/>
          <w:sz w:val="24"/>
          <w:szCs w:val="24"/>
          <w:lang w:val="es-AR"/>
        </w:rPr>
        <w:t>oponible a terceros desde su inscripción en el Registro del Estado Civil y</w:t>
      </w:r>
      <w:r w:rsidR="00506A8F" w:rsidRPr="005C38AA">
        <w:rPr>
          <w:rFonts w:ascii="Arial" w:hAnsi="Arial" w:cs="Arial"/>
          <w:sz w:val="24"/>
          <w:szCs w:val="24"/>
          <w:lang w:val="es-AR"/>
        </w:rPr>
        <w:t xml:space="preserve"> </w:t>
      </w:r>
      <w:r w:rsidRPr="005C38AA">
        <w:rPr>
          <w:rFonts w:ascii="Arial" w:hAnsi="Arial" w:cs="Arial"/>
          <w:sz w:val="24"/>
          <w:szCs w:val="24"/>
          <w:lang w:val="es-AR"/>
        </w:rPr>
        <w:t>Capacidad de las Personas. Deben rectificarse todas las partidas, títulos y</w:t>
      </w:r>
      <w:r w:rsidR="00506A8F" w:rsidRPr="005C38AA">
        <w:rPr>
          <w:rFonts w:ascii="Arial" w:hAnsi="Arial" w:cs="Arial"/>
          <w:sz w:val="24"/>
          <w:szCs w:val="24"/>
          <w:lang w:val="es-AR"/>
        </w:rPr>
        <w:t xml:space="preserve"> </w:t>
      </w:r>
      <w:r w:rsidRPr="005C38AA">
        <w:rPr>
          <w:rFonts w:ascii="Arial" w:hAnsi="Arial" w:cs="Arial"/>
          <w:sz w:val="24"/>
          <w:szCs w:val="24"/>
          <w:lang w:val="es-AR"/>
        </w:rPr>
        <w:t>asientos registrales que sean necesarios.</w:t>
      </w:r>
    </w:p>
    <w:p w14:paraId="7756B4DB" w14:textId="43265D53" w:rsidR="00400ADC" w:rsidRPr="002D2F1D" w:rsidRDefault="00400ADC" w:rsidP="005C38AA">
      <w:pPr>
        <w:jc w:val="both"/>
        <w:rPr>
          <w:rFonts w:ascii="Arial" w:hAnsi="Arial" w:cs="Arial"/>
          <w:sz w:val="24"/>
          <w:szCs w:val="24"/>
          <w:u w:val="single"/>
          <w:lang w:val="es-AR"/>
        </w:rPr>
      </w:pPr>
      <w:r w:rsidRPr="002D2F1D">
        <w:rPr>
          <w:rFonts w:ascii="Arial" w:hAnsi="Arial" w:cs="Arial"/>
          <w:sz w:val="24"/>
          <w:szCs w:val="24"/>
          <w:u w:val="single"/>
          <w:lang w:val="es-AR"/>
        </w:rPr>
        <w:t>Acciones de protección del nombre</w:t>
      </w:r>
      <w:r w:rsidR="002D2F1D" w:rsidRPr="002D2F1D">
        <w:rPr>
          <w:rFonts w:ascii="Arial" w:hAnsi="Arial" w:cs="Arial"/>
          <w:sz w:val="24"/>
          <w:szCs w:val="24"/>
          <w:u w:val="single"/>
          <w:lang w:val="es-AR"/>
        </w:rPr>
        <w:t>:</w:t>
      </w:r>
    </w:p>
    <w:p w14:paraId="5465316A" w14:textId="77777777"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Puede ejercer acciones en defensa de su nombre:</w:t>
      </w:r>
    </w:p>
    <w:p w14:paraId="30DCDE8A" w14:textId="13C63413"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a) aquel a quien le es desconocido el uso de su nombre, para que le sea</w:t>
      </w:r>
      <w:r w:rsidR="00DE5C32">
        <w:rPr>
          <w:rFonts w:ascii="Arial" w:hAnsi="Arial" w:cs="Arial"/>
          <w:sz w:val="24"/>
          <w:szCs w:val="24"/>
          <w:lang w:val="es-AR"/>
        </w:rPr>
        <w:t xml:space="preserve"> </w:t>
      </w:r>
      <w:r w:rsidRPr="005C38AA">
        <w:rPr>
          <w:rFonts w:ascii="Arial" w:hAnsi="Arial" w:cs="Arial"/>
          <w:sz w:val="24"/>
          <w:szCs w:val="24"/>
          <w:lang w:val="es-AR"/>
        </w:rPr>
        <w:t>reconocido y se prohíba toda futura impugnación por quien lo niega; se</w:t>
      </w:r>
      <w:r w:rsidR="00E12C33">
        <w:rPr>
          <w:rFonts w:ascii="Arial" w:hAnsi="Arial" w:cs="Arial"/>
          <w:sz w:val="24"/>
          <w:szCs w:val="24"/>
          <w:lang w:val="es-AR"/>
        </w:rPr>
        <w:t xml:space="preserve"> </w:t>
      </w:r>
      <w:r w:rsidRPr="005C38AA">
        <w:rPr>
          <w:rFonts w:ascii="Arial" w:hAnsi="Arial" w:cs="Arial"/>
          <w:sz w:val="24"/>
          <w:szCs w:val="24"/>
          <w:lang w:val="es-AR"/>
        </w:rPr>
        <w:t>debe ordenar la publicación de la sentencia a costa del demandado;</w:t>
      </w:r>
    </w:p>
    <w:p w14:paraId="7F899D53" w14:textId="67AB5277"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b) aquel cuyo nombre es indebidamente usado por otro, para que cese en</w:t>
      </w:r>
      <w:r w:rsidR="00E12C33">
        <w:rPr>
          <w:rFonts w:ascii="Arial" w:hAnsi="Arial" w:cs="Arial"/>
          <w:sz w:val="24"/>
          <w:szCs w:val="24"/>
          <w:lang w:val="es-AR"/>
        </w:rPr>
        <w:t xml:space="preserve"> </w:t>
      </w:r>
      <w:r w:rsidRPr="005C38AA">
        <w:rPr>
          <w:rFonts w:ascii="Arial" w:hAnsi="Arial" w:cs="Arial"/>
          <w:sz w:val="24"/>
          <w:szCs w:val="24"/>
          <w:lang w:val="es-AR"/>
        </w:rPr>
        <w:t>ese uso;</w:t>
      </w:r>
    </w:p>
    <w:p w14:paraId="17DC5605" w14:textId="162D6BD2"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lastRenderedPageBreak/>
        <w:t>c) aquel cuyo nombre es usado para la designación de cosas o personajes</w:t>
      </w:r>
      <w:r w:rsidR="00E12C33">
        <w:rPr>
          <w:rFonts w:ascii="Arial" w:hAnsi="Arial" w:cs="Arial"/>
          <w:sz w:val="24"/>
          <w:szCs w:val="24"/>
          <w:lang w:val="es-AR"/>
        </w:rPr>
        <w:t xml:space="preserve"> </w:t>
      </w:r>
      <w:r w:rsidRPr="005C38AA">
        <w:rPr>
          <w:rFonts w:ascii="Arial" w:hAnsi="Arial" w:cs="Arial"/>
          <w:sz w:val="24"/>
          <w:szCs w:val="24"/>
          <w:lang w:val="es-AR"/>
        </w:rPr>
        <w:t>de fantasía, si ello le causa perjuicio material o moral, para que cese el uso.</w:t>
      </w:r>
    </w:p>
    <w:p w14:paraId="00A6EF1E" w14:textId="50E0A01F"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En todos los casos puede demandarse la reparación de los daños y el juez</w:t>
      </w:r>
      <w:r w:rsidR="00E12C33">
        <w:rPr>
          <w:rFonts w:ascii="Arial" w:hAnsi="Arial" w:cs="Arial"/>
          <w:sz w:val="24"/>
          <w:szCs w:val="24"/>
          <w:lang w:val="es-AR"/>
        </w:rPr>
        <w:t xml:space="preserve"> </w:t>
      </w:r>
      <w:r w:rsidRPr="005C38AA">
        <w:rPr>
          <w:rFonts w:ascii="Arial" w:hAnsi="Arial" w:cs="Arial"/>
          <w:sz w:val="24"/>
          <w:szCs w:val="24"/>
          <w:lang w:val="es-AR"/>
        </w:rPr>
        <w:t>puede disponer la publicación de la sentencia.</w:t>
      </w:r>
    </w:p>
    <w:p w14:paraId="0F2FF8DB" w14:textId="22E7C1E5"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Las acciones pueden ser ejercidas exclusivamente por el interesado; si ha</w:t>
      </w:r>
      <w:r w:rsidR="00E12C33">
        <w:rPr>
          <w:rFonts w:ascii="Arial" w:hAnsi="Arial" w:cs="Arial"/>
          <w:sz w:val="24"/>
          <w:szCs w:val="24"/>
          <w:lang w:val="es-AR"/>
        </w:rPr>
        <w:t xml:space="preserve"> </w:t>
      </w:r>
      <w:r w:rsidRPr="005C38AA">
        <w:rPr>
          <w:rFonts w:ascii="Arial" w:hAnsi="Arial" w:cs="Arial"/>
          <w:sz w:val="24"/>
          <w:szCs w:val="24"/>
          <w:lang w:val="es-AR"/>
        </w:rPr>
        <w:t>fallecido, por sus descendientes, cónyuge o conviviente, y a falta de éstos,</w:t>
      </w:r>
      <w:r w:rsidR="00E12C33">
        <w:rPr>
          <w:rFonts w:ascii="Arial" w:hAnsi="Arial" w:cs="Arial"/>
          <w:sz w:val="24"/>
          <w:szCs w:val="24"/>
          <w:lang w:val="es-AR"/>
        </w:rPr>
        <w:t xml:space="preserve"> </w:t>
      </w:r>
      <w:r w:rsidRPr="005C38AA">
        <w:rPr>
          <w:rFonts w:ascii="Arial" w:hAnsi="Arial" w:cs="Arial"/>
          <w:sz w:val="24"/>
          <w:szCs w:val="24"/>
          <w:lang w:val="es-AR"/>
        </w:rPr>
        <w:t>por los ascendientes o hermanos.</w:t>
      </w:r>
    </w:p>
    <w:p w14:paraId="000D66CE" w14:textId="77777777" w:rsidR="00E12C33" w:rsidRDefault="00400ADC" w:rsidP="005C38AA">
      <w:pPr>
        <w:jc w:val="both"/>
        <w:rPr>
          <w:rFonts w:ascii="Arial" w:hAnsi="Arial" w:cs="Arial"/>
          <w:sz w:val="24"/>
          <w:szCs w:val="24"/>
          <w:lang w:val="es-AR"/>
        </w:rPr>
      </w:pPr>
      <w:r w:rsidRPr="005C38AA">
        <w:rPr>
          <w:rFonts w:ascii="Arial" w:hAnsi="Arial" w:cs="Arial"/>
          <w:sz w:val="24"/>
          <w:szCs w:val="24"/>
          <w:lang w:val="es-AR"/>
        </w:rPr>
        <w:t>Acciones</w:t>
      </w:r>
      <w:r w:rsidR="00E12C33">
        <w:rPr>
          <w:rFonts w:ascii="Arial" w:hAnsi="Arial" w:cs="Arial"/>
          <w:sz w:val="24"/>
          <w:szCs w:val="24"/>
          <w:lang w:val="es-AR"/>
        </w:rPr>
        <w:t xml:space="preserve">: </w:t>
      </w:r>
    </w:p>
    <w:p w14:paraId="79AEAE29" w14:textId="5CDC0735" w:rsidR="00506A8F"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 xml:space="preserve">En primer término, se encuentra prevista </w:t>
      </w:r>
      <w:r w:rsidRPr="00E12C33">
        <w:rPr>
          <w:rFonts w:ascii="Arial" w:hAnsi="Arial" w:cs="Arial"/>
          <w:sz w:val="24"/>
          <w:szCs w:val="24"/>
          <w:u w:val="single"/>
          <w:lang w:val="es-AR"/>
        </w:rPr>
        <w:t>la acción de reclamación o reconocimiento</w:t>
      </w:r>
      <w:r w:rsidRPr="005C38AA">
        <w:rPr>
          <w:rFonts w:ascii="Arial" w:hAnsi="Arial" w:cs="Arial"/>
          <w:sz w:val="24"/>
          <w:szCs w:val="24"/>
          <w:lang w:val="es-AR"/>
        </w:rPr>
        <w:t>, que</w:t>
      </w:r>
      <w:r w:rsidR="00E12C33">
        <w:rPr>
          <w:rFonts w:ascii="Arial" w:hAnsi="Arial" w:cs="Arial"/>
          <w:sz w:val="24"/>
          <w:szCs w:val="24"/>
          <w:lang w:val="es-AR"/>
        </w:rPr>
        <w:t xml:space="preserve"> </w:t>
      </w:r>
      <w:r w:rsidRPr="005C38AA">
        <w:rPr>
          <w:rFonts w:ascii="Arial" w:hAnsi="Arial" w:cs="Arial"/>
          <w:sz w:val="24"/>
          <w:szCs w:val="24"/>
          <w:lang w:val="es-AR"/>
        </w:rPr>
        <w:t>es aquella que tiene la persona a quien se le ha desconocido o negado su nombre para</w:t>
      </w:r>
      <w:r w:rsidR="00E12C33">
        <w:rPr>
          <w:rFonts w:ascii="Arial" w:hAnsi="Arial" w:cs="Arial"/>
          <w:sz w:val="24"/>
          <w:szCs w:val="24"/>
          <w:lang w:val="es-AR"/>
        </w:rPr>
        <w:t xml:space="preserve"> </w:t>
      </w:r>
      <w:r w:rsidRPr="005C38AA">
        <w:rPr>
          <w:rFonts w:ascii="Arial" w:hAnsi="Arial" w:cs="Arial"/>
          <w:sz w:val="24"/>
          <w:szCs w:val="24"/>
          <w:lang w:val="es-AR"/>
        </w:rPr>
        <w:t>que se le reconozca, prohibiéndose su ulterior impugnación. Se requiere, por tanto, que</w:t>
      </w:r>
      <w:r w:rsidR="00E12C33">
        <w:rPr>
          <w:rFonts w:ascii="Arial" w:hAnsi="Arial" w:cs="Arial"/>
          <w:sz w:val="24"/>
          <w:szCs w:val="24"/>
          <w:lang w:val="es-AR"/>
        </w:rPr>
        <w:t xml:space="preserve"> </w:t>
      </w:r>
      <w:r w:rsidRPr="005C38AA">
        <w:rPr>
          <w:rFonts w:ascii="Arial" w:hAnsi="Arial" w:cs="Arial"/>
          <w:sz w:val="24"/>
          <w:szCs w:val="24"/>
          <w:lang w:val="es-AR"/>
        </w:rPr>
        <w:t>el demandado haya desconocido el nombre de quien lo porta legalmente. Este desconocimiento implica la necesidad de publicidad, que puede darse a través de publicaciones,</w:t>
      </w:r>
      <w:r w:rsidR="00E12C33">
        <w:rPr>
          <w:rFonts w:ascii="Arial" w:hAnsi="Arial" w:cs="Arial"/>
          <w:sz w:val="24"/>
          <w:szCs w:val="24"/>
          <w:lang w:val="es-AR"/>
        </w:rPr>
        <w:t xml:space="preserve"> </w:t>
      </w:r>
      <w:r w:rsidRPr="005C38AA">
        <w:rPr>
          <w:rFonts w:ascii="Arial" w:hAnsi="Arial" w:cs="Arial"/>
          <w:sz w:val="24"/>
          <w:szCs w:val="24"/>
          <w:lang w:val="es-AR"/>
        </w:rPr>
        <w:t xml:space="preserve">radio, televisión o en forma verbal. </w:t>
      </w:r>
    </w:p>
    <w:p w14:paraId="1A22AB36" w14:textId="77777777"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 xml:space="preserve">En segundo lugar, se contempla </w:t>
      </w:r>
      <w:r w:rsidRPr="00E12C33">
        <w:rPr>
          <w:rFonts w:ascii="Arial" w:hAnsi="Arial" w:cs="Arial"/>
          <w:sz w:val="24"/>
          <w:szCs w:val="24"/>
          <w:u w:val="single"/>
          <w:lang w:val="es-AR"/>
        </w:rPr>
        <w:t xml:space="preserve">la acción de contestación o usurpación del nombre, </w:t>
      </w:r>
      <w:r w:rsidRPr="005C38AA">
        <w:rPr>
          <w:rFonts w:ascii="Arial" w:hAnsi="Arial" w:cs="Arial"/>
          <w:sz w:val="24"/>
          <w:szCs w:val="24"/>
          <w:lang w:val="es-AR"/>
        </w:rPr>
        <w:t>mediante la que se habilita a su portador a accionar contra quien emplea indebidamente su</w:t>
      </w:r>
      <w:r w:rsidR="00506A8F" w:rsidRPr="005C38AA">
        <w:rPr>
          <w:rFonts w:ascii="Arial" w:hAnsi="Arial" w:cs="Arial"/>
          <w:sz w:val="24"/>
          <w:szCs w:val="24"/>
          <w:lang w:val="es-AR"/>
        </w:rPr>
        <w:t xml:space="preserve"> </w:t>
      </w:r>
      <w:r w:rsidRPr="005C38AA">
        <w:rPr>
          <w:rFonts w:ascii="Arial" w:hAnsi="Arial" w:cs="Arial"/>
          <w:sz w:val="24"/>
          <w:szCs w:val="24"/>
          <w:lang w:val="es-AR"/>
        </w:rPr>
        <w:t xml:space="preserve">nombre para que cese en esa conducta o también —como nos recuerda </w:t>
      </w:r>
      <w:proofErr w:type="spellStart"/>
      <w:r w:rsidRPr="005C38AA">
        <w:rPr>
          <w:rFonts w:ascii="Arial" w:hAnsi="Arial" w:cs="Arial"/>
          <w:sz w:val="24"/>
          <w:szCs w:val="24"/>
          <w:lang w:val="es-AR"/>
        </w:rPr>
        <w:t>Pliner</w:t>
      </w:r>
      <w:proofErr w:type="spellEnd"/>
      <w:r w:rsidRPr="005C38AA">
        <w:rPr>
          <w:rFonts w:ascii="Arial" w:hAnsi="Arial" w:cs="Arial"/>
          <w:sz w:val="24"/>
          <w:szCs w:val="24"/>
          <w:lang w:val="es-AR"/>
        </w:rPr>
        <w:t>— cuando se</w:t>
      </w:r>
      <w:r w:rsidR="00506A8F" w:rsidRPr="005C38AA">
        <w:rPr>
          <w:rFonts w:ascii="Arial" w:hAnsi="Arial" w:cs="Arial"/>
          <w:sz w:val="24"/>
          <w:szCs w:val="24"/>
          <w:lang w:val="es-AR"/>
        </w:rPr>
        <w:t xml:space="preserve"> </w:t>
      </w:r>
      <w:r w:rsidRPr="005C38AA">
        <w:rPr>
          <w:rFonts w:ascii="Arial" w:hAnsi="Arial" w:cs="Arial"/>
          <w:sz w:val="24"/>
          <w:szCs w:val="24"/>
          <w:lang w:val="es-AR"/>
        </w:rPr>
        <w:t>utiliza el nombre ajeno para designar a terceras personas que no son sus titulares. Se está en</w:t>
      </w:r>
      <w:r w:rsidR="00506A8F" w:rsidRPr="005C38AA">
        <w:rPr>
          <w:rFonts w:ascii="Arial" w:hAnsi="Arial" w:cs="Arial"/>
          <w:sz w:val="24"/>
          <w:szCs w:val="24"/>
          <w:lang w:val="es-AR"/>
        </w:rPr>
        <w:t xml:space="preserve"> </w:t>
      </w:r>
      <w:r w:rsidRPr="005C38AA">
        <w:rPr>
          <w:rFonts w:ascii="Arial" w:hAnsi="Arial" w:cs="Arial"/>
          <w:sz w:val="24"/>
          <w:szCs w:val="24"/>
          <w:lang w:val="es-AR"/>
        </w:rPr>
        <w:t>presencia de una persona que, sin derecho, esgrime un nombre que le corresponde a quien</w:t>
      </w:r>
      <w:r w:rsidR="00506A8F" w:rsidRPr="005C38AA">
        <w:rPr>
          <w:rFonts w:ascii="Arial" w:hAnsi="Arial" w:cs="Arial"/>
          <w:sz w:val="24"/>
          <w:szCs w:val="24"/>
          <w:lang w:val="es-AR"/>
        </w:rPr>
        <w:t xml:space="preserve"> </w:t>
      </w:r>
      <w:r w:rsidRPr="005C38AA">
        <w:rPr>
          <w:rFonts w:ascii="Arial" w:hAnsi="Arial" w:cs="Arial"/>
          <w:sz w:val="24"/>
          <w:szCs w:val="24"/>
          <w:lang w:val="es-AR"/>
        </w:rPr>
        <w:t>acciona o a otro tercero. Es decir, se apodera o usurpa un nombre que no le pertenece.</w:t>
      </w:r>
    </w:p>
    <w:p w14:paraId="3F0F01FF" w14:textId="77777777"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 xml:space="preserve">La tercera y última acción que prevé la norma, es la denominada </w:t>
      </w:r>
      <w:r w:rsidRPr="00E12C33">
        <w:rPr>
          <w:rFonts w:ascii="Arial" w:hAnsi="Arial" w:cs="Arial"/>
          <w:sz w:val="24"/>
          <w:szCs w:val="24"/>
          <w:u w:val="single"/>
          <w:lang w:val="es-AR"/>
        </w:rPr>
        <w:t>acción por uso ilícito</w:t>
      </w:r>
      <w:r w:rsidR="00506A8F" w:rsidRPr="00E12C33">
        <w:rPr>
          <w:rFonts w:ascii="Arial" w:hAnsi="Arial" w:cs="Arial"/>
          <w:sz w:val="24"/>
          <w:szCs w:val="24"/>
          <w:u w:val="single"/>
          <w:lang w:val="es-AR"/>
        </w:rPr>
        <w:t xml:space="preserve"> </w:t>
      </w:r>
      <w:r w:rsidRPr="00E12C33">
        <w:rPr>
          <w:rFonts w:ascii="Arial" w:hAnsi="Arial" w:cs="Arial"/>
          <w:sz w:val="24"/>
          <w:szCs w:val="24"/>
          <w:u w:val="single"/>
          <w:lang w:val="es-AR"/>
        </w:rPr>
        <w:t>o impropio del nombre o acción de defensa del buen nombre</w:t>
      </w:r>
      <w:r w:rsidRPr="005C38AA">
        <w:rPr>
          <w:rFonts w:ascii="Arial" w:hAnsi="Arial" w:cs="Arial"/>
          <w:sz w:val="24"/>
          <w:szCs w:val="24"/>
          <w:lang w:val="es-AR"/>
        </w:rPr>
        <w:t>. Se está en presencia de</w:t>
      </w:r>
      <w:r w:rsidR="00506A8F" w:rsidRPr="005C38AA">
        <w:rPr>
          <w:rFonts w:ascii="Arial" w:hAnsi="Arial" w:cs="Arial"/>
          <w:sz w:val="24"/>
          <w:szCs w:val="24"/>
          <w:lang w:val="es-AR"/>
        </w:rPr>
        <w:t xml:space="preserve"> </w:t>
      </w:r>
      <w:r w:rsidRPr="005C38AA">
        <w:rPr>
          <w:rFonts w:ascii="Arial" w:hAnsi="Arial" w:cs="Arial"/>
          <w:sz w:val="24"/>
          <w:szCs w:val="24"/>
          <w:lang w:val="es-AR"/>
        </w:rPr>
        <w:t>alguien que utiliza el nombre de una persona para denominar a alguna cosa, personaje</w:t>
      </w:r>
      <w:r w:rsidR="00B0484D" w:rsidRPr="005C38AA">
        <w:rPr>
          <w:rFonts w:ascii="Arial" w:hAnsi="Arial" w:cs="Arial"/>
          <w:sz w:val="24"/>
          <w:szCs w:val="24"/>
          <w:lang w:val="es-AR"/>
        </w:rPr>
        <w:t xml:space="preserve"> </w:t>
      </w:r>
      <w:r w:rsidRPr="005C38AA">
        <w:rPr>
          <w:rFonts w:ascii="Arial" w:hAnsi="Arial" w:cs="Arial"/>
          <w:sz w:val="24"/>
          <w:szCs w:val="24"/>
          <w:lang w:val="es-AR"/>
        </w:rPr>
        <w:t>ficticio, marca o producto y ella —o, en su defecto, sus herederos— requieren la supresión</w:t>
      </w:r>
      <w:r w:rsidR="00B0484D" w:rsidRPr="005C38AA">
        <w:rPr>
          <w:rFonts w:ascii="Arial" w:hAnsi="Arial" w:cs="Arial"/>
          <w:sz w:val="24"/>
          <w:szCs w:val="24"/>
          <w:lang w:val="es-AR"/>
        </w:rPr>
        <w:t xml:space="preserve"> </w:t>
      </w:r>
      <w:r w:rsidRPr="005C38AA">
        <w:rPr>
          <w:rFonts w:ascii="Arial" w:hAnsi="Arial" w:cs="Arial"/>
          <w:sz w:val="24"/>
          <w:szCs w:val="24"/>
          <w:lang w:val="es-AR"/>
        </w:rPr>
        <w:t>del uso con el cual se identifica a una cosa o a un personaje ficticio porque tal comportamiento provoca al actor daño material o no material. Se clarifica que la conducta no exige ser dolosa</w:t>
      </w:r>
      <w:r w:rsidR="00B0484D" w:rsidRPr="005C38AA">
        <w:rPr>
          <w:rFonts w:ascii="Arial" w:hAnsi="Arial" w:cs="Arial"/>
          <w:sz w:val="24"/>
          <w:szCs w:val="24"/>
          <w:lang w:val="es-AR"/>
        </w:rPr>
        <w:t xml:space="preserve"> </w:t>
      </w:r>
      <w:r w:rsidRPr="005C38AA">
        <w:rPr>
          <w:rFonts w:ascii="Arial" w:hAnsi="Arial" w:cs="Arial"/>
          <w:sz w:val="24"/>
          <w:szCs w:val="24"/>
          <w:lang w:val="es-AR"/>
        </w:rPr>
        <w:t>siendo suficiente que haya negligencia o culpabilidad.</w:t>
      </w:r>
    </w:p>
    <w:p w14:paraId="3DCC6323" w14:textId="77777777" w:rsidR="00B0484D"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En los tres supuestos que enuncia el art. 71 la acción principal tiene por objeto que se reconozca el nombre de aquel a quien se le ha desconocido o el cese del uso de un nombre</w:t>
      </w:r>
      <w:r w:rsidR="00B0484D" w:rsidRPr="005C38AA">
        <w:rPr>
          <w:rFonts w:ascii="Arial" w:hAnsi="Arial" w:cs="Arial"/>
          <w:sz w:val="24"/>
          <w:szCs w:val="24"/>
          <w:lang w:val="es-AR"/>
        </w:rPr>
        <w:t xml:space="preserve"> </w:t>
      </w:r>
      <w:r w:rsidRPr="005C38AA">
        <w:rPr>
          <w:rFonts w:ascii="Arial" w:hAnsi="Arial" w:cs="Arial"/>
          <w:sz w:val="24"/>
          <w:szCs w:val="24"/>
          <w:lang w:val="es-AR"/>
        </w:rPr>
        <w:t>por parte de un tercero que no le corresponde. Además, en todos los casos su legítimo</w:t>
      </w:r>
      <w:r w:rsidR="00B0484D" w:rsidRPr="005C38AA">
        <w:rPr>
          <w:rFonts w:ascii="Arial" w:hAnsi="Arial" w:cs="Arial"/>
          <w:sz w:val="24"/>
          <w:szCs w:val="24"/>
          <w:lang w:val="es-AR"/>
        </w:rPr>
        <w:t xml:space="preserve"> </w:t>
      </w:r>
      <w:r w:rsidRPr="005C38AA">
        <w:rPr>
          <w:rFonts w:ascii="Arial" w:hAnsi="Arial" w:cs="Arial"/>
          <w:sz w:val="24"/>
          <w:szCs w:val="24"/>
          <w:lang w:val="es-AR"/>
        </w:rPr>
        <w:t>portador se encuentra legitimado para reclamar y obtener el resarcimiento de los daños y</w:t>
      </w:r>
      <w:r w:rsidR="00B0484D" w:rsidRPr="005C38AA">
        <w:rPr>
          <w:rFonts w:ascii="Arial" w:hAnsi="Arial" w:cs="Arial"/>
          <w:sz w:val="24"/>
          <w:szCs w:val="24"/>
          <w:lang w:val="es-AR"/>
        </w:rPr>
        <w:t xml:space="preserve"> </w:t>
      </w:r>
      <w:r w:rsidRPr="005C38AA">
        <w:rPr>
          <w:rFonts w:ascii="Arial" w:hAnsi="Arial" w:cs="Arial"/>
          <w:sz w:val="24"/>
          <w:szCs w:val="24"/>
          <w:lang w:val="es-AR"/>
        </w:rPr>
        <w:t>perjuicios que hubiera sufrid</w:t>
      </w:r>
      <w:r w:rsidR="00B0484D" w:rsidRPr="005C38AA">
        <w:rPr>
          <w:rFonts w:ascii="Arial" w:hAnsi="Arial" w:cs="Arial"/>
          <w:sz w:val="24"/>
          <w:szCs w:val="24"/>
          <w:lang w:val="es-AR"/>
        </w:rPr>
        <w:t>o</w:t>
      </w:r>
    </w:p>
    <w:p w14:paraId="663A7EC0" w14:textId="77777777" w:rsidR="00400ADC" w:rsidRPr="005C38AA" w:rsidRDefault="00B0484D" w:rsidP="005C38AA">
      <w:pPr>
        <w:jc w:val="both"/>
        <w:rPr>
          <w:rFonts w:ascii="Arial" w:hAnsi="Arial" w:cs="Arial"/>
          <w:sz w:val="24"/>
          <w:szCs w:val="24"/>
          <w:lang w:val="es-AR"/>
        </w:rPr>
      </w:pPr>
      <w:r w:rsidRPr="005C38AA">
        <w:rPr>
          <w:rFonts w:ascii="Arial" w:hAnsi="Arial" w:cs="Arial"/>
          <w:sz w:val="24"/>
          <w:szCs w:val="24"/>
          <w:lang w:val="es-AR"/>
        </w:rPr>
        <w:t xml:space="preserve">Seudónimo: </w:t>
      </w:r>
      <w:r w:rsidR="00400ADC" w:rsidRPr="005C38AA">
        <w:rPr>
          <w:rFonts w:ascii="Arial" w:hAnsi="Arial" w:cs="Arial"/>
          <w:sz w:val="24"/>
          <w:szCs w:val="24"/>
          <w:lang w:val="es-AR"/>
        </w:rPr>
        <w:t>Los jueces, por su parte, han precisado, en punto a la notoriedad, que para</w:t>
      </w:r>
      <w:r w:rsidRPr="005C38AA">
        <w:rPr>
          <w:rFonts w:ascii="Arial" w:hAnsi="Arial" w:cs="Arial"/>
          <w:sz w:val="24"/>
          <w:szCs w:val="24"/>
          <w:lang w:val="es-AR"/>
        </w:rPr>
        <w:t xml:space="preserve"> </w:t>
      </w:r>
      <w:r w:rsidR="00400ADC" w:rsidRPr="005C38AA">
        <w:rPr>
          <w:rFonts w:ascii="Arial" w:hAnsi="Arial" w:cs="Arial"/>
          <w:sz w:val="24"/>
          <w:szCs w:val="24"/>
          <w:lang w:val="es-AR"/>
        </w:rPr>
        <w:t>obtener la protección del derecho, quien emplea un seudónimo debe haber trascendido</w:t>
      </w:r>
      <w:r w:rsidRPr="005C38AA">
        <w:rPr>
          <w:rFonts w:ascii="Arial" w:hAnsi="Arial" w:cs="Arial"/>
          <w:sz w:val="24"/>
          <w:szCs w:val="24"/>
          <w:lang w:val="es-AR"/>
        </w:rPr>
        <w:t xml:space="preserve"> </w:t>
      </w:r>
      <w:r w:rsidR="00400ADC" w:rsidRPr="005C38AA">
        <w:rPr>
          <w:rFonts w:ascii="Arial" w:hAnsi="Arial" w:cs="Arial"/>
          <w:sz w:val="24"/>
          <w:szCs w:val="24"/>
          <w:lang w:val="es-AR"/>
        </w:rPr>
        <w:t>relativamente en su actividad a través de él, de modo tal que, al anunciárselo, se evoque</w:t>
      </w:r>
      <w:r w:rsidRPr="005C38AA">
        <w:rPr>
          <w:rFonts w:ascii="Arial" w:hAnsi="Arial" w:cs="Arial"/>
          <w:sz w:val="24"/>
          <w:szCs w:val="24"/>
          <w:lang w:val="es-AR"/>
        </w:rPr>
        <w:t xml:space="preserve"> </w:t>
      </w:r>
      <w:r w:rsidR="00400ADC" w:rsidRPr="005C38AA">
        <w:rPr>
          <w:rFonts w:ascii="Arial" w:hAnsi="Arial" w:cs="Arial"/>
          <w:sz w:val="24"/>
          <w:szCs w:val="24"/>
          <w:lang w:val="es-AR"/>
        </w:rPr>
        <w:t>a esta persona y no exista una posibilidad de confusión con otra. En consecuencia, la</w:t>
      </w:r>
      <w:r w:rsidRPr="005C38AA">
        <w:rPr>
          <w:rFonts w:ascii="Arial" w:hAnsi="Arial" w:cs="Arial"/>
          <w:sz w:val="24"/>
          <w:szCs w:val="24"/>
          <w:lang w:val="es-AR"/>
        </w:rPr>
        <w:t xml:space="preserve"> </w:t>
      </w:r>
      <w:r w:rsidR="00400ADC" w:rsidRPr="005C38AA">
        <w:rPr>
          <w:rFonts w:ascii="Arial" w:hAnsi="Arial" w:cs="Arial"/>
          <w:sz w:val="24"/>
          <w:szCs w:val="24"/>
          <w:lang w:val="es-AR"/>
        </w:rPr>
        <w:t>tutela judicial del seudónimo es equiparada en forma total a la del nombre. Se advierte</w:t>
      </w:r>
      <w:r w:rsidRPr="005C38AA">
        <w:rPr>
          <w:rFonts w:ascii="Arial" w:hAnsi="Arial" w:cs="Arial"/>
          <w:sz w:val="24"/>
          <w:szCs w:val="24"/>
          <w:lang w:val="es-AR"/>
        </w:rPr>
        <w:t xml:space="preserve"> </w:t>
      </w:r>
      <w:r w:rsidR="00400ADC" w:rsidRPr="005C38AA">
        <w:rPr>
          <w:rFonts w:ascii="Arial" w:hAnsi="Arial" w:cs="Arial"/>
          <w:sz w:val="24"/>
          <w:szCs w:val="24"/>
          <w:lang w:val="es-AR"/>
        </w:rPr>
        <w:t xml:space="preserve">entonces que, aun cuando no puedan configurarse a criterio del </w:t>
      </w:r>
      <w:r w:rsidR="00400ADC" w:rsidRPr="005C38AA">
        <w:rPr>
          <w:rFonts w:ascii="Arial" w:hAnsi="Arial" w:cs="Arial"/>
          <w:sz w:val="24"/>
          <w:szCs w:val="24"/>
          <w:lang w:val="es-AR"/>
        </w:rPr>
        <w:lastRenderedPageBreak/>
        <w:t>juzgador los justos motivos que permitirían autorizar el cambio de nombre por el del seudónimo notorio, esta</w:t>
      </w:r>
      <w:r w:rsidRPr="005C38AA">
        <w:rPr>
          <w:rFonts w:ascii="Arial" w:hAnsi="Arial" w:cs="Arial"/>
          <w:sz w:val="24"/>
          <w:szCs w:val="24"/>
          <w:lang w:val="es-AR"/>
        </w:rPr>
        <w:t xml:space="preserve"> </w:t>
      </w:r>
      <w:r w:rsidR="00400ADC" w:rsidRPr="005C38AA">
        <w:rPr>
          <w:rFonts w:ascii="Arial" w:hAnsi="Arial" w:cs="Arial"/>
          <w:sz w:val="24"/>
          <w:szCs w:val="24"/>
          <w:lang w:val="es-AR"/>
        </w:rPr>
        <w:t>característica sí resulta suficiente para que su uso sea protegido.</w:t>
      </w:r>
    </w:p>
    <w:p w14:paraId="3ACD4CB6" w14:textId="77777777" w:rsidR="002D2F1D" w:rsidRDefault="002D2F1D" w:rsidP="005C38AA">
      <w:pPr>
        <w:jc w:val="both"/>
        <w:rPr>
          <w:rFonts w:ascii="Arial" w:hAnsi="Arial" w:cs="Arial"/>
          <w:b/>
          <w:bCs/>
          <w:sz w:val="24"/>
          <w:szCs w:val="24"/>
          <w:u w:val="single"/>
          <w:lang w:val="es-AR"/>
        </w:rPr>
      </w:pPr>
    </w:p>
    <w:p w14:paraId="5B91EFDC" w14:textId="77777777" w:rsidR="002D2F1D" w:rsidRDefault="002D2F1D" w:rsidP="005C38AA">
      <w:pPr>
        <w:jc w:val="both"/>
        <w:rPr>
          <w:rFonts w:ascii="Arial" w:hAnsi="Arial" w:cs="Arial"/>
          <w:b/>
          <w:bCs/>
          <w:sz w:val="24"/>
          <w:szCs w:val="24"/>
          <w:u w:val="single"/>
          <w:lang w:val="es-AR"/>
        </w:rPr>
      </w:pPr>
    </w:p>
    <w:p w14:paraId="405100EB" w14:textId="7104ADF1" w:rsidR="00400ADC" w:rsidRPr="005C38AA" w:rsidRDefault="00B0484D" w:rsidP="005C38AA">
      <w:pPr>
        <w:jc w:val="both"/>
        <w:rPr>
          <w:rFonts w:ascii="Arial" w:hAnsi="Arial" w:cs="Arial"/>
          <w:b/>
          <w:bCs/>
          <w:sz w:val="24"/>
          <w:szCs w:val="24"/>
          <w:u w:val="single"/>
          <w:lang w:val="es-AR"/>
        </w:rPr>
      </w:pPr>
      <w:r w:rsidRPr="005C38AA">
        <w:rPr>
          <w:rFonts w:ascii="Arial" w:hAnsi="Arial" w:cs="Arial"/>
          <w:b/>
          <w:bCs/>
          <w:sz w:val="24"/>
          <w:szCs w:val="24"/>
          <w:u w:val="single"/>
          <w:lang w:val="es-AR"/>
        </w:rPr>
        <w:t>DOMICILIO</w:t>
      </w:r>
    </w:p>
    <w:p w14:paraId="7E9CFE40" w14:textId="77777777"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Domicilio real</w:t>
      </w:r>
      <w:r w:rsidR="00B0484D" w:rsidRPr="005C38AA">
        <w:rPr>
          <w:rFonts w:ascii="Arial" w:hAnsi="Arial" w:cs="Arial"/>
          <w:sz w:val="24"/>
          <w:szCs w:val="24"/>
          <w:lang w:val="es-AR"/>
        </w:rPr>
        <w:t xml:space="preserve"> (artículo 73)</w:t>
      </w:r>
    </w:p>
    <w:p w14:paraId="67D2D702" w14:textId="77777777" w:rsidR="00400ADC" w:rsidRPr="005C38AA" w:rsidRDefault="00B0484D" w:rsidP="005C38AA">
      <w:pPr>
        <w:jc w:val="both"/>
        <w:rPr>
          <w:rFonts w:ascii="Arial" w:hAnsi="Arial" w:cs="Arial"/>
          <w:sz w:val="24"/>
          <w:szCs w:val="24"/>
          <w:lang w:val="es-AR"/>
        </w:rPr>
      </w:pPr>
      <w:r w:rsidRPr="000D4066">
        <w:rPr>
          <w:rFonts w:ascii="Arial" w:hAnsi="Arial" w:cs="Arial"/>
          <w:sz w:val="24"/>
          <w:szCs w:val="24"/>
          <w:highlight w:val="yellow"/>
          <w:lang w:val="es-AR"/>
        </w:rPr>
        <w:t>“</w:t>
      </w:r>
      <w:r w:rsidR="00400ADC" w:rsidRPr="000D4066">
        <w:rPr>
          <w:rFonts w:ascii="Arial" w:hAnsi="Arial" w:cs="Arial"/>
          <w:sz w:val="24"/>
          <w:szCs w:val="24"/>
          <w:highlight w:val="yellow"/>
          <w:lang w:val="es-AR"/>
        </w:rPr>
        <w:t>La persona humana tiene domicilio real en el lugar de su residencia habitual.</w:t>
      </w:r>
      <w:r w:rsidRPr="000D4066">
        <w:rPr>
          <w:rFonts w:ascii="Arial" w:hAnsi="Arial" w:cs="Arial"/>
          <w:sz w:val="24"/>
          <w:szCs w:val="24"/>
          <w:highlight w:val="yellow"/>
          <w:lang w:val="es-AR"/>
        </w:rPr>
        <w:t xml:space="preserve"> </w:t>
      </w:r>
      <w:r w:rsidR="00400ADC" w:rsidRPr="000D4066">
        <w:rPr>
          <w:rFonts w:ascii="Arial" w:hAnsi="Arial" w:cs="Arial"/>
          <w:sz w:val="24"/>
          <w:szCs w:val="24"/>
          <w:highlight w:val="yellow"/>
          <w:lang w:val="es-AR"/>
        </w:rPr>
        <w:t>Si ejerce actividad profesional o económica lo tiene en el lugar donde la</w:t>
      </w:r>
      <w:r w:rsidRPr="000D4066">
        <w:rPr>
          <w:rFonts w:ascii="Arial" w:hAnsi="Arial" w:cs="Arial"/>
          <w:sz w:val="24"/>
          <w:szCs w:val="24"/>
          <w:highlight w:val="yellow"/>
          <w:lang w:val="es-AR"/>
        </w:rPr>
        <w:t xml:space="preserve"> </w:t>
      </w:r>
      <w:r w:rsidR="00400ADC" w:rsidRPr="000D4066">
        <w:rPr>
          <w:rFonts w:ascii="Arial" w:hAnsi="Arial" w:cs="Arial"/>
          <w:sz w:val="24"/>
          <w:szCs w:val="24"/>
          <w:highlight w:val="yellow"/>
          <w:lang w:val="es-AR"/>
        </w:rPr>
        <w:t xml:space="preserve">desempeña para el cumplimiento de las </w:t>
      </w:r>
      <w:r w:rsidRPr="000D4066">
        <w:rPr>
          <w:rFonts w:ascii="Arial" w:hAnsi="Arial" w:cs="Arial"/>
          <w:sz w:val="24"/>
          <w:szCs w:val="24"/>
          <w:highlight w:val="yellow"/>
          <w:lang w:val="es-AR"/>
        </w:rPr>
        <w:t>o</w:t>
      </w:r>
      <w:r w:rsidR="00400ADC" w:rsidRPr="000D4066">
        <w:rPr>
          <w:rFonts w:ascii="Arial" w:hAnsi="Arial" w:cs="Arial"/>
          <w:sz w:val="24"/>
          <w:szCs w:val="24"/>
          <w:highlight w:val="yellow"/>
          <w:lang w:val="es-AR"/>
        </w:rPr>
        <w:t>bligaciones emergentes de dicha</w:t>
      </w:r>
      <w:r w:rsidRPr="000D4066">
        <w:rPr>
          <w:rFonts w:ascii="Arial" w:hAnsi="Arial" w:cs="Arial"/>
          <w:sz w:val="24"/>
          <w:szCs w:val="24"/>
          <w:highlight w:val="yellow"/>
          <w:lang w:val="es-AR"/>
        </w:rPr>
        <w:t xml:space="preserve"> </w:t>
      </w:r>
      <w:r w:rsidR="00400ADC" w:rsidRPr="000D4066">
        <w:rPr>
          <w:rFonts w:ascii="Arial" w:hAnsi="Arial" w:cs="Arial"/>
          <w:sz w:val="24"/>
          <w:szCs w:val="24"/>
          <w:highlight w:val="yellow"/>
          <w:lang w:val="es-AR"/>
        </w:rPr>
        <w:t>actividad</w:t>
      </w:r>
      <w:r w:rsidRPr="000D4066">
        <w:rPr>
          <w:rFonts w:ascii="Arial" w:hAnsi="Arial" w:cs="Arial"/>
          <w:sz w:val="24"/>
          <w:szCs w:val="24"/>
          <w:highlight w:val="yellow"/>
          <w:lang w:val="es-AR"/>
        </w:rPr>
        <w:t>”</w:t>
      </w:r>
      <w:r w:rsidR="00400ADC" w:rsidRPr="000D4066">
        <w:rPr>
          <w:rFonts w:ascii="Arial" w:hAnsi="Arial" w:cs="Arial"/>
          <w:sz w:val="24"/>
          <w:szCs w:val="24"/>
          <w:highlight w:val="yellow"/>
          <w:lang w:val="es-AR"/>
        </w:rPr>
        <w:t>.</w:t>
      </w:r>
    </w:p>
    <w:p w14:paraId="1E8F4803" w14:textId="77777777" w:rsidR="006831E8"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La existencia del ser humano resulta amparada por el derecho. Esa protección comprende diversos aspectos; uno de ellos es la tutela jurídica que recae sobre el atributo jurídico</w:t>
      </w:r>
      <w:r w:rsidR="00B0484D" w:rsidRPr="005C38AA">
        <w:rPr>
          <w:rFonts w:ascii="Arial" w:hAnsi="Arial" w:cs="Arial"/>
          <w:sz w:val="24"/>
          <w:szCs w:val="24"/>
          <w:lang w:val="es-AR"/>
        </w:rPr>
        <w:t xml:space="preserve"> </w:t>
      </w:r>
      <w:r w:rsidRPr="005C38AA">
        <w:rPr>
          <w:rFonts w:ascii="Arial" w:hAnsi="Arial" w:cs="Arial"/>
          <w:sz w:val="24"/>
          <w:szCs w:val="24"/>
          <w:lang w:val="es-AR"/>
        </w:rPr>
        <w:t xml:space="preserve">denominado domicilio. </w:t>
      </w:r>
      <w:r w:rsidRPr="000D4066">
        <w:rPr>
          <w:rFonts w:ascii="Arial" w:hAnsi="Arial" w:cs="Arial"/>
          <w:sz w:val="24"/>
          <w:szCs w:val="24"/>
          <w:highlight w:val="yellow"/>
          <w:lang w:val="es-AR"/>
        </w:rPr>
        <w:t>El domicilio es un lugar dentro del ámbito geográfico territorial</w:t>
      </w:r>
      <w:r w:rsidR="00B0484D" w:rsidRPr="000D4066">
        <w:rPr>
          <w:rFonts w:ascii="Arial" w:hAnsi="Arial" w:cs="Arial"/>
          <w:sz w:val="24"/>
          <w:szCs w:val="24"/>
          <w:highlight w:val="yellow"/>
          <w:lang w:val="es-AR"/>
        </w:rPr>
        <w:t xml:space="preserve"> </w:t>
      </w:r>
      <w:r w:rsidRPr="000D4066">
        <w:rPr>
          <w:rFonts w:ascii="Arial" w:hAnsi="Arial" w:cs="Arial"/>
          <w:sz w:val="24"/>
          <w:szCs w:val="24"/>
          <w:highlight w:val="yellow"/>
          <w:lang w:val="es-AR"/>
        </w:rPr>
        <w:t>que la ley atribuye como asiento jurídico de la persona para la producción de determinados efectos jurídicos.</w:t>
      </w:r>
      <w:r w:rsidR="00B0484D" w:rsidRPr="000D4066">
        <w:rPr>
          <w:rFonts w:ascii="Arial" w:hAnsi="Arial" w:cs="Arial"/>
          <w:sz w:val="24"/>
          <w:szCs w:val="24"/>
          <w:highlight w:val="yellow"/>
          <w:lang w:val="es-AR"/>
        </w:rPr>
        <w:t xml:space="preserve"> </w:t>
      </w:r>
      <w:r w:rsidRPr="000D4066">
        <w:rPr>
          <w:rFonts w:ascii="Arial" w:hAnsi="Arial" w:cs="Arial"/>
          <w:sz w:val="24"/>
          <w:szCs w:val="24"/>
          <w:highlight w:val="yellow"/>
          <w:lang w:val="es-AR"/>
        </w:rPr>
        <w:t>Esta imposición legal resulta necesaria a fin de que las personas puedan ser localizadas</w:t>
      </w:r>
      <w:r w:rsidR="00B0484D" w:rsidRPr="000D4066">
        <w:rPr>
          <w:rFonts w:ascii="Arial" w:hAnsi="Arial" w:cs="Arial"/>
          <w:sz w:val="24"/>
          <w:szCs w:val="24"/>
          <w:highlight w:val="yellow"/>
          <w:lang w:val="es-AR"/>
        </w:rPr>
        <w:t xml:space="preserve"> </w:t>
      </w:r>
      <w:r w:rsidRPr="000D4066">
        <w:rPr>
          <w:rFonts w:ascii="Arial" w:hAnsi="Arial" w:cs="Arial"/>
          <w:sz w:val="24"/>
          <w:szCs w:val="24"/>
          <w:highlight w:val="yellow"/>
          <w:lang w:val="es-AR"/>
        </w:rPr>
        <w:t>para el cumplimiento de sus obligaciones y el ejercicio de sus derechos. Es decir, toda</w:t>
      </w:r>
      <w:r w:rsidR="00B0484D" w:rsidRPr="000D4066">
        <w:rPr>
          <w:rFonts w:ascii="Arial" w:hAnsi="Arial" w:cs="Arial"/>
          <w:sz w:val="24"/>
          <w:szCs w:val="24"/>
          <w:highlight w:val="yellow"/>
          <w:lang w:val="es-AR"/>
        </w:rPr>
        <w:t xml:space="preserve"> </w:t>
      </w:r>
      <w:r w:rsidRPr="000D4066">
        <w:rPr>
          <w:rFonts w:ascii="Arial" w:hAnsi="Arial" w:cs="Arial"/>
          <w:sz w:val="24"/>
          <w:szCs w:val="24"/>
          <w:highlight w:val="yellow"/>
          <w:lang w:val="es-AR"/>
        </w:rPr>
        <w:t>persona física tiene el deber y el derecho de tener un domicilio, para así garantizar el</w:t>
      </w:r>
      <w:r w:rsidR="006831E8" w:rsidRPr="000D4066">
        <w:rPr>
          <w:rFonts w:ascii="Arial" w:hAnsi="Arial" w:cs="Arial"/>
          <w:sz w:val="24"/>
          <w:szCs w:val="24"/>
          <w:highlight w:val="yellow"/>
          <w:lang w:val="es-AR"/>
        </w:rPr>
        <w:t xml:space="preserve"> </w:t>
      </w:r>
      <w:r w:rsidRPr="000D4066">
        <w:rPr>
          <w:rFonts w:ascii="Arial" w:hAnsi="Arial" w:cs="Arial"/>
          <w:sz w:val="24"/>
          <w:szCs w:val="24"/>
          <w:highlight w:val="yellow"/>
          <w:lang w:val="es-AR"/>
        </w:rPr>
        <w:t>funcionamiento del estado de derecho.</w:t>
      </w:r>
      <w:r w:rsidRPr="005C38AA">
        <w:rPr>
          <w:rFonts w:ascii="Arial" w:hAnsi="Arial" w:cs="Arial"/>
          <w:sz w:val="24"/>
          <w:szCs w:val="24"/>
          <w:lang w:val="es-AR"/>
        </w:rPr>
        <w:t xml:space="preserve"> </w:t>
      </w:r>
    </w:p>
    <w:p w14:paraId="79CA5E39" w14:textId="77777777" w:rsidR="006831E8" w:rsidRPr="005C38AA" w:rsidRDefault="006831E8" w:rsidP="005C38AA">
      <w:pPr>
        <w:jc w:val="both"/>
        <w:rPr>
          <w:rFonts w:ascii="Arial" w:hAnsi="Arial" w:cs="Arial"/>
          <w:sz w:val="24"/>
          <w:szCs w:val="24"/>
          <w:lang w:val="es-AR"/>
        </w:rPr>
      </w:pPr>
    </w:p>
    <w:p w14:paraId="638DA751" w14:textId="77777777" w:rsidR="00400ADC" w:rsidRPr="005C38AA" w:rsidRDefault="00400ADC" w:rsidP="005C38AA">
      <w:pPr>
        <w:jc w:val="both"/>
        <w:rPr>
          <w:rFonts w:ascii="Arial" w:hAnsi="Arial" w:cs="Arial"/>
          <w:sz w:val="24"/>
          <w:szCs w:val="24"/>
          <w:u w:val="single"/>
          <w:lang w:val="es-AR"/>
        </w:rPr>
      </w:pPr>
      <w:r w:rsidRPr="005C38AA">
        <w:rPr>
          <w:rFonts w:ascii="Arial" w:hAnsi="Arial" w:cs="Arial"/>
          <w:sz w:val="24"/>
          <w:szCs w:val="24"/>
          <w:u w:val="single"/>
          <w:lang w:val="es-AR"/>
        </w:rPr>
        <w:t>Domicilio real. Concepto</w:t>
      </w:r>
    </w:p>
    <w:p w14:paraId="4C58BCF2" w14:textId="77777777" w:rsidR="00400ADC" w:rsidRPr="005C38AA" w:rsidRDefault="00400ADC" w:rsidP="005C38AA">
      <w:pPr>
        <w:jc w:val="both"/>
        <w:rPr>
          <w:rFonts w:ascii="Arial" w:hAnsi="Arial" w:cs="Arial"/>
          <w:sz w:val="24"/>
          <w:szCs w:val="24"/>
          <w:lang w:val="es-AR"/>
        </w:rPr>
      </w:pPr>
      <w:r w:rsidRPr="000D4066">
        <w:rPr>
          <w:rFonts w:ascii="Arial" w:hAnsi="Arial" w:cs="Arial"/>
          <w:sz w:val="24"/>
          <w:szCs w:val="24"/>
          <w:highlight w:val="yellow"/>
          <w:lang w:val="es-AR"/>
        </w:rPr>
        <w:t>El Código asigna a la persona su domicilio real en base a la circunstancia de tratarse del</w:t>
      </w:r>
      <w:r w:rsidR="006831E8" w:rsidRPr="000D4066">
        <w:rPr>
          <w:rFonts w:ascii="Arial" w:hAnsi="Arial" w:cs="Arial"/>
          <w:sz w:val="24"/>
          <w:szCs w:val="24"/>
          <w:highlight w:val="yellow"/>
          <w:lang w:val="es-AR"/>
        </w:rPr>
        <w:t xml:space="preserve"> </w:t>
      </w:r>
      <w:r w:rsidRPr="000D4066">
        <w:rPr>
          <w:rFonts w:ascii="Arial" w:hAnsi="Arial" w:cs="Arial"/>
          <w:sz w:val="24"/>
          <w:szCs w:val="24"/>
          <w:highlight w:val="yellow"/>
          <w:lang w:val="es-AR"/>
        </w:rPr>
        <w:t>lugar donde ella reside habitualmente</w:t>
      </w:r>
      <w:r w:rsidRPr="005C38AA">
        <w:rPr>
          <w:rFonts w:ascii="Arial" w:hAnsi="Arial" w:cs="Arial"/>
          <w:sz w:val="24"/>
          <w:szCs w:val="24"/>
          <w:lang w:val="es-AR"/>
        </w:rPr>
        <w:t>. La connotación principal de este tipo de domicilio</w:t>
      </w:r>
      <w:r w:rsidR="006831E8" w:rsidRPr="005C38AA">
        <w:rPr>
          <w:rFonts w:ascii="Arial" w:hAnsi="Arial" w:cs="Arial"/>
          <w:sz w:val="24"/>
          <w:szCs w:val="24"/>
          <w:lang w:val="es-AR"/>
        </w:rPr>
        <w:t xml:space="preserve"> </w:t>
      </w:r>
      <w:r w:rsidRPr="005C38AA">
        <w:rPr>
          <w:rFonts w:ascii="Arial" w:hAnsi="Arial" w:cs="Arial"/>
          <w:sz w:val="24"/>
          <w:szCs w:val="24"/>
          <w:lang w:val="es-AR"/>
        </w:rPr>
        <w:t xml:space="preserve">está dada por la habitualidad en la residencia, que es definida por el Diccionario de la lengua española (DRAE) como lo “que se hace con continuación o por hábito”. </w:t>
      </w:r>
      <w:r w:rsidRPr="000D4066">
        <w:rPr>
          <w:rFonts w:ascii="Arial" w:hAnsi="Arial" w:cs="Arial"/>
          <w:sz w:val="24"/>
          <w:szCs w:val="24"/>
          <w:highlight w:val="yellow"/>
          <w:lang w:val="es-AR"/>
        </w:rPr>
        <w:t>Se trata del</w:t>
      </w:r>
      <w:r w:rsidR="006831E8" w:rsidRPr="000D4066">
        <w:rPr>
          <w:rFonts w:ascii="Arial" w:hAnsi="Arial" w:cs="Arial"/>
          <w:sz w:val="24"/>
          <w:szCs w:val="24"/>
          <w:highlight w:val="yellow"/>
          <w:lang w:val="es-AR"/>
        </w:rPr>
        <w:t xml:space="preserve"> </w:t>
      </w:r>
      <w:r w:rsidRPr="000D4066">
        <w:rPr>
          <w:rFonts w:ascii="Arial" w:hAnsi="Arial" w:cs="Arial"/>
          <w:sz w:val="24"/>
          <w:szCs w:val="24"/>
          <w:highlight w:val="yellow"/>
          <w:lang w:val="es-AR"/>
        </w:rPr>
        <w:t>lugar donde la persona desarrolla su vida en sentido amplio, en el ámbito donde centra y</w:t>
      </w:r>
      <w:r w:rsidR="006831E8" w:rsidRPr="000D4066">
        <w:rPr>
          <w:rFonts w:ascii="Arial" w:hAnsi="Arial" w:cs="Arial"/>
          <w:sz w:val="24"/>
          <w:szCs w:val="24"/>
          <w:highlight w:val="yellow"/>
          <w:lang w:val="es-AR"/>
        </w:rPr>
        <w:t xml:space="preserve"> </w:t>
      </w:r>
      <w:r w:rsidRPr="000D4066">
        <w:rPr>
          <w:rFonts w:ascii="Arial" w:hAnsi="Arial" w:cs="Arial"/>
          <w:sz w:val="24"/>
          <w:szCs w:val="24"/>
          <w:highlight w:val="yellow"/>
          <w:lang w:val="es-AR"/>
        </w:rPr>
        <w:t>despliega sus actividades familiares, culturales, sociales, deportivas, de esparcimiento u</w:t>
      </w:r>
      <w:r w:rsidR="006831E8" w:rsidRPr="000D4066">
        <w:rPr>
          <w:rFonts w:ascii="Arial" w:hAnsi="Arial" w:cs="Arial"/>
          <w:sz w:val="24"/>
          <w:szCs w:val="24"/>
          <w:highlight w:val="yellow"/>
          <w:lang w:val="es-AR"/>
        </w:rPr>
        <w:t xml:space="preserve"> </w:t>
      </w:r>
      <w:r w:rsidRPr="000D4066">
        <w:rPr>
          <w:rFonts w:ascii="Arial" w:hAnsi="Arial" w:cs="Arial"/>
          <w:sz w:val="24"/>
          <w:szCs w:val="24"/>
          <w:highlight w:val="yellow"/>
          <w:lang w:val="es-AR"/>
        </w:rPr>
        <w:t>otras; es decir, el lugar que el individuo elige para vivir con demostrada intención</w:t>
      </w:r>
      <w:r w:rsidRPr="005C38AA">
        <w:rPr>
          <w:rFonts w:ascii="Arial" w:hAnsi="Arial" w:cs="Arial"/>
          <w:sz w:val="24"/>
          <w:szCs w:val="24"/>
          <w:lang w:val="es-AR"/>
        </w:rPr>
        <w:t>.</w:t>
      </w:r>
    </w:p>
    <w:p w14:paraId="035566AF" w14:textId="77777777"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 xml:space="preserve">La palabra “domicilio” deriva del latín </w:t>
      </w:r>
      <w:proofErr w:type="spellStart"/>
      <w:r w:rsidRPr="005C38AA">
        <w:rPr>
          <w:rFonts w:ascii="Arial" w:hAnsi="Arial" w:cs="Arial"/>
          <w:sz w:val="24"/>
          <w:szCs w:val="24"/>
          <w:lang w:val="es-AR"/>
        </w:rPr>
        <w:t>domicilium</w:t>
      </w:r>
      <w:proofErr w:type="spellEnd"/>
      <w:r w:rsidRPr="005C38AA">
        <w:rPr>
          <w:rFonts w:ascii="Arial" w:hAnsi="Arial" w:cs="Arial"/>
          <w:sz w:val="24"/>
          <w:szCs w:val="24"/>
          <w:lang w:val="es-AR"/>
        </w:rPr>
        <w:t xml:space="preserve">; de </w:t>
      </w:r>
      <w:proofErr w:type="spellStart"/>
      <w:r w:rsidRPr="005C38AA">
        <w:rPr>
          <w:rFonts w:ascii="Arial" w:hAnsi="Arial" w:cs="Arial"/>
          <w:sz w:val="24"/>
          <w:szCs w:val="24"/>
          <w:lang w:val="es-AR"/>
        </w:rPr>
        <w:t>domus</w:t>
      </w:r>
      <w:proofErr w:type="spellEnd"/>
      <w:r w:rsidRPr="005C38AA">
        <w:rPr>
          <w:rFonts w:ascii="Arial" w:hAnsi="Arial" w:cs="Arial"/>
          <w:sz w:val="24"/>
          <w:szCs w:val="24"/>
          <w:lang w:val="es-AR"/>
        </w:rPr>
        <w:t>, es decir, casa. Desde el</w:t>
      </w:r>
      <w:r w:rsidR="006831E8" w:rsidRPr="005C38AA">
        <w:rPr>
          <w:rFonts w:ascii="Arial" w:hAnsi="Arial" w:cs="Arial"/>
          <w:sz w:val="24"/>
          <w:szCs w:val="24"/>
          <w:lang w:val="es-AR"/>
        </w:rPr>
        <w:t xml:space="preserve"> </w:t>
      </w:r>
      <w:r w:rsidRPr="005C38AA">
        <w:rPr>
          <w:rFonts w:ascii="Arial" w:hAnsi="Arial" w:cs="Arial"/>
          <w:sz w:val="24"/>
          <w:szCs w:val="24"/>
          <w:lang w:val="es-AR"/>
        </w:rPr>
        <w:t>punto de vista jurídico se aplica al lugar de residencia al que refiere el artículo, considerada esa casa en sentido genérico de vivienda, donde la persona habita con intención de</w:t>
      </w:r>
      <w:r w:rsidR="006831E8" w:rsidRPr="005C38AA">
        <w:rPr>
          <w:rFonts w:ascii="Arial" w:hAnsi="Arial" w:cs="Arial"/>
          <w:sz w:val="24"/>
          <w:szCs w:val="24"/>
          <w:lang w:val="es-AR"/>
        </w:rPr>
        <w:t xml:space="preserve"> </w:t>
      </w:r>
      <w:r w:rsidRPr="005C38AA">
        <w:rPr>
          <w:rFonts w:ascii="Arial" w:hAnsi="Arial" w:cs="Arial"/>
          <w:sz w:val="24"/>
          <w:szCs w:val="24"/>
          <w:lang w:val="es-AR"/>
        </w:rPr>
        <w:t>permanecer y afincar su sede para realizar dichas actividades. Este hecho jurídico y la</w:t>
      </w:r>
      <w:r w:rsidR="006831E8" w:rsidRPr="005C38AA">
        <w:rPr>
          <w:rFonts w:ascii="Arial" w:hAnsi="Arial" w:cs="Arial"/>
          <w:sz w:val="24"/>
          <w:szCs w:val="24"/>
          <w:lang w:val="es-AR"/>
        </w:rPr>
        <w:t xml:space="preserve"> </w:t>
      </w:r>
      <w:r w:rsidRPr="005C38AA">
        <w:rPr>
          <w:rFonts w:ascii="Arial" w:hAnsi="Arial" w:cs="Arial"/>
          <w:sz w:val="24"/>
          <w:szCs w:val="24"/>
          <w:lang w:val="es-AR"/>
        </w:rPr>
        <w:t>conducta mantenida por el sujeto son los elementos a los que la ley le otorga determinados efectos jurídicos.</w:t>
      </w:r>
    </w:p>
    <w:p w14:paraId="05B01CE6" w14:textId="77777777" w:rsidR="00400ADC" w:rsidRPr="005C38AA" w:rsidRDefault="00400ADC" w:rsidP="005C38AA">
      <w:pPr>
        <w:jc w:val="both"/>
        <w:rPr>
          <w:rFonts w:ascii="Arial" w:hAnsi="Arial" w:cs="Arial"/>
          <w:sz w:val="24"/>
          <w:szCs w:val="24"/>
          <w:lang w:val="es-AR"/>
        </w:rPr>
      </w:pPr>
      <w:r w:rsidRPr="005C38AA">
        <w:rPr>
          <w:rFonts w:ascii="Arial" w:hAnsi="Arial" w:cs="Arial"/>
          <w:sz w:val="24"/>
          <w:szCs w:val="24"/>
          <w:lang w:val="es-AR"/>
        </w:rPr>
        <w:t xml:space="preserve"> </w:t>
      </w:r>
      <w:proofErr w:type="gramStart"/>
      <w:r w:rsidRPr="005C38AA">
        <w:rPr>
          <w:rFonts w:ascii="Arial" w:hAnsi="Arial" w:cs="Arial"/>
          <w:sz w:val="24"/>
          <w:szCs w:val="24"/>
          <w:lang w:val="es-AR"/>
        </w:rPr>
        <w:t>Elementos</w:t>
      </w:r>
      <w:r w:rsidR="006831E8" w:rsidRPr="005C38AA">
        <w:rPr>
          <w:rFonts w:ascii="Arial" w:hAnsi="Arial" w:cs="Arial"/>
          <w:sz w:val="24"/>
          <w:szCs w:val="24"/>
          <w:lang w:val="es-AR"/>
        </w:rPr>
        <w:t xml:space="preserve"> :</w:t>
      </w:r>
      <w:proofErr w:type="gramEnd"/>
      <w:r w:rsidR="006831E8" w:rsidRPr="005C38AA">
        <w:rPr>
          <w:rFonts w:ascii="Arial" w:hAnsi="Arial" w:cs="Arial"/>
          <w:sz w:val="24"/>
          <w:szCs w:val="24"/>
          <w:lang w:val="es-AR"/>
        </w:rPr>
        <w:t xml:space="preserve"> E</w:t>
      </w:r>
      <w:r w:rsidRPr="005C38AA">
        <w:rPr>
          <w:rFonts w:ascii="Arial" w:hAnsi="Arial" w:cs="Arial"/>
          <w:sz w:val="24"/>
          <w:szCs w:val="24"/>
          <w:lang w:val="es-AR"/>
        </w:rPr>
        <w:t>l domicilio real se conforma por</w:t>
      </w:r>
      <w:r w:rsidR="006831E8" w:rsidRPr="005C38AA">
        <w:rPr>
          <w:rFonts w:ascii="Arial" w:hAnsi="Arial" w:cs="Arial"/>
          <w:sz w:val="24"/>
          <w:szCs w:val="24"/>
          <w:lang w:val="es-AR"/>
        </w:rPr>
        <w:t xml:space="preserve"> </w:t>
      </w:r>
      <w:r w:rsidRPr="005C38AA">
        <w:rPr>
          <w:rFonts w:ascii="Arial" w:hAnsi="Arial" w:cs="Arial"/>
          <w:sz w:val="24"/>
          <w:szCs w:val="24"/>
          <w:lang w:val="es-AR"/>
        </w:rPr>
        <w:t>dos elementos: uno de tipo objetivo, que es la residencia habitual, y el otro de carácter</w:t>
      </w:r>
      <w:r w:rsidR="006831E8" w:rsidRPr="005C38AA">
        <w:rPr>
          <w:rFonts w:ascii="Arial" w:hAnsi="Arial" w:cs="Arial"/>
          <w:sz w:val="24"/>
          <w:szCs w:val="24"/>
          <w:lang w:val="es-AR"/>
        </w:rPr>
        <w:t xml:space="preserve"> </w:t>
      </w:r>
      <w:r w:rsidRPr="005C38AA">
        <w:rPr>
          <w:rFonts w:ascii="Arial" w:hAnsi="Arial" w:cs="Arial"/>
          <w:sz w:val="24"/>
          <w:szCs w:val="24"/>
          <w:lang w:val="es-AR"/>
        </w:rPr>
        <w:t xml:space="preserve">subjetivo, que consiste en la intención de </w:t>
      </w:r>
      <w:r w:rsidRPr="005C38AA">
        <w:rPr>
          <w:rFonts w:ascii="Arial" w:hAnsi="Arial" w:cs="Arial"/>
          <w:sz w:val="24"/>
          <w:szCs w:val="24"/>
          <w:lang w:val="es-AR"/>
        </w:rPr>
        <w:lastRenderedPageBreak/>
        <w:t>permanecer en él</w:t>
      </w:r>
      <w:r w:rsidR="006831E8" w:rsidRPr="005C38AA">
        <w:rPr>
          <w:rFonts w:ascii="Arial" w:hAnsi="Arial" w:cs="Arial"/>
          <w:sz w:val="24"/>
          <w:szCs w:val="24"/>
          <w:lang w:val="es-AR"/>
        </w:rPr>
        <w:t xml:space="preserve"> que</w:t>
      </w:r>
      <w:r w:rsidRPr="005C38AA">
        <w:rPr>
          <w:rFonts w:ascii="Arial" w:hAnsi="Arial" w:cs="Arial"/>
          <w:sz w:val="24"/>
          <w:szCs w:val="24"/>
          <w:lang w:val="es-AR"/>
        </w:rPr>
        <w:t xml:space="preserve"> remiten en la práctica a la demostración de dos hechos jurídicos unívocos: comprobar la residencia y la conducta que permita inferir la voluntad</w:t>
      </w:r>
      <w:r w:rsidR="006831E8" w:rsidRPr="005C38AA">
        <w:rPr>
          <w:rFonts w:ascii="Arial" w:hAnsi="Arial" w:cs="Arial"/>
          <w:sz w:val="24"/>
          <w:szCs w:val="24"/>
          <w:lang w:val="es-AR"/>
        </w:rPr>
        <w:t xml:space="preserve"> </w:t>
      </w:r>
      <w:r w:rsidRPr="005C38AA">
        <w:rPr>
          <w:rFonts w:ascii="Arial" w:hAnsi="Arial" w:cs="Arial"/>
          <w:sz w:val="24"/>
          <w:szCs w:val="24"/>
          <w:lang w:val="es-AR"/>
        </w:rPr>
        <w:t>de permanecer en dicho sitio para vivir, lo cual queda supeditado a disposiciones de tipo</w:t>
      </w:r>
      <w:r w:rsidR="006831E8" w:rsidRPr="005C38AA">
        <w:rPr>
          <w:rFonts w:ascii="Arial" w:hAnsi="Arial" w:cs="Arial"/>
          <w:sz w:val="24"/>
          <w:szCs w:val="24"/>
          <w:lang w:val="es-AR"/>
        </w:rPr>
        <w:t xml:space="preserve"> </w:t>
      </w:r>
      <w:r w:rsidRPr="005C38AA">
        <w:rPr>
          <w:rFonts w:ascii="Arial" w:hAnsi="Arial" w:cs="Arial"/>
          <w:sz w:val="24"/>
          <w:szCs w:val="24"/>
          <w:lang w:val="es-AR"/>
        </w:rPr>
        <w:t>procesal o administrativas a fin de dirimir la cuestión.</w:t>
      </w:r>
    </w:p>
    <w:p w14:paraId="50515322" w14:textId="77777777" w:rsidR="006831E8" w:rsidRPr="00E12C33" w:rsidRDefault="00400ADC" w:rsidP="00E12C33">
      <w:pPr>
        <w:jc w:val="both"/>
        <w:rPr>
          <w:rFonts w:ascii="Arial" w:hAnsi="Arial" w:cs="Arial"/>
          <w:sz w:val="24"/>
          <w:szCs w:val="24"/>
          <w:lang w:val="es-AR"/>
        </w:rPr>
      </w:pPr>
      <w:r w:rsidRPr="005C38AA">
        <w:rPr>
          <w:rFonts w:ascii="Arial" w:hAnsi="Arial" w:cs="Arial"/>
          <w:sz w:val="24"/>
          <w:szCs w:val="24"/>
          <w:lang w:val="es-AR"/>
        </w:rPr>
        <w:t>Prueba del domicilio</w:t>
      </w:r>
      <w:r w:rsidR="006831E8" w:rsidRPr="005C38AA">
        <w:rPr>
          <w:rFonts w:ascii="Arial" w:hAnsi="Arial" w:cs="Arial"/>
          <w:sz w:val="24"/>
          <w:szCs w:val="24"/>
          <w:lang w:val="es-AR"/>
        </w:rPr>
        <w:t xml:space="preserve">: </w:t>
      </w:r>
      <w:r w:rsidRPr="005C38AA">
        <w:rPr>
          <w:rFonts w:ascii="Arial" w:hAnsi="Arial" w:cs="Arial"/>
          <w:sz w:val="24"/>
          <w:szCs w:val="24"/>
          <w:lang w:val="es-AR"/>
        </w:rPr>
        <w:t>Tratándose de la comprobación de una situación de hecho, cuya afectación puede ir en</w:t>
      </w:r>
      <w:r w:rsidR="006831E8" w:rsidRPr="005C38AA">
        <w:rPr>
          <w:rFonts w:ascii="Arial" w:hAnsi="Arial" w:cs="Arial"/>
          <w:sz w:val="24"/>
          <w:szCs w:val="24"/>
          <w:lang w:val="es-AR"/>
        </w:rPr>
        <w:t xml:space="preserve"> </w:t>
      </w:r>
      <w:r w:rsidRPr="005C38AA">
        <w:rPr>
          <w:rFonts w:ascii="Arial" w:hAnsi="Arial" w:cs="Arial"/>
          <w:sz w:val="24"/>
          <w:szCs w:val="24"/>
          <w:lang w:val="es-AR"/>
        </w:rPr>
        <w:t>desmedro de importantes principios constitucionales (como los de defensa en juicio y</w:t>
      </w:r>
      <w:r w:rsidR="006831E8" w:rsidRPr="005C38AA">
        <w:rPr>
          <w:rFonts w:ascii="Arial" w:hAnsi="Arial" w:cs="Arial"/>
          <w:sz w:val="24"/>
          <w:szCs w:val="24"/>
          <w:lang w:val="es-AR"/>
        </w:rPr>
        <w:t xml:space="preserve"> </w:t>
      </w:r>
      <w:r w:rsidRPr="005C38AA">
        <w:rPr>
          <w:rFonts w:ascii="Arial" w:hAnsi="Arial" w:cs="Arial"/>
          <w:sz w:val="24"/>
          <w:szCs w:val="24"/>
          <w:lang w:val="es-AR"/>
        </w:rPr>
        <w:t>debido proceso) y derivar en perjuicios graves al patrimonio de la persona, debe permitirse la mayor amplitud probatoria posible, de manera tal que se permita acreditar en</w:t>
      </w:r>
      <w:r w:rsidR="006831E8" w:rsidRPr="005C38AA">
        <w:rPr>
          <w:rFonts w:ascii="Arial" w:hAnsi="Arial" w:cs="Arial"/>
          <w:sz w:val="24"/>
          <w:szCs w:val="24"/>
          <w:lang w:val="es-AR"/>
        </w:rPr>
        <w:t xml:space="preserve"> </w:t>
      </w:r>
      <w:r w:rsidRPr="005C38AA">
        <w:rPr>
          <w:rFonts w:ascii="Arial" w:hAnsi="Arial" w:cs="Arial"/>
          <w:sz w:val="24"/>
          <w:szCs w:val="24"/>
          <w:lang w:val="es-AR"/>
        </w:rPr>
        <w:t>forma fehaciente dónde reside efectivamente una persona en forma habitual; claro que</w:t>
      </w:r>
      <w:r w:rsidR="006831E8" w:rsidRPr="005C38AA">
        <w:rPr>
          <w:rFonts w:ascii="Arial" w:hAnsi="Arial" w:cs="Arial"/>
          <w:sz w:val="24"/>
          <w:szCs w:val="24"/>
          <w:lang w:val="es-AR"/>
        </w:rPr>
        <w:t xml:space="preserve"> </w:t>
      </w:r>
      <w:r w:rsidRPr="005C38AA">
        <w:rPr>
          <w:rFonts w:ascii="Arial" w:hAnsi="Arial" w:cs="Arial"/>
          <w:sz w:val="24"/>
          <w:szCs w:val="24"/>
          <w:lang w:val="es-AR"/>
        </w:rPr>
        <w:t>lo dicho también rige para su refutación.</w:t>
      </w:r>
      <w:r w:rsidR="006831E8" w:rsidRPr="005C38AA">
        <w:rPr>
          <w:rFonts w:ascii="Arial" w:hAnsi="Arial" w:cs="Arial"/>
          <w:sz w:val="24"/>
          <w:szCs w:val="24"/>
          <w:lang w:val="es-AR"/>
        </w:rPr>
        <w:t xml:space="preserve"> </w:t>
      </w:r>
      <w:r w:rsidRPr="000D4066">
        <w:rPr>
          <w:rFonts w:ascii="Arial" w:hAnsi="Arial" w:cs="Arial"/>
          <w:sz w:val="24"/>
          <w:szCs w:val="24"/>
          <w:highlight w:val="yellow"/>
          <w:lang w:val="es-AR"/>
        </w:rPr>
        <w:t>Es así que el domicilio puede probarse por constancias de documentos públicos (como</w:t>
      </w:r>
      <w:r w:rsidR="006831E8" w:rsidRPr="000D4066">
        <w:rPr>
          <w:rFonts w:ascii="Arial" w:hAnsi="Arial" w:cs="Arial"/>
          <w:sz w:val="24"/>
          <w:szCs w:val="24"/>
          <w:highlight w:val="yellow"/>
          <w:lang w:val="es-AR"/>
        </w:rPr>
        <w:t xml:space="preserve"> </w:t>
      </w:r>
      <w:r w:rsidRPr="000D4066">
        <w:rPr>
          <w:rFonts w:ascii="Arial" w:hAnsi="Arial" w:cs="Arial"/>
          <w:sz w:val="24"/>
          <w:szCs w:val="24"/>
          <w:highlight w:val="yellow"/>
          <w:lang w:val="es-AR"/>
        </w:rPr>
        <w:t>los documentos de identidad, partidas, inscripción de los registros cívicos y otros) por</w:t>
      </w:r>
      <w:r w:rsidR="006831E8" w:rsidRPr="000D4066">
        <w:rPr>
          <w:rFonts w:ascii="Arial" w:hAnsi="Arial" w:cs="Arial"/>
          <w:sz w:val="24"/>
          <w:szCs w:val="24"/>
          <w:highlight w:val="yellow"/>
          <w:lang w:val="es-AR"/>
        </w:rPr>
        <w:t xml:space="preserve"> </w:t>
      </w:r>
      <w:r w:rsidRPr="000D4066">
        <w:rPr>
          <w:rFonts w:ascii="Arial" w:hAnsi="Arial" w:cs="Arial"/>
          <w:sz w:val="24"/>
          <w:szCs w:val="24"/>
          <w:highlight w:val="yellow"/>
          <w:lang w:val="es-AR"/>
        </w:rPr>
        <w:t>declaraciones testimoniales, por documentos privados (cartas, postales y otros) y demás</w:t>
      </w:r>
      <w:r w:rsidR="006831E8" w:rsidRPr="000D4066">
        <w:rPr>
          <w:rFonts w:ascii="Arial" w:hAnsi="Arial" w:cs="Arial"/>
          <w:sz w:val="24"/>
          <w:szCs w:val="24"/>
          <w:highlight w:val="yellow"/>
          <w:lang w:val="es-AR"/>
        </w:rPr>
        <w:t xml:space="preserve"> </w:t>
      </w:r>
      <w:r w:rsidRPr="000D4066">
        <w:rPr>
          <w:rFonts w:ascii="Arial" w:hAnsi="Arial" w:cs="Arial"/>
          <w:sz w:val="24"/>
          <w:szCs w:val="24"/>
          <w:highlight w:val="yellow"/>
          <w:lang w:val="es-AR"/>
        </w:rPr>
        <w:t>medios que los ordenamientos procesales u otras leyes especiales pongan a disposición</w:t>
      </w:r>
      <w:r w:rsidR="006831E8" w:rsidRPr="000D4066">
        <w:rPr>
          <w:rFonts w:ascii="Arial" w:hAnsi="Arial" w:cs="Arial"/>
          <w:sz w:val="24"/>
          <w:szCs w:val="24"/>
          <w:highlight w:val="yellow"/>
          <w:lang w:val="es-AR"/>
        </w:rPr>
        <w:t xml:space="preserve"> </w:t>
      </w:r>
      <w:r w:rsidRPr="000D4066">
        <w:rPr>
          <w:rFonts w:ascii="Arial" w:hAnsi="Arial" w:cs="Arial"/>
          <w:sz w:val="24"/>
          <w:szCs w:val="24"/>
          <w:highlight w:val="yellow"/>
          <w:lang w:val="es-AR"/>
        </w:rPr>
        <w:t>de las partes.</w:t>
      </w:r>
    </w:p>
    <w:p w14:paraId="5AEF264D" w14:textId="08ABA7C3" w:rsidR="00400ADC" w:rsidRPr="00E12C33" w:rsidRDefault="00400ADC" w:rsidP="00E12C33">
      <w:pPr>
        <w:jc w:val="both"/>
        <w:rPr>
          <w:rFonts w:ascii="Arial" w:hAnsi="Arial" w:cs="Arial"/>
          <w:sz w:val="24"/>
          <w:szCs w:val="24"/>
          <w:u w:val="single"/>
          <w:lang w:val="es-AR"/>
        </w:rPr>
      </w:pPr>
      <w:r w:rsidRPr="00E12C33">
        <w:rPr>
          <w:rFonts w:ascii="Arial" w:hAnsi="Arial" w:cs="Arial"/>
          <w:sz w:val="24"/>
          <w:szCs w:val="24"/>
          <w:lang w:val="es-AR"/>
        </w:rPr>
        <w:t xml:space="preserve"> </w:t>
      </w:r>
      <w:r w:rsidRPr="00E12C33">
        <w:rPr>
          <w:rFonts w:ascii="Arial" w:hAnsi="Arial" w:cs="Arial"/>
          <w:sz w:val="24"/>
          <w:szCs w:val="24"/>
          <w:u w:val="single"/>
          <w:lang w:val="es-AR"/>
        </w:rPr>
        <w:t>Caracteres</w:t>
      </w:r>
    </w:p>
    <w:p w14:paraId="239D47D8" w14:textId="77777777" w:rsidR="00400ADC" w:rsidRPr="00E12C33" w:rsidRDefault="00400ADC" w:rsidP="00E12C33">
      <w:pPr>
        <w:jc w:val="both"/>
        <w:rPr>
          <w:rFonts w:ascii="Arial" w:hAnsi="Arial" w:cs="Arial"/>
          <w:sz w:val="24"/>
          <w:szCs w:val="24"/>
          <w:lang w:val="es-AR"/>
        </w:rPr>
      </w:pPr>
      <w:r w:rsidRPr="00E12C33">
        <w:rPr>
          <w:rFonts w:ascii="Arial" w:hAnsi="Arial" w:cs="Arial"/>
          <w:sz w:val="24"/>
          <w:szCs w:val="24"/>
          <w:lang w:val="es-AR"/>
        </w:rPr>
        <w:t xml:space="preserve">Al igual que sucede con los demás atributos de la personalidad, en este supuesto también se presenta el fenómeno de </w:t>
      </w:r>
      <w:r w:rsidRPr="00E12C33">
        <w:rPr>
          <w:rFonts w:ascii="Arial" w:hAnsi="Arial" w:cs="Arial"/>
          <w:sz w:val="24"/>
          <w:szCs w:val="24"/>
          <w:u w:val="single"/>
          <w:lang w:val="es-AR"/>
        </w:rPr>
        <w:t>la unicidad</w:t>
      </w:r>
      <w:r w:rsidRPr="00E12C33">
        <w:rPr>
          <w:rFonts w:ascii="Arial" w:hAnsi="Arial" w:cs="Arial"/>
          <w:sz w:val="24"/>
          <w:szCs w:val="24"/>
          <w:lang w:val="es-AR"/>
        </w:rPr>
        <w:t xml:space="preserve">, es decir, que </w:t>
      </w:r>
      <w:r w:rsidRPr="000D4066">
        <w:rPr>
          <w:rFonts w:ascii="Arial" w:hAnsi="Arial" w:cs="Arial"/>
          <w:sz w:val="24"/>
          <w:szCs w:val="24"/>
          <w:highlight w:val="yellow"/>
          <w:lang w:val="es-AR"/>
        </w:rPr>
        <w:t>la persona física no puede</w:t>
      </w:r>
      <w:r w:rsidR="006831E8" w:rsidRPr="000D4066">
        <w:rPr>
          <w:rFonts w:ascii="Arial" w:hAnsi="Arial" w:cs="Arial"/>
          <w:sz w:val="24"/>
          <w:szCs w:val="24"/>
          <w:highlight w:val="yellow"/>
          <w:lang w:val="es-AR"/>
        </w:rPr>
        <w:t xml:space="preserve"> </w:t>
      </w:r>
      <w:r w:rsidRPr="000D4066">
        <w:rPr>
          <w:rFonts w:ascii="Arial" w:hAnsi="Arial" w:cs="Arial"/>
          <w:sz w:val="24"/>
          <w:szCs w:val="24"/>
          <w:highlight w:val="yellow"/>
          <w:lang w:val="es-AR"/>
        </w:rPr>
        <w:t>tener más que un solo domicilio, pues los efectos generales que dimanan de él no admiten la coexistencia de varios domicilios reales, ya que dicha indeterminación generaría</w:t>
      </w:r>
      <w:r w:rsidR="006831E8" w:rsidRPr="000D4066">
        <w:rPr>
          <w:rFonts w:ascii="Arial" w:hAnsi="Arial" w:cs="Arial"/>
          <w:sz w:val="24"/>
          <w:szCs w:val="24"/>
          <w:highlight w:val="yellow"/>
          <w:lang w:val="es-AR"/>
        </w:rPr>
        <w:t xml:space="preserve"> </w:t>
      </w:r>
      <w:r w:rsidRPr="000D4066">
        <w:rPr>
          <w:rFonts w:ascii="Arial" w:hAnsi="Arial" w:cs="Arial"/>
          <w:sz w:val="24"/>
          <w:szCs w:val="24"/>
          <w:highlight w:val="yellow"/>
          <w:lang w:val="es-AR"/>
        </w:rPr>
        <w:t>un caos jurídico.</w:t>
      </w:r>
    </w:p>
    <w:p w14:paraId="63D9E436" w14:textId="77777777" w:rsidR="00400ADC" w:rsidRPr="00E12C33" w:rsidRDefault="00400ADC" w:rsidP="00E12C33">
      <w:pPr>
        <w:jc w:val="both"/>
        <w:rPr>
          <w:rFonts w:ascii="Arial" w:hAnsi="Arial" w:cs="Arial"/>
          <w:sz w:val="24"/>
          <w:szCs w:val="24"/>
          <w:lang w:val="es-AR"/>
        </w:rPr>
      </w:pPr>
      <w:r w:rsidRPr="00E12C33">
        <w:rPr>
          <w:rFonts w:ascii="Arial" w:hAnsi="Arial" w:cs="Arial"/>
          <w:sz w:val="24"/>
          <w:szCs w:val="24"/>
          <w:lang w:val="es-AR"/>
        </w:rPr>
        <w:t>En este sentido, cabe acotar que, si bien el CCyC prevé la existencia de cuatro tipos de</w:t>
      </w:r>
      <w:r w:rsidR="006831E8" w:rsidRPr="00E12C33">
        <w:rPr>
          <w:rFonts w:ascii="Arial" w:hAnsi="Arial" w:cs="Arial"/>
          <w:sz w:val="24"/>
          <w:szCs w:val="24"/>
          <w:lang w:val="es-AR"/>
        </w:rPr>
        <w:t xml:space="preserve"> </w:t>
      </w:r>
      <w:r w:rsidRPr="00E12C33">
        <w:rPr>
          <w:rFonts w:ascii="Arial" w:hAnsi="Arial" w:cs="Arial"/>
          <w:sz w:val="24"/>
          <w:szCs w:val="24"/>
          <w:lang w:val="es-AR"/>
        </w:rPr>
        <w:t xml:space="preserve">domicilios </w:t>
      </w:r>
      <w:r w:rsidR="006831E8" w:rsidRPr="00E12C33">
        <w:rPr>
          <w:rFonts w:ascii="Arial" w:hAnsi="Arial" w:cs="Arial"/>
          <w:sz w:val="24"/>
          <w:szCs w:val="24"/>
          <w:lang w:val="es-AR"/>
        </w:rPr>
        <w:t>d</w:t>
      </w:r>
      <w:r w:rsidRPr="00E12C33">
        <w:rPr>
          <w:rFonts w:ascii="Arial" w:hAnsi="Arial" w:cs="Arial"/>
          <w:sz w:val="24"/>
          <w:szCs w:val="24"/>
          <w:lang w:val="es-AR"/>
        </w:rPr>
        <w:t>iferentes para las personas físicas, debe atenderse a la extensión de los efectos asignados a cada uno de ellos: si son de carácter general, un solo domicilio puede</w:t>
      </w:r>
      <w:r w:rsidR="00E86FD6" w:rsidRPr="00E12C33">
        <w:rPr>
          <w:rFonts w:ascii="Arial" w:hAnsi="Arial" w:cs="Arial"/>
          <w:sz w:val="24"/>
          <w:szCs w:val="24"/>
          <w:lang w:val="es-AR"/>
        </w:rPr>
        <w:t xml:space="preserve"> </w:t>
      </w:r>
      <w:r w:rsidRPr="00E12C33">
        <w:rPr>
          <w:rFonts w:ascii="Arial" w:hAnsi="Arial" w:cs="Arial"/>
          <w:sz w:val="24"/>
          <w:szCs w:val="24"/>
          <w:lang w:val="es-AR"/>
        </w:rPr>
        <w:t>tener virtualidad jurídica, sea el real o el legal; en cambio, si los efectos rigen para determinadas situaciones jurídicas particulares, no existe contradicción entre ellos y pueden</w:t>
      </w:r>
      <w:r w:rsidR="00E86FD6" w:rsidRPr="00E12C33">
        <w:rPr>
          <w:rFonts w:ascii="Arial" w:hAnsi="Arial" w:cs="Arial"/>
          <w:sz w:val="24"/>
          <w:szCs w:val="24"/>
          <w:lang w:val="es-AR"/>
        </w:rPr>
        <w:t xml:space="preserve"> </w:t>
      </w:r>
      <w:r w:rsidRPr="00E12C33">
        <w:rPr>
          <w:rFonts w:ascii="Arial" w:hAnsi="Arial" w:cs="Arial"/>
          <w:sz w:val="24"/>
          <w:szCs w:val="24"/>
          <w:lang w:val="es-AR"/>
        </w:rPr>
        <w:t>subsistir válidamente en forma conjunta uno comercial o profesional y otro especial, junto al real o al legal.</w:t>
      </w:r>
    </w:p>
    <w:p w14:paraId="3914D50B" w14:textId="77777777" w:rsidR="00400ADC" w:rsidRPr="00E12C33" w:rsidRDefault="00400ADC" w:rsidP="00E12C33">
      <w:pPr>
        <w:jc w:val="both"/>
        <w:rPr>
          <w:rFonts w:ascii="Arial" w:hAnsi="Arial" w:cs="Arial"/>
          <w:sz w:val="24"/>
          <w:szCs w:val="24"/>
          <w:lang w:val="es-AR"/>
        </w:rPr>
      </w:pPr>
      <w:r w:rsidRPr="00E12C33">
        <w:rPr>
          <w:rFonts w:ascii="Arial" w:hAnsi="Arial" w:cs="Arial"/>
          <w:sz w:val="24"/>
          <w:szCs w:val="24"/>
          <w:lang w:val="es-AR"/>
        </w:rPr>
        <w:t>Asimismo, cabe indicar que la persona puede ser centro de imputación jurídica en domicilios de otro tipo que haya consignado, conforme otras normas ajenas al CCyC, como</w:t>
      </w:r>
      <w:r w:rsidR="00E86FD6" w:rsidRPr="00E12C33">
        <w:rPr>
          <w:rFonts w:ascii="Arial" w:hAnsi="Arial" w:cs="Arial"/>
          <w:sz w:val="24"/>
          <w:szCs w:val="24"/>
          <w:lang w:val="es-AR"/>
        </w:rPr>
        <w:t xml:space="preserve"> </w:t>
      </w:r>
      <w:r w:rsidRPr="00E12C33">
        <w:rPr>
          <w:rFonts w:ascii="Arial" w:hAnsi="Arial" w:cs="Arial"/>
          <w:sz w:val="24"/>
          <w:szCs w:val="24"/>
          <w:lang w:val="es-AR"/>
        </w:rPr>
        <w:t>la ley procesal en relación al domicilio constituido en juicio, o la ley administrativa en</w:t>
      </w:r>
      <w:r w:rsidR="00E86FD6" w:rsidRPr="00E12C33">
        <w:rPr>
          <w:rFonts w:ascii="Arial" w:hAnsi="Arial" w:cs="Arial"/>
          <w:sz w:val="24"/>
          <w:szCs w:val="24"/>
          <w:lang w:val="es-AR"/>
        </w:rPr>
        <w:t xml:space="preserve"> </w:t>
      </w:r>
      <w:r w:rsidRPr="00E12C33">
        <w:rPr>
          <w:rFonts w:ascii="Arial" w:hAnsi="Arial" w:cs="Arial"/>
          <w:sz w:val="24"/>
          <w:szCs w:val="24"/>
          <w:lang w:val="es-AR"/>
        </w:rPr>
        <w:t>cuanto prevé la constitución de domicilio fiscal, que incluso, en ambos casos, pueden ser</w:t>
      </w:r>
      <w:r w:rsidR="00E86FD6" w:rsidRPr="00E12C33">
        <w:rPr>
          <w:rFonts w:ascii="Arial" w:hAnsi="Arial" w:cs="Arial"/>
          <w:sz w:val="24"/>
          <w:szCs w:val="24"/>
          <w:lang w:val="es-AR"/>
        </w:rPr>
        <w:t xml:space="preserve"> </w:t>
      </w:r>
      <w:r w:rsidRPr="00E12C33">
        <w:rPr>
          <w:rFonts w:ascii="Arial" w:hAnsi="Arial" w:cs="Arial"/>
          <w:sz w:val="24"/>
          <w:szCs w:val="24"/>
          <w:lang w:val="es-AR"/>
        </w:rPr>
        <w:t>de carácter electrónico.</w:t>
      </w:r>
    </w:p>
    <w:p w14:paraId="6F3DD046" w14:textId="0CF7404E" w:rsidR="00400ADC" w:rsidRPr="00E12C33" w:rsidRDefault="00400ADC" w:rsidP="00E12C33">
      <w:pPr>
        <w:jc w:val="both"/>
        <w:rPr>
          <w:rFonts w:ascii="Arial" w:hAnsi="Arial" w:cs="Arial"/>
          <w:sz w:val="24"/>
          <w:szCs w:val="24"/>
          <w:lang w:val="es-AR"/>
        </w:rPr>
      </w:pPr>
      <w:r w:rsidRPr="00E12C33">
        <w:rPr>
          <w:rFonts w:ascii="Arial" w:hAnsi="Arial" w:cs="Arial"/>
          <w:sz w:val="24"/>
          <w:szCs w:val="24"/>
          <w:lang w:val="es-AR"/>
        </w:rPr>
        <w:t xml:space="preserve">Otra característica que presenta el domicilio es su </w:t>
      </w:r>
      <w:r w:rsidRPr="001D695A">
        <w:rPr>
          <w:rFonts w:ascii="Arial" w:hAnsi="Arial" w:cs="Arial"/>
          <w:sz w:val="24"/>
          <w:szCs w:val="24"/>
          <w:u w:val="single"/>
          <w:lang w:val="es-AR"/>
        </w:rPr>
        <w:t>voluntariedad</w:t>
      </w:r>
      <w:r w:rsidRPr="00E12C33">
        <w:rPr>
          <w:rFonts w:ascii="Arial" w:hAnsi="Arial" w:cs="Arial"/>
          <w:sz w:val="24"/>
          <w:szCs w:val="24"/>
          <w:lang w:val="es-AR"/>
        </w:rPr>
        <w:t>, pues depende del arbitrio de las personas. También se trata de un atributo mutable, ya que el domicilio puede</w:t>
      </w:r>
      <w:r w:rsidR="00E86FD6" w:rsidRPr="00E12C33">
        <w:rPr>
          <w:rFonts w:ascii="Arial" w:hAnsi="Arial" w:cs="Arial"/>
          <w:sz w:val="24"/>
          <w:szCs w:val="24"/>
          <w:lang w:val="es-AR"/>
        </w:rPr>
        <w:t xml:space="preserve"> </w:t>
      </w:r>
      <w:r w:rsidRPr="00E12C33">
        <w:rPr>
          <w:rFonts w:ascii="Arial" w:hAnsi="Arial" w:cs="Arial"/>
          <w:sz w:val="24"/>
          <w:szCs w:val="24"/>
          <w:lang w:val="es-AR"/>
        </w:rPr>
        <w:t>modificarse de un lugar a otro, lo cual garantiza la libertad humana y resulta concordante</w:t>
      </w:r>
      <w:r w:rsidR="00611360">
        <w:rPr>
          <w:rFonts w:ascii="Arial" w:hAnsi="Arial" w:cs="Arial"/>
          <w:sz w:val="24"/>
          <w:szCs w:val="24"/>
          <w:lang w:val="es-AR"/>
        </w:rPr>
        <w:t xml:space="preserve"> </w:t>
      </w:r>
      <w:r w:rsidRPr="00E12C33">
        <w:rPr>
          <w:rFonts w:ascii="Arial" w:hAnsi="Arial" w:cs="Arial"/>
          <w:sz w:val="24"/>
          <w:szCs w:val="24"/>
          <w:lang w:val="es-AR"/>
        </w:rPr>
        <w:t xml:space="preserve">con los principios constitucionales que la instituyen (arts. 14, 19, 33 CN y </w:t>
      </w:r>
      <w:proofErr w:type="spellStart"/>
      <w:r w:rsidRPr="00E12C33">
        <w:rPr>
          <w:rFonts w:ascii="Arial" w:hAnsi="Arial" w:cs="Arial"/>
          <w:sz w:val="24"/>
          <w:szCs w:val="24"/>
          <w:lang w:val="es-AR"/>
        </w:rPr>
        <w:t>conc</w:t>
      </w:r>
      <w:proofErr w:type="spellEnd"/>
      <w:r w:rsidRPr="00E12C33">
        <w:rPr>
          <w:rFonts w:ascii="Arial" w:hAnsi="Arial" w:cs="Arial"/>
          <w:sz w:val="24"/>
          <w:szCs w:val="24"/>
          <w:lang w:val="es-AR"/>
        </w:rPr>
        <w:t>.), así como</w:t>
      </w:r>
      <w:r w:rsidR="00E86FD6" w:rsidRPr="00E12C33">
        <w:rPr>
          <w:rFonts w:ascii="Arial" w:hAnsi="Arial" w:cs="Arial"/>
          <w:sz w:val="24"/>
          <w:szCs w:val="24"/>
          <w:lang w:val="es-AR"/>
        </w:rPr>
        <w:t xml:space="preserve"> </w:t>
      </w:r>
      <w:r w:rsidRPr="00E12C33">
        <w:rPr>
          <w:rFonts w:ascii="Arial" w:hAnsi="Arial" w:cs="Arial"/>
          <w:sz w:val="24"/>
          <w:szCs w:val="24"/>
          <w:lang w:val="es-AR"/>
        </w:rPr>
        <w:t>con las disposiciones de este Código en cuanto establece que no puede ser coartada</w:t>
      </w:r>
      <w:r w:rsidR="00E86FD6" w:rsidRPr="00E12C33">
        <w:rPr>
          <w:rFonts w:ascii="Arial" w:hAnsi="Arial" w:cs="Arial"/>
          <w:sz w:val="24"/>
          <w:szCs w:val="24"/>
          <w:lang w:val="es-AR"/>
        </w:rPr>
        <w:t xml:space="preserve"> </w:t>
      </w:r>
      <w:r w:rsidRPr="00E12C33">
        <w:rPr>
          <w:rFonts w:ascii="Arial" w:hAnsi="Arial" w:cs="Arial"/>
          <w:sz w:val="24"/>
          <w:szCs w:val="24"/>
          <w:lang w:val="es-AR"/>
        </w:rPr>
        <w:t>dicha facultad ni por contrato ni por disposición de última voluntad (art. 77 CCyC).</w:t>
      </w:r>
    </w:p>
    <w:p w14:paraId="316BFFFF" w14:textId="77777777" w:rsidR="00400ADC" w:rsidRPr="00E12C33" w:rsidRDefault="00400ADC" w:rsidP="00E12C33">
      <w:pPr>
        <w:jc w:val="both"/>
        <w:rPr>
          <w:rFonts w:ascii="Arial" w:hAnsi="Arial" w:cs="Arial"/>
          <w:sz w:val="24"/>
          <w:szCs w:val="24"/>
          <w:lang w:val="es-AR"/>
        </w:rPr>
      </w:pPr>
      <w:r w:rsidRPr="00611360">
        <w:rPr>
          <w:rFonts w:ascii="Arial" w:hAnsi="Arial" w:cs="Arial"/>
          <w:sz w:val="24"/>
          <w:szCs w:val="24"/>
          <w:highlight w:val="yellow"/>
          <w:lang w:val="es-AR"/>
        </w:rPr>
        <w:lastRenderedPageBreak/>
        <w:t>El domicilio real, además, resulta inviolable en los términos del art. 18 CN, es decir, solo</w:t>
      </w:r>
      <w:r w:rsidR="00E86FD6" w:rsidRPr="00611360">
        <w:rPr>
          <w:rFonts w:ascii="Arial" w:hAnsi="Arial" w:cs="Arial"/>
          <w:sz w:val="24"/>
          <w:szCs w:val="24"/>
          <w:highlight w:val="yellow"/>
          <w:lang w:val="es-AR"/>
        </w:rPr>
        <w:t xml:space="preserve"> </w:t>
      </w:r>
      <w:r w:rsidRPr="00611360">
        <w:rPr>
          <w:rFonts w:ascii="Arial" w:hAnsi="Arial" w:cs="Arial"/>
          <w:sz w:val="24"/>
          <w:szCs w:val="24"/>
          <w:highlight w:val="yellow"/>
          <w:lang w:val="es-AR"/>
        </w:rPr>
        <w:t>fundado en ley puede determinarse en qué casos y con qué justificativos puede procederse al allanamiento y ocupación del mismo</w:t>
      </w:r>
      <w:r w:rsidRPr="00E12C33">
        <w:rPr>
          <w:rFonts w:ascii="Arial" w:hAnsi="Arial" w:cs="Arial"/>
          <w:sz w:val="24"/>
          <w:szCs w:val="24"/>
          <w:lang w:val="es-AR"/>
        </w:rPr>
        <w:t>.</w:t>
      </w:r>
    </w:p>
    <w:p w14:paraId="1748A923" w14:textId="77777777" w:rsidR="00E86FD6" w:rsidRPr="00E12C33" w:rsidRDefault="00E86FD6" w:rsidP="00E12C33">
      <w:pPr>
        <w:jc w:val="both"/>
        <w:rPr>
          <w:rFonts w:ascii="Arial" w:hAnsi="Arial" w:cs="Arial"/>
          <w:sz w:val="24"/>
          <w:szCs w:val="24"/>
          <w:lang w:val="es-AR"/>
        </w:rPr>
      </w:pPr>
    </w:p>
    <w:p w14:paraId="54BA6C9B" w14:textId="77777777" w:rsidR="002D2F1D" w:rsidRDefault="002D2F1D" w:rsidP="00E12C33">
      <w:pPr>
        <w:jc w:val="both"/>
        <w:rPr>
          <w:rFonts w:ascii="Arial" w:hAnsi="Arial" w:cs="Arial"/>
          <w:sz w:val="24"/>
          <w:szCs w:val="24"/>
          <w:u w:val="single"/>
          <w:lang w:val="es-AR"/>
        </w:rPr>
      </w:pPr>
    </w:p>
    <w:p w14:paraId="0EC1EDA9" w14:textId="77777777" w:rsidR="002D2F1D" w:rsidRDefault="002D2F1D" w:rsidP="00E12C33">
      <w:pPr>
        <w:jc w:val="both"/>
        <w:rPr>
          <w:rFonts w:ascii="Arial" w:hAnsi="Arial" w:cs="Arial"/>
          <w:sz w:val="24"/>
          <w:szCs w:val="24"/>
          <w:u w:val="single"/>
          <w:lang w:val="es-AR"/>
        </w:rPr>
      </w:pPr>
    </w:p>
    <w:p w14:paraId="598D72D6" w14:textId="0EE55386" w:rsidR="00400ADC" w:rsidRPr="00611360" w:rsidRDefault="00400ADC" w:rsidP="00E12C33">
      <w:pPr>
        <w:jc w:val="both"/>
        <w:rPr>
          <w:rFonts w:ascii="Arial" w:hAnsi="Arial" w:cs="Arial"/>
          <w:sz w:val="24"/>
          <w:szCs w:val="24"/>
          <w:highlight w:val="yellow"/>
          <w:u w:val="single"/>
          <w:lang w:val="es-AR"/>
        </w:rPr>
      </w:pPr>
      <w:r w:rsidRPr="00611360">
        <w:rPr>
          <w:rFonts w:ascii="Arial" w:hAnsi="Arial" w:cs="Arial"/>
          <w:sz w:val="24"/>
          <w:szCs w:val="24"/>
          <w:highlight w:val="yellow"/>
          <w:u w:val="single"/>
          <w:lang w:val="es-AR"/>
        </w:rPr>
        <w:t>Domicilio comercial o profesional</w:t>
      </w:r>
    </w:p>
    <w:p w14:paraId="227B74C1" w14:textId="77777777" w:rsidR="00400ADC" w:rsidRPr="00E12C33" w:rsidRDefault="00400ADC" w:rsidP="00E12C33">
      <w:pPr>
        <w:jc w:val="both"/>
        <w:rPr>
          <w:rFonts w:ascii="Arial" w:hAnsi="Arial" w:cs="Arial"/>
          <w:sz w:val="24"/>
          <w:szCs w:val="24"/>
          <w:lang w:val="es-AR"/>
        </w:rPr>
      </w:pPr>
      <w:r w:rsidRPr="00611360">
        <w:rPr>
          <w:rFonts w:ascii="Arial" w:hAnsi="Arial" w:cs="Arial"/>
          <w:sz w:val="24"/>
          <w:szCs w:val="24"/>
          <w:highlight w:val="yellow"/>
          <w:lang w:val="es-AR"/>
        </w:rPr>
        <w:t>En los casos en que una persona física ejerza el comercio por sí, o alguna actividad profesional, o más ampliamente alguna actividad económica, el artículo dispone que, a los fines</w:t>
      </w:r>
      <w:r w:rsidR="00E86FD6" w:rsidRPr="00611360">
        <w:rPr>
          <w:rFonts w:ascii="Arial" w:hAnsi="Arial" w:cs="Arial"/>
          <w:sz w:val="24"/>
          <w:szCs w:val="24"/>
          <w:highlight w:val="yellow"/>
          <w:lang w:val="es-AR"/>
        </w:rPr>
        <w:t xml:space="preserve"> </w:t>
      </w:r>
      <w:r w:rsidRPr="00611360">
        <w:rPr>
          <w:rFonts w:ascii="Arial" w:hAnsi="Arial" w:cs="Arial"/>
          <w:sz w:val="24"/>
          <w:szCs w:val="24"/>
          <w:highlight w:val="yellow"/>
          <w:lang w:val="es-AR"/>
        </w:rPr>
        <w:t>del cumplimiento de las obligaciones de quienes hayan contratado con él o que deriven de</w:t>
      </w:r>
      <w:r w:rsidR="00E86FD6" w:rsidRPr="00611360">
        <w:rPr>
          <w:rFonts w:ascii="Arial" w:hAnsi="Arial" w:cs="Arial"/>
          <w:sz w:val="24"/>
          <w:szCs w:val="24"/>
          <w:highlight w:val="yellow"/>
          <w:lang w:val="es-AR"/>
        </w:rPr>
        <w:t xml:space="preserve"> </w:t>
      </w:r>
      <w:r w:rsidRPr="00611360">
        <w:rPr>
          <w:rFonts w:ascii="Arial" w:hAnsi="Arial" w:cs="Arial"/>
          <w:sz w:val="24"/>
          <w:szCs w:val="24"/>
          <w:highlight w:val="yellow"/>
          <w:lang w:val="es-AR"/>
        </w:rPr>
        <w:t>dicha actividad, su domicilio se sitúa en el lugar donde se desarrollan dichas tareas.</w:t>
      </w:r>
    </w:p>
    <w:p w14:paraId="753AD100" w14:textId="77777777" w:rsidR="00400ADC" w:rsidRPr="00E12C33" w:rsidRDefault="00400ADC" w:rsidP="00E12C33">
      <w:pPr>
        <w:jc w:val="both"/>
        <w:rPr>
          <w:rFonts w:ascii="Arial" w:hAnsi="Arial" w:cs="Arial"/>
          <w:sz w:val="24"/>
          <w:szCs w:val="24"/>
          <w:lang w:val="es-AR"/>
        </w:rPr>
      </w:pPr>
      <w:r w:rsidRPr="00E12C33">
        <w:rPr>
          <w:rFonts w:ascii="Arial" w:hAnsi="Arial" w:cs="Arial"/>
          <w:sz w:val="24"/>
          <w:szCs w:val="24"/>
          <w:lang w:val="es-AR"/>
        </w:rPr>
        <w:t>Tal solución, que da preferencia a este domicilio por sobre el domicilio real de la persona, resulta de toda justicia, pues no obliga a realizar averiguaciones o investigaciones</w:t>
      </w:r>
      <w:r w:rsidR="00E86FD6" w:rsidRPr="00E12C33">
        <w:rPr>
          <w:rFonts w:ascii="Arial" w:hAnsi="Arial" w:cs="Arial"/>
          <w:sz w:val="24"/>
          <w:szCs w:val="24"/>
          <w:lang w:val="es-AR"/>
        </w:rPr>
        <w:t xml:space="preserve"> </w:t>
      </w:r>
      <w:r w:rsidRPr="00E12C33">
        <w:rPr>
          <w:rFonts w:ascii="Arial" w:hAnsi="Arial" w:cs="Arial"/>
          <w:sz w:val="24"/>
          <w:szCs w:val="24"/>
          <w:lang w:val="es-AR"/>
        </w:rPr>
        <w:t>respecto de la residencia habitual del agente económico para reclamar por eventuales</w:t>
      </w:r>
      <w:r w:rsidR="00E86FD6" w:rsidRPr="00E12C33">
        <w:rPr>
          <w:rFonts w:ascii="Arial" w:hAnsi="Arial" w:cs="Arial"/>
          <w:sz w:val="24"/>
          <w:szCs w:val="24"/>
          <w:lang w:val="es-AR"/>
        </w:rPr>
        <w:t xml:space="preserve"> </w:t>
      </w:r>
      <w:r w:rsidRPr="00E12C33">
        <w:rPr>
          <w:rFonts w:ascii="Arial" w:hAnsi="Arial" w:cs="Arial"/>
          <w:sz w:val="24"/>
          <w:szCs w:val="24"/>
          <w:lang w:val="es-AR"/>
        </w:rPr>
        <w:t>incumplimientos y permite producir efectos jurídicos en el lugar donde se desempeña</w:t>
      </w:r>
      <w:r w:rsidR="00E86FD6" w:rsidRPr="00E12C33">
        <w:rPr>
          <w:rFonts w:ascii="Arial" w:hAnsi="Arial" w:cs="Arial"/>
          <w:sz w:val="24"/>
          <w:szCs w:val="24"/>
          <w:lang w:val="es-AR"/>
        </w:rPr>
        <w:t xml:space="preserve"> </w:t>
      </w:r>
      <w:r w:rsidRPr="00E12C33">
        <w:rPr>
          <w:rFonts w:ascii="Arial" w:hAnsi="Arial" w:cs="Arial"/>
          <w:sz w:val="24"/>
          <w:szCs w:val="24"/>
          <w:lang w:val="es-AR"/>
        </w:rPr>
        <w:t>la actividad, lo cual concuerda con los efectos del domicilio que regula el art. 78 CCyC.</w:t>
      </w:r>
    </w:p>
    <w:p w14:paraId="6C70D260" w14:textId="77777777" w:rsidR="00E86FD6" w:rsidRPr="00E12C33" w:rsidRDefault="00E86FD6" w:rsidP="00E12C33">
      <w:pPr>
        <w:jc w:val="both"/>
        <w:rPr>
          <w:rFonts w:ascii="Arial" w:hAnsi="Arial" w:cs="Arial"/>
          <w:sz w:val="24"/>
          <w:szCs w:val="24"/>
          <w:lang w:val="es-AR"/>
        </w:rPr>
      </w:pPr>
    </w:p>
    <w:p w14:paraId="20F4F9CB" w14:textId="77777777" w:rsidR="00400ADC" w:rsidRPr="001D695A" w:rsidRDefault="00400ADC" w:rsidP="00E12C33">
      <w:pPr>
        <w:jc w:val="both"/>
        <w:rPr>
          <w:rFonts w:ascii="Arial" w:hAnsi="Arial" w:cs="Arial"/>
          <w:sz w:val="24"/>
          <w:szCs w:val="24"/>
          <w:u w:val="single"/>
          <w:lang w:val="es-AR"/>
        </w:rPr>
      </w:pPr>
      <w:r w:rsidRPr="001D695A">
        <w:rPr>
          <w:rFonts w:ascii="Arial" w:hAnsi="Arial" w:cs="Arial"/>
          <w:sz w:val="24"/>
          <w:szCs w:val="24"/>
          <w:u w:val="single"/>
          <w:lang w:val="es-AR"/>
        </w:rPr>
        <w:t>Domicilio legal</w:t>
      </w:r>
      <w:r w:rsidR="00E86FD6" w:rsidRPr="001D695A">
        <w:rPr>
          <w:rFonts w:ascii="Arial" w:hAnsi="Arial" w:cs="Arial"/>
          <w:sz w:val="24"/>
          <w:szCs w:val="24"/>
          <w:u w:val="single"/>
          <w:lang w:val="es-AR"/>
        </w:rPr>
        <w:t xml:space="preserve"> (artículo 74)</w:t>
      </w:r>
    </w:p>
    <w:p w14:paraId="711F9EC9" w14:textId="77777777" w:rsidR="00E86FD6" w:rsidRPr="00E12C33" w:rsidRDefault="00400ADC" w:rsidP="00E12C33">
      <w:pPr>
        <w:jc w:val="both"/>
        <w:rPr>
          <w:rFonts w:ascii="Arial" w:hAnsi="Arial" w:cs="Arial"/>
          <w:sz w:val="24"/>
          <w:szCs w:val="24"/>
          <w:lang w:val="es-AR"/>
        </w:rPr>
      </w:pPr>
      <w:r w:rsidRPr="007A5A84">
        <w:rPr>
          <w:rFonts w:ascii="Arial" w:hAnsi="Arial" w:cs="Arial"/>
          <w:sz w:val="24"/>
          <w:szCs w:val="24"/>
          <w:highlight w:val="yellow"/>
          <w:lang w:val="es-AR"/>
        </w:rPr>
        <w:t>El domicilio legal es el lugar donde la ley presume, sin admitir prueba en</w:t>
      </w:r>
      <w:r w:rsidR="00E86FD6" w:rsidRPr="007A5A84">
        <w:rPr>
          <w:rFonts w:ascii="Arial" w:hAnsi="Arial" w:cs="Arial"/>
          <w:sz w:val="24"/>
          <w:szCs w:val="24"/>
          <w:highlight w:val="yellow"/>
          <w:lang w:val="es-AR"/>
        </w:rPr>
        <w:t xml:space="preserve"> </w:t>
      </w:r>
      <w:r w:rsidRPr="007A5A84">
        <w:rPr>
          <w:rFonts w:ascii="Arial" w:hAnsi="Arial" w:cs="Arial"/>
          <w:sz w:val="24"/>
          <w:szCs w:val="24"/>
          <w:highlight w:val="yellow"/>
          <w:lang w:val="es-AR"/>
        </w:rPr>
        <w:t>contra, que una persona reside de manera permanente para el ejercicio de</w:t>
      </w:r>
      <w:r w:rsidR="00E86FD6" w:rsidRPr="007A5A84">
        <w:rPr>
          <w:rFonts w:ascii="Arial" w:hAnsi="Arial" w:cs="Arial"/>
          <w:sz w:val="24"/>
          <w:szCs w:val="24"/>
          <w:highlight w:val="yellow"/>
          <w:lang w:val="es-AR"/>
        </w:rPr>
        <w:t xml:space="preserve"> </w:t>
      </w:r>
      <w:r w:rsidRPr="007A5A84">
        <w:rPr>
          <w:rFonts w:ascii="Arial" w:hAnsi="Arial" w:cs="Arial"/>
          <w:sz w:val="24"/>
          <w:szCs w:val="24"/>
          <w:highlight w:val="yellow"/>
          <w:lang w:val="es-AR"/>
        </w:rPr>
        <w:t>sus derechos y el cumplimiento de sus obligaciones. Sólo la ley puede establecerlo, y sin perjuicio de lo dispuesto en normas especiales</w:t>
      </w:r>
      <w:r w:rsidRPr="00E12C33">
        <w:rPr>
          <w:rFonts w:ascii="Arial" w:hAnsi="Arial" w:cs="Arial"/>
          <w:sz w:val="24"/>
          <w:szCs w:val="24"/>
          <w:lang w:val="es-AR"/>
        </w:rPr>
        <w:t>:</w:t>
      </w:r>
      <w:r w:rsidR="00E86FD6" w:rsidRPr="00E12C33">
        <w:rPr>
          <w:rFonts w:ascii="Arial" w:hAnsi="Arial" w:cs="Arial"/>
          <w:sz w:val="24"/>
          <w:szCs w:val="24"/>
          <w:lang w:val="es-AR"/>
        </w:rPr>
        <w:t xml:space="preserve"> </w:t>
      </w:r>
    </w:p>
    <w:p w14:paraId="651B6E24" w14:textId="77777777" w:rsidR="00400ADC" w:rsidRPr="00E12C33" w:rsidRDefault="00400ADC" w:rsidP="00E12C33">
      <w:pPr>
        <w:jc w:val="both"/>
        <w:rPr>
          <w:rFonts w:ascii="Arial" w:hAnsi="Arial" w:cs="Arial"/>
          <w:sz w:val="24"/>
          <w:szCs w:val="24"/>
          <w:lang w:val="es-AR"/>
        </w:rPr>
      </w:pPr>
      <w:r w:rsidRPr="00E12C33">
        <w:rPr>
          <w:rFonts w:ascii="Arial" w:hAnsi="Arial" w:cs="Arial"/>
          <w:sz w:val="24"/>
          <w:szCs w:val="24"/>
          <w:lang w:val="es-AR"/>
        </w:rPr>
        <w:t>a) los funcionarios públicos, tienen su domicilio en el lugar en que deben</w:t>
      </w:r>
      <w:r w:rsidR="00E86FD6" w:rsidRPr="00E12C33">
        <w:rPr>
          <w:rFonts w:ascii="Arial" w:hAnsi="Arial" w:cs="Arial"/>
          <w:sz w:val="24"/>
          <w:szCs w:val="24"/>
          <w:lang w:val="es-AR"/>
        </w:rPr>
        <w:t xml:space="preserve"> </w:t>
      </w:r>
      <w:r w:rsidRPr="00E12C33">
        <w:rPr>
          <w:rFonts w:ascii="Arial" w:hAnsi="Arial" w:cs="Arial"/>
          <w:sz w:val="24"/>
          <w:szCs w:val="24"/>
          <w:lang w:val="es-AR"/>
        </w:rPr>
        <w:t>cumplir sus funciones, no siendo éstas temporarias, periódicas, o de simple comisión;</w:t>
      </w:r>
    </w:p>
    <w:p w14:paraId="685D5549" w14:textId="77777777" w:rsidR="00400ADC" w:rsidRPr="00E12C33" w:rsidRDefault="00400ADC" w:rsidP="00E12C33">
      <w:pPr>
        <w:jc w:val="both"/>
        <w:rPr>
          <w:rFonts w:ascii="Arial" w:hAnsi="Arial" w:cs="Arial"/>
          <w:sz w:val="24"/>
          <w:szCs w:val="24"/>
          <w:lang w:val="es-AR"/>
        </w:rPr>
      </w:pPr>
      <w:r w:rsidRPr="00E12C33">
        <w:rPr>
          <w:rFonts w:ascii="Arial" w:hAnsi="Arial" w:cs="Arial"/>
          <w:sz w:val="24"/>
          <w:szCs w:val="24"/>
          <w:lang w:val="es-AR"/>
        </w:rPr>
        <w:t>b) los militares en servicio activo tienen su domicilio en el lugar en que lo</w:t>
      </w:r>
      <w:r w:rsidR="00E86FD6" w:rsidRPr="00E12C33">
        <w:rPr>
          <w:rFonts w:ascii="Arial" w:hAnsi="Arial" w:cs="Arial"/>
          <w:sz w:val="24"/>
          <w:szCs w:val="24"/>
          <w:lang w:val="es-AR"/>
        </w:rPr>
        <w:t xml:space="preserve"> </w:t>
      </w:r>
      <w:r w:rsidRPr="00E12C33">
        <w:rPr>
          <w:rFonts w:ascii="Arial" w:hAnsi="Arial" w:cs="Arial"/>
          <w:sz w:val="24"/>
          <w:szCs w:val="24"/>
          <w:lang w:val="es-AR"/>
        </w:rPr>
        <w:t>están prestando;</w:t>
      </w:r>
    </w:p>
    <w:p w14:paraId="5F9DB52C" w14:textId="77777777" w:rsidR="00400ADC" w:rsidRPr="00E12C33" w:rsidRDefault="00400ADC" w:rsidP="00E12C33">
      <w:pPr>
        <w:jc w:val="both"/>
        <w:rPr>
          <w:rFonts w:ascii="Arial" w:hAnsi="Arial" w:cs="Arial"/>
          <w:sz w:val="24"/>
          <w:szCs w:val="24"/>
          <w:lang w:val="es-AR"/>
        </w:rPr>
      </w:pPr>
      <w:r w:rsidRPr="00E12C33">
        <w:rPr>
          <w:rFonts w:ascii="Arial" w:hAnsi="Arial" w:cs="Arial"/>
          <w:sz w:val="24"/>
          <w:szCs w:val="24"/>
          <w:lang w:val="es-AR"/>
        </w:rPr>
        <w:t>c) los transeúntes o las personas de ejercicio ambulante, como los que no</w:t>
      </w:r>
      <w:r w:rsidR="00E86FD6" w:rsidRPr="00E12C33">
        <w:rPr>
          <w:rFonts w:ascii="Arial" w:hAnsi="Arial" w:cs="Arial"/>
          <w:sz w:val="24"/>
          <w:szCs w:val="24"/>
          <w:lang w:val="es-AR"/>
        </w:rPr>
        <w:t xml:space="preserve"> </w:t>
      </w:r>
      <w:r w:rsidRPr="00E12C33">
        <w:rPr>
          <w:rFonts w:ascii="Arial" w:hAnsi="Arial" w:cs="Arial"/>
          <w:sz w:val="24"/>
          <w:szCs w:val="24"/>
          <w:lang w:val="es-AR"/>
        </w:rPr>
        <w:t>tienen domicilio conocido, lo tienen en el lugar de su residencia actual;</w:t>
      </w:r>
    </w:p>
    <w:p w14:paraId="403C4927" w14:textId="77777777" w:rsidR="00400ADC" w:rsidRPr="00E12C33" w:rsidRDefault="00400ADC" w:rsidP="00E12C33">
      <w:pPr>
        <w:jc w:val="both"/>
        <w:rPr>
          <w:rFonts w:ascii="Arial" w:hAnsi="Arial" w:cs="Arial"/>
          <w:sz w:val="24"/>
          <w:szCs w:val="24"/>
          <w:lang w:val="es-AR"/>
        </w:rPr>
      </w:pPr>
      <w:r w:rsidRPr="00E12C33">
        <w:rPr>
          <w:rFonts w:ascii="Arial" w:hAnsi="Arial" w:cs="Arial"/>
          <w:sz w:val="24"/>
          <w:szCs w:val="24"/>
          <w:lang w:val="es-AR"/>
        </w:rPr>
        <w:t>d) las personas incapaces lo tienen en el domicilio de sus representantes.</w:t>
      </w:r>
    </w:p>
    <w:p w14:paraId="3DCD6E25" w14:textId="77777777" w:rsidR="00E86FD6" w:rsidRPr="00E12C33" w:rsidRDefault="00400ADC" w:rsidP="00E12C33">
      <w:pPr>
        <w:jc w:val="both"/>
        <w:rPr>
          <w:rFonts w:ascii="Arial" w:hAnsi="Arial" w:cs="Arial"/>
          <w:sz w:val="24"/>
          <w:szCs w:val="24"/>
          <w:lang w:val="es-AR"/>
        </w:rPr>
      </w:pPr>
      <w:r w:rsidRPr="00E12C33">
        <w:rPr>
          <w:rFonts w:ascii="Arial" w:hAnsi="Arial" w:cs="Arial"/>
          <w:sz w:val="24"/>
          <w:szCs w:val="24"/>
          <w:lang w:val="es-AR"/>
        </w:rPr>
        <w:t>Tiene carácter forzoso, lo cual implica que su elección y</w:t>
      </w:r>
      <w:r w:rsidR="00E86FD6" w:rsidRPr="00E12C33">
        <w:rPr>
          <w:rFonts w:ascii="Arial" w:hAnsi="Arial" w:cs="Arial"/>
          <w:sz w:val="24"/>
          <w:szCs w:val="24"/>
          <w:lang w:val="es-AR"/>
        </w:rPr>
        <w:t xml:space="preserve"> </w:t>
      </w:r>
      <w:r w:rsidRPr="00E12C33">
        <w:rPr>
          <w:rFonts w:ascii="Arial" w:hAnsi="Arial" w:cs="Arial"/>
          <w:sz w:val="24"/>
          <w:szCs w:val="24"/>
          <w:lang w:val="es-AR"/>
        </w:rPr>
        <w:t>modificación no pueden ser realizadas libremente por la persona y, en esto, se diferencia</w:t>
      </w:r>
      <w:r w:rsidR="00E86FD6" w:rsidRPr="00E12C33">
        <w:rPr>
          <w:rFonts w:ascii="Arial" w:hAnsi="Arial" w:cs="Arial"/>
          <w:sz w:val="24"/>
          <w:szCs w:val="24"/>
          <w:lang w:val="es-AR"/>
        </w:rPr>
        <w:t xml:space="preserve"> </w:t>
      </w:r>
      <w:r w:rsidRPr="00E12C33">
        <w:rPr>
          <w:rFonts w:ascii="Arial" w:hAnsi="Arial" w:cs="Arial"/>
          <w:sz w:val="24"/>
          <w:szCs w:val="24"/>
          <w:lang w:val="es-AR"/>
        </w:rPr>
        <w:t>del domicilio real</w:t>
      </w:r>
      <w:r w:rsidR="00E86FD6" w:rsidRPr="00E12C33">
        <w:rPr>
          <w:rFonts w:ascii="Arial" w:hAnsi="Arial" w:cs="Arial"/>
          <w:sz w:val="24"/>
          <w:szCs w:val="24"/>
          <w:lang w:val="es-AR"/>
        </w:rPr>
        <w:t>.</w:t>
      </w:r>
    </w:p>
    <w:p w14:paraId="0D0765EC" w14:textId="77777777" w:rsidR="00400ADC" w:rsidRPr="00E12C33" w:rsidRDefault="00400ADC" w:rsidP="00E12C33">
      <w:pPr>
        <w:jc w:val="both"/>
        <w:rPr>
          <w:rFonts w:ascii="Arial" w:hAnsi="Arial" w:cs="Arial"/>
          <w:sz w:val="24"/>
          <w:szCs w:val="24"/>
          <w:lang w:val="es-AR"/>
        </w:rPr>
      </w:pPr>
    </w:p>
    <w:p w14:paraId="6FDDD876" w14:textId="77777777" w:rsidR="00400ADC" w:rsidRPr="00E12C33" w:rsidRDefault="00400ADC" w:rsidP="00E12C33">
      <w:pPr>
        <w:jc w:val="both"/>
        <w:rPr>
          <w:rFonts w:ascii="Arial" w:hAnsi="Arial" w:cs="Arial"/>
          <w:sz w:val="24"/>
          <w:szCs w:val="24"/>
          <w:lang w:val="es-AR"/>
        </w:rPr>
      </w:pPr>
      <w:r w:rsidRPr="001D695A">
        <w:rPr>
          <w:rFonts w:ascii="Arial" w:hAnsi="Arial" w:cs="Arial"/>
          <w:sz w:val="24"/>
          <w:szCs w:val="24"/>
          <w:u w:val="single"/>
          <w:lang w:val="es-AR"/>
        </w:rPr>
        <w:lastRenderedPageBreak/>
        <w:t>Militares en servicio activo</w:t>
      </w:r>
      <w:r w:rsidR="00E86FD6" w:rsidRPr="001D695A">
        <w:rPr>
          <w:rFonts w:ascii="Arial" w:hAnsi="Arial" w:cs="Arial"/>
          <w:sz w:val="24"/>
          <w:szCs w:val="24"/>
          <w:u w:val="single"/>
          <w:lang w:val="es-AR"/>
        </w:rPr>
        <w:t xml:space="preserve">: </w:t>
      </w:r>
      <w:r w:rsidRPr="00E12C33">
        <w:rPr>
          <w:rFonts w:ascii="Arial" w:hAnsi="Arial" w:cs="Arial"/>
          <w:sz w:val="24"/>
          <w:szCs w:val="24"/>
          <w:lang w:val="es-AR"/>
        </w:rPr>
        <w:t>Comprende a todos los miembros de los tres cuerpos de las Fuerzas Armadas: ejército,</w:t>
      </w:r>
      <w:r w:rsidR="00E86FD6" w:rsidRPr="00E12C33">
        <w:rPr>
          <w:rFonts w:ascii="Arial" w:hAnsi="Arial" w:cs="Arial"/>
          <w:sz w:val="24"/>
          <w:szCs w:val="24"/>
          <w:lang w:val="es-AR"/>
        </w:rPr>
        <w:t xml:space="preserve"> </w:t>
      </w:r>
      <w:r w:rsidRPr="00E12C33">
        <w:rPr>
          <w:rFonts w:ascii="Arial" w:hAnsi="Arial" w:cs="Arial"/>
          <w:sz w:val="24"/>
          <w:szCs w:val="24"/>
          <w:lang w:val="es-AR"/>
        </w:rPr>
        <w:t>marina y aeronáutica. Su domicilio legal se establece en el lugar en el cual están destinados a prestar servicios.</w:t>
      </w:r>
      <w:r w:rsidR="00E86FD6" w:rsidRPr="00E12C33">
        <w:rPr>
          <w:rFonts w:ascii="Arial" w:hAnsi="Arial" w:cs="Arial"/>
          <w:sz w:val="24"/>
          <w:szCs w:val="24"/>
          <w:lang w:val="es-AR"/>
        </w:rPr>
        <w:t xml:space="preserve"> </w:t>
      </w:r>
      <w:r w:rsidRPr="00E12C33">
        <w:rPr>
          <w:rFonts w:ascii="Arial" w:hAnsi="Arial" w:cs="Arial"/>
          <w:sz w:val="24"/>
          <w:szCs w:val="24"/>
          <w:lang w:val="es-AR"/>
        </w:rPr>
        <w:t>Si bien se los menciona en un apartado especial, en razón de tratarse de funcionarios</w:t>
      </w:r>
      <w:r w:rsidR="00822901" w:rsidRPr="00E12C33">
        <w:rPr>
          <w:rFonts w:ascii="Arial" w:hAnsi="Arial" w:cs="Arial"/>
          <w:sz w:val="24"/>
          <w:szCs w:val="24"/>
          <w:lang w:val="es-AR"/>
        </w:rPr>
        <w:t xml:space="preserve"> </w:t>
      </w:r>
      <w:r w:rsidRPr="00E12C33">
        <w:rPr>
          <w:rFonts w:ascii="Arial" w:hAnsi="Arial" w:cs="Arial"/>
          <w:sz w:val="24"/>
          <w:szCs w:val="24"/>
          <w:lang w:val="es-AR"/>
        </w:rPr>
        <w:t>públicos, también quedan incluidos en el inc. a del presente artículo.</w:t>
      </w:r>
      <w:r w:rsidR="00822901" w:rsidRPr="00E12C33">
        <w:rPr>
          <w:rFonts w:ascii="Arial" w:hAnsi="Arial" w:cs="Arial"/>
          <w:sz w:val="24"/>
          <w:szCs w:val="24"/>
          <w:lang w:val="es-AR"/>
        </w:rPr>
        <w:t xml:space="preserve"> </w:t>
      </w:r>
      <w:r w:rsidRPr="00E12C33">
        <w:rPr>
          <w:rFonts w:ascii="Arial" w:hAnsi="Arial" w:cs="Arial"/>
          <w:sz w:val="24"/>
          <w:szCs w:val="24"/>
          <w:lang w:val="es-AR"/>
        </w:rPr>
        <w:t>Al igual que en el caso de los funcionarios públicos, este domicilio mantiene su vigencia</w:t>
      </w:r>
      <w:r w:rsidR="00822901" w:rsidRPr="00E12C33">
        <w:rPr>
          <w:rFonts w:ascii="Arial" w:hAnsi="Arial" w:cs="Arial"/>
          <w:sz w:val="24"/>
          <w:szCs w:val="24"/>
          <w:lang w:val="es-AR"/>
        </w:rPr>
        <w:t xml:space="preserve"> </w:t>
      </w:r>
      <w:r w:rsidRPr="00E12C33">
        <w:rPr>
          <w:rFonts w:ascii="Arial" w:hAnsi="Arial" w:cs="Arial"/>
          <w:sz w:val="24"/>
          <w:szCs w:val="24"/>
          <w:lang w:val="es-AR"/>
        </w:rPr>
        <w:t>mientras dure el motivo que determinó su fijación legal y una vez finalizado el servicio</w:t>
      </w:r>
      <w:r w:rsidR="00822901" w:rsidRPr="00E12C33">
        <w:rPr>
          <w:rFonts w:ascii="Arial" w:hAnsi="Arial" w:cs="Arial"/>
          <w:sz w:val="24"/>
          <w:szCs w:val="24"/>
          <w:lang w:val="es-AR"/>
        </w:rPr>
        <w:t xml:space="preserve"> </w:t>
      </w:r>
      <w:r w:rsidRPr="00E12C33">
        <w:rPr>
          <w:rFonts w:ascii="Arial" w:hAnsi="Arial" w:cs="Arial"/>
          <w:sz w:val="24"/>
          <w:szCs w:val="24"/>
          <w:lang w:val="es-AR"/>
        </w:rPr>
        <w:t>activo, el domicilio real vuelve a tener validez.</w:t>
      </w:r>
    </w:p>
    <w:p w14:paraId="2CC61CE1" w14:textId="77777777" w:rsidR="00822901" w:rsidRPr="00E12C33" w:rsidRDefault="00822901" w:rsidP="00E12C33">
      <w:pPr>
        <w:jc w:val="both"/>
        <w:rPr>
          <w:rFonts w:ascii="Arial" w:hAnsi="Arial" w:cs="Arial"/>
          <w:sz w:val="24"/>
          <w:szCs w:val="24"/>
          <w:lang w:val="es-AR"/>
        </w:rPr>
      </w:pPr>
    </w:p>
    <w:p w14:paraId="33019578" w14:textId="77777777" w:rsidR="002D2F1D" w:rsidRDefault="002D2F1D" w:rsidP="00E12C33">
      <w:pPr>
        <w:jc w:val="both"/>
        <w:rPr>
          <w:rFonts w:ascii="Arial" w:hAnsi="Arial" w:cs="Arial"/>
          <w:sz w:val="24"/>
          <w:szCs w:val="24"/>
          <w:u w:val="single"/>
          <w:lang w:val="es-AR"/>
        </w:rPr>
      </w:pPr>
    </w:p>
    <w:p w14:paraId="474EC0E0" w14:textId="079782C9" w:rsidR="00822901" w:rsidRPr="007A5A84" w:rsidRDefault="00400ADC" w:rsidP="00E12C33">
      <w:pPr>
        <w:jc w:val="both"/>
        <w:rPr>
          <w:rFonts w:ascii="Arial" w:hAnsi="Arial" w:cs="Arial"/>
          <w:sz w:val="24"/>
          <w:szCs w:val="24"/>
          <w:highlight w:val="yellow"/>
          <w:lang w:val="es-AR"/>
        </w:rPr>
      </w:pPr>
      <w:r w:rsidRPr="001D695A">
        <w:rPr>
          <w:rFonts w:ascii="Arial" w:hAnsi="Arial" w:cs="Arial"/>
          <w:sz w:val="24"/>
          <w:szCs w:val="24"/>
          <w:u w:val="single"/>
          <w:lang w:val="es-AR"/>
        </w:rPr>
        <w:t xml:space="preserve"> </w:t>
      </w:r>
      <w:r w:rsidRPr="007A5A84">
        <w:rPr>
          <w:rFonts w:ascii="Arial" w:hAnsi="Arial" w:cs="Arial"/>
          <w:sz w:val="24"/>
          <w:szCs w:val="24"/>
          <w:highlight w:val="yellow"/>
          <w:u w:val="single"/>
          <w:lang w:val="es-AR"/>
        </w:rPr>
        <w:t>Domicilio especial</w:t>
      </w:r>
      <w:r w:rsidR="00822901" w:rsidRPr="007A5A84">
        <w:rPr>
          <w:rFonts w:ascii="Arial" w:hAnsi="Arial" w:cs="Arial"/>
          <w:sz w:val="24"/>
          <w:szCs w:val="24"/>
          <w:highlight w:val="yellow"/>
          <w:lang w:val="es-AR"/>
        </w:rPr>
        <w:t xml:space="preserve">: </w:t>
      </w:r>
    </w:p>
    <w:p w14:paraId="334A22C0" w14:textId="77777777" w:rsidR="00822901" w:rsidRPr="00E12C33" w:rsidRDefault="00400ADC" w:rsidP="00E12C33">
      <w:pPr>
        <w:jc w:val="both"/>
        <w:rPr>
          <w:rFonts w:ascii="Arial" w:hAnsi="Arial" w:cs="Arial"/>
          <w:sz w:val="24"/>
          <w:szCs w:val="24"/>
          <w:lang w:val="es-AR"/>
        </w:rPr>
      </w:pPr>
      <w:r w:rsidRPr="007A5A84">
        <w:rPr>
          <w:rFonts w:ascii="Arial" w:hAnsi="Arial" w:cs="Arial"/>
          <w:sz w:val="24"/>
          <w:szCs w:val="24"/>
          <w:highlight w:val="yellow"/>
          <w:lang w:val="es-AR"/>
        </w:rPr>
        <w:t>Las partes de un contrato pueden elegir un domicilio para el ejercicio de los</w:t>
      </w:r>
      <w:r w:rsidR="00822901" w:rsidRPr="007A5A84">
        <w:rPr>
          <w:rFonts w:ascii="Arial" w:hAnsi="Arial" w:cs="Arial"/>
          <w:sz w:val="24"/>
          <w:szCs w:val="24"/>
          <w:highlight w:val="yellow"/>
          <w:lang w:val="es-AR"/>
        </w:rPr>
        <w:t xml:space="preserve"> </w:t>
      </w:r>
      <w:r w:rsidRPr="007A5A84">
        <w:rPr>
          <w:rFonts w:ascii="Arial" w:hAnsi="Arial" w:cs="Arial"/>
          <w:sz w:val="24"/>
          <w:szCs w:val="24"/>
          <w:highlight w:val="yellow"/>
          <w:lang w:val="es-AR"/>
        </w:rPr>
        <w:t>derechos y obligaciones que de él emanan.</w:t>
      </w:r>
      <w:r w:rsidR="00822901" w:rsidRPr="007A5A84">
        <w:rPr>
          <w:rFonts w:ascii="Arial" w:hAnsi="Arial" w:cs="Arial"/>
          <w:sz w:val="24"/>
          <w:szCs w:val="24"/>
          <w:highlight w:val="yellow"/>
          <w:lang w:val="es-AR"/>
        </w:rPr>
        <w:t xml:space="preserve"> O </w:t>
      </w:r>
      <w:proofErr w:type="gramStart"/>
      <w:r w:rsidR="00822901" w:rsidRPr="007A5A84">
        <w:rPr>
          <w:rFonts w:ascii="Arial" w:hAnsi="Arial" w:cs="Arial"/>
          <w:sz w:val="24"/>
          <w:szCs w:val="24"/>
          <w:highlight w:val="yellow"/>
          <w:lang w:val="es-AR"/>
        </w:rPr>
        <w:t>sea ,</w:t>
      </w:r>
      <w:proofErr w:type="gramEnd"/>
      <w:r w:rsidR="00822901" w:rsidRPr="007A5A84">
        <w:rPr>
          <w:rFonts w:ascii="Arial" w:hAnsi="Arial" w:cs="Arial"/>
          <w:sz w:val="24"/>
          <w:szCs w:val="24"/>
          <w:highlight w:val="yellow"/>
          <w:lang w:val="es-AR"/>
        </w:rPr>
        <w:t xml:space="preserve"> s</w:t>
      </w:r>
      <w:r w:rsidRPr="007A5A84">
        <w:rPr>
          <w:rFonts w:ascii="Arial" w:hAnsi="Arial" w:cs="Arial"/>
          <w:sz w:val="24"/>
          <w:szCs w:val="24"/>
          <w:highlight w:val="yellow"/>
          <w:lang w:val="es-AR"/>
        </w:rPr>
        <w:t>e denomina “domicilio especial” al lugar que una persona pacta en un contrato para la</w:t>
      </w:r>
      <w:r w:rsidR="00822901" w:rsidRPr="007A5A84">
        <w:rPr>
          <w:rFonts w:ascii="Arial" w:hAnsi="Arial" w:cs="Arial"/>
          <w:sz w:val="24"/>
          <w:szCs w:val="24"/>
          <w:highlight w:val="yellow"/>
          <w:lang w:val="es-AR"/>
        </w:rPr>
        <w:t xml:space="preserve"> </w:t>
      </w:r>
      <w:r w:rsidRPr="007A5A84">
        <w:rPr>
          <w:rFonts w:ascii="Arial" w:hAnsi="Arial" w:cs="Arial"/>
          <w:sz w:val="24"/>
          <w:szCs w:val="24"/>
          <w:highlight w:val="yellow"/>
          <w:lang w:val="es-AR"/>
        </w:rPr>
        <w:t>producción de efectos jurídicos que dimanan del mismo.</w:t>
      </w:r>
    </w:p>
    <w:p w14:paraId="3E23DD44" w14:textId="77777777" w:rsidR="00400ADC" w:rsidRPr="00E12C33" w:rsidRDefault="00400ADC" w:rsidP="00E12C33">
      <w:pPr>
        <w:jc w:val="both"/>
        <w:rPr>
          <w:rFonts w:ascii="Arial" w:hAnsi="Arial" w:cs="Arial"/>
          <w:sz w:val="24"/>
          <w:szCs w:val="24"/>
          <w:lang w:val="es-AR"/>
        </w:rPr>
      </w:pPr>
      <w:r w:rsidRPr="00E12C33">
        <w:rPr>
          <w:rFonts w:ascii="Arial" w:hAnsi="Arial" w:cs="Arial"/>
          <w:sz w:val="24"/>
          <w:szCs w:val="24"/>
          <w:lang w:val="es-AR"/>
        </w:rPr>
        <w:t>Es de carácter voluntario y facultativo, y no está sujeto a formalidad alguna, conforme al</w:t>
      </w:r>
      <w:r w:rsidR="00822901" w:rsidRPr="00E12C33">
        <w:rPr>
          <w:rFonts w:ascii="Arial" w:hAnsi="Arial" w:cs="Arial"/>
          <w:sz w:val="24"/>
          <w:szCs w:val="24"/>
          <w:lang w:val="es-AR"/>
        </w:rPr>
        <w:t xml:space="preserve"> </w:t>
      </w:r>
      <w:r w:rsidRPr="00E12C33">
        <w:rPr>
          <w:rFonts w:ascii="Arial" w:hAnsi="Arial" w:cs="Arial"/>
          <w:sz w:val="24"/>
          <w:szCs w:val="24"/>
          <w:lang w:val="es-AR"/>
        </w:rPr>
        <w:t>principio de libertad de formas que rige el ámbito contractual. No obstante, en cuanto</w:t>
      </w:r>
      <w:r w:rsidR="00822901" w:rsidRPr="00E12C33">
        <w:rPr>
          <w:rFonts w:ascii="Arial" w:hAnsi="Arial" w:cs="Arial"/>
          <w:sz w:val="24"/>
          <w:szCs w:val="24"/>
          <w:lang w:val="es-AR"/>
        </w:rPr>
        <w:t xml:space="preserve"> </w:t>
      </w:r>
      <w:r w:rsidRPr="00E12C33">
        <w:rPr>
          <w:rFonts w:ascii="Arial" w:hAnsi="Arial" w:cs="Arial"/>
          <w:sz w:val="24"/>
          <w:szCs w:val="24"/>
          <w:lang w:val="es-AR"/>
        </w:rPr>
        <w:t>a su constitución y modificación, debe seguir la forma que se hubiera establecido para</w:t>
      </w:r>
      <w:r w:rsidR="00822901" w:rsidRPr="00E12C33">
        <w:rPr>
          <w:rFonts w:ascii="Arial" w:hAnsi="Arial" w:cs="Arial"/>
          <w:sz w:val="24"/>
          <w:szCs w:val="24"/>
          <w:lang w:val="es-AR"/>
        </w:rPr>
        <w:t xml:space="preserve"> </w:t>
      </w:r>
      <w:r w:rsidRPr="00E12C33">
        <w:rPr>
          <w:rFonts w:ascii="Arial" w:hAnsi="Arial" w:cs="Arial"/>
          <w:sz w:val="24"/>
          <w:szCs w:val="24"/>
          <w:lang w:val="es-AR"/>
        </w:rPr>
        <w:t>cada contrato en particular</w:t>
      </w:r>
      <w:r w:rsidR="00822901" w:rsidRPr="00E12C33">
        <w:rPr>
          <w:rFonts w:ascii="Arial" w:hAnsi="Arial" w:cs="Arial"/>
          <w:sz w:val="24"/>
          <w:szCs w:val="24"/>
          <w:lang w:val="es-AR"/>
        </w:rPr>
        <w:t>.</w:t>
      </w:r>
    </w:p>
    <w:p w14:paraId="00EC586B" w14:textId="77777777" w:rsidR="00400ADC" w:rsidRPr="00E12C33" w:rsidRDefault="00400ADC" w:rsidP="00E12C33">
      <w:pPr>
        <w:jc w:val="both"/>
        <w:rPr>
          <w:rFonts w:ascii="Arial" w:hAnsi="Arial" w:cs="Arial"/>
          <w:sz w:val="24"/>
          <w:szCs w:val="24"/>
          <w:lang w:val="es-AR"/>
        </w:rPr>
      </w:pPr>
      <w:r w:rsidRPr="00E12C33">
        <w:rPr>
          <w:rFonts w:ascii="Arial" w:hAnsi="Arial" w:cs="Arial"/>
          <w:sz w:val="24"/>
          <w:szCs w:val="24"/>
          <w:lang w:val="es-AR"/>
        </w:rPr>
        <w:t>Cabe señalar que la constitución de domicilio especial tiene por efecto principal prorrogar la competencia jurisdiccional del territorio, es decir, ya no es más competente el juez</w:t>
      </w:r>
      <w:r w:rsidR="00822901" w:rsidRPr="00E12C33">
        <w:rPr>
          <w:rFonts w:ascii="Arial" w:hAnsi="Arial" w:cs="Arial"/>
          <w:sz w:val="24"/>
          <w:szCs w:val="24"/>
          <w:lang w:val="es-AR"/>
        </w:rPr>
        <w:t xml:space="preserve"> </w:t>
      </w:r>
      <w:r w:rsidRPr="00E12C33">
        <w:rPr>
          <w:rFonts w:ascii="Arial" w:hAnsi="Arial" w:cs="Arial"/>
          <w:sz w:val="24"/>
          <w:szCs w:val="24"/>
          <w:lang w:val="es-AR"/>
        </w:rPr>
        <w:t>que hubiera correspondido de acuerdo a las reglas procesales generales sino el juez que correspondiere al domicilio</w:t>
      </w:r>
      <w:r w:rsidR="00822901" w:rsidRPr="00E12C33">
        <w:rPr>
          <w:rFonts w:ascii="Arial" w:hAnsi="Arial" w:cs="Arial"/>
          <w:sz w:val="24"/>
          <w:szCs w:val="24"/>
          <w:lang w:val="es-AR"/>
        </w:rPr>
        <w:t xml:space="preserve"> </w:t>
      </w:r>
      <w:r w:rsidRPr="00E12C33">
        <w:rPr>
          <w:rFonts w:ascii="Arial" w:hAnsi="Arial" w:cs="Arial"/>
          <w:sz w:val="24"/>
          <w:szCs w:val="24"/>
          <w:lang w:val="es-AR"/>
        </w:rPr>
        <w:t>convenido.</w:t>
      </w:r>
    </w:p>
    <w:p w14:paraId="0608A4C4" w14:textId="77777777" w:rsidR="00822901" w:rsidRPr="00E12C33" w:rsidRDefault="00822901" w:rsidP="00E12C33">
      <w:pPr>
        <w:jc w:val="both"/>
        <w:rPr>
          <w:rFonts w:ascii="Arial" w:hAnsi="Arial" w:cs="Arial"/>
          <w:sz w:val="24"/>
          <w:szCs w:val="24"/>
          <w:lang w:val="es-AR"/>
        </w:rPr>
      </w:pPr>
    </w:p>
    <w:p w14:paraId="14A5A6E8" w14:textId="77777777" w:rsidR="00822901" w:rsidRPr="001D695A" w:rsidRDefault="00400ADC" w:rsidP="00E12C33">
      <w:pPr>
        <w:jc w:val="both"/>
        <w:rPr>
          <w:rFonts w:ascii="Arial" w:hAnsi="Arial" w:cs="Arial"/>
          <w:sz w:val="24"/>
          <w:szCs w:val="24"/>
          <w:u w:val="single"/>
          <w:lang w:val="es-AR"/>
        </w:rPr>
      </w:pPr>
      <w:r w:rsidRPr="001D695A">
        <w:rPr>
          <w:rFonts w:ascii="Arial" w:hAnsi="Arial" w:cs="Arial"/>
          <w:sz w:val="24"/>
          <w:szCs w:val="24"/>
          <w:u w:val="single"/>
          <w:lang w:val="es-AR"/>
        </w:rPr>
        <w:t>Notificación judicial practicada en el domicilio especial</w:t>
      </w:r>
      <w:r w:rsidR="00822901" w:rsidRPr="001D695A">
        <w:rPr>
          <w:rFonts w:ascii="Arial" w:hAnsi="Arial" w:cs="Arial"/>
          <w:sz w:val="24"/>
          <w:szCs w:val="24"/>
          <w:u w:val="single"/>
          <w:lang w:val="es-AR"/>
        </w:rPr>
        <w:t xml:space="preserve">: </w:t>
      </w:r>
    </w:p>
    <w:p w14:paraId="3200DDFE" w14:textId="55860A86" w:rsidR="00400ADC" w:rsidRPr="00E12C33" w:rsidRDefault="00400ADC" w:rsidP="00E12C33">
      <w:pPr>
        <w:jc w:val="both"/>
        <w:rPr>
          <w:rFonts w:ascii="Arial" w:hAnsi="Arial" w:cs="Arial"/>
          <w:sz w:val="24"/>
          <w:szCs w:val="24"/>
          <w:lang w:val="es-AR"/>
        </w:rPr>
      </w:pPr>
      <w:r w:rsidRPr="00E12C33">
        <w:rPr>
          <w:rFonts w:ascii="Arial" w:hAnsi="Arial" w:cs="Arial"/>
          <w:sz w:val="24"/>
          <w:szCs w:val="24"/>
          <w:lang w:val="es-AR"/>
        </w:rPr>
        <w:t>La doctrina y jurisprudencia formulan un distingo en esta cuestión, según que el domicilio</w:t>
      </w:r>
      <w:r w:rsidR="00822901" w:rsidRPr="00E12C33">
        <w:rPr>
          <w:rFonts w:ascii="Arial" w:hAnsi="Arial" w:cs="Arial"/>
          <w:sz w:val="24"/>
          <w:szCs w:val="24"/>
          <w:lang w:val="es-AR"/>
        </w:rPr>
        <w:t xml:space="preserve"> </w:t>
      </w:r>
      <w:r w:rsidRPr="00E12C33">
        <w:rPr>
          <w:rFonts w:ascii="Arial" w:hAnsi="Arial" w:cs="Arial"/>
          <w:sz w:val="24"/>
          <w:szCs w:val="24"/>
          <w:lang w:val="es-AR"/>
        </w:rPr>
        <w:t>especial contractual haya sido estipulado en instrumento privado o público. En el primer</w:t>
      </w:r>
      <w:r w:rsidR="00822901" w:rsidRPr="00E12C33">
        <w:rPr>
          <w:rFonts w:ascii="Arial" w:hAnsi="Arial" w:cs="Arial"/>
          <w:sz w:val="24"/>
          <w:szCs w:val="24"/>
          <w:lang w:val="es-AR"/>
        </w:rPr>
        <w:t xml:space="preserve"> </w:t>
      </w:r>
      <w:r w:rsidRPr="00E12C33">
        <w:rPr>
          <w:rFonts w:ascii="Arial" w:hAnsi="Arial" w:cs="Arial"/>
          <w:sz w:val="24"/>
          <w:szCs w:val="24"/>
          <w:lang w:val="es-AR"/>
        </w:rPr>
        <w:t>supuesto, mientras la rúbrica de quien suscribe el documento no haya sido reconocida, el</w:t>
      </w:r>
      <w:r w:rsidR="00822901" w:rsidRPr="00E12C33">
        <w:rPr>
          <w:rFonts w:ascii="Arial" w:hAnsi="Arial" w:cs="Arial"/>
          <w:sz w:val="24"/>
          <w:szCs w:val="24"/>
          <w:lang w:val="es-AR"/>
        </w:rPr>
        <w:t xml:space="preserve"> </w:t>
      </w:r>
      <w:r w:rsidRPr="00E12C33">
        <w:rPr>
          <w:rFonts w:ascii="Arial" w:hAnsi="Arial" w:cs="Arial"/>
          <w:sz w:val="24"/>
          <w:szCs w:val="24"/>
          <w:lang w:val="es-AR"/>
        </w:rPr>
        <w:t>mismo carece de validez y no puede atribuirse efectos al domicilio allí consignado, hasta</w:t>
      </w:r>
      <w:r w:rsidR="00822901" w:rsidRPr="00E12C33">
        <w:rPr>
          <w:rFonts w:ascii="Arial" w:hAnsi="Arial" w:cs="Arial"/>
          <w:sz w:val="24"/>
          <w:szCs w:val="24"/>
          <w:lang w:val="es-AR"/>
        </w:rPr>
        <w:t xml:space="preserve"> </w:t>
      </w:r>
      <w:r w:rsidRPr="00E12C33">
        <w:rPr>
          <w:rFonts w:ascii="Arial" w:hAnsi="Arial" w:cs="Arial"/>
          <w:sz w:val="24"/>
          <w:szCs w:val="24"/>
          <w:lang w:val="es-AR"/>
        </w:rPr>
        <w:t>tanto la persona a la cual se le atribuye la firma haya sido citada en debida forma, esto es,</w:t>
      </w:r>
      <w:r w:rsidR="00822901" w:rsidRPr="00E12C33">
        <w:rPr>
          <w:rFonts w:ascii="Arial" w:hAnsi="Arial" w:cs="Arial"/>
          <w:sz w:val="24"/>
          <w:szCs w:val="24"/>
          <w:lang w:val="es-AR"/>
        </w:rPr>
        <w:t xml:space="preserve"> </w:t>
      </w:r>
      <w:r w:rsidRPr="00E12C33">
        <w:rPr>
          <w:rFonts w:ascii="Arial" w:hAnsi="Arial" w:cs="Arial"/>
          <w:sz w:val="24"/>
          <w:szCs w:val="24"/>
          <w:lang w:val="es-AR"/>
        </w:rPr>
        <w:t xml:space="preserve">en su domicilio real o legal; y se tenga por reconocido el </w:t>
      </w:r>
      <w:r w:rsidR="00822901" w:rsidRPr="00E12C33">
        <w:rPr>
          <w:rFonts w:ascii="Arial" w:hAnsi="Arial" w:cs="Arial"/>
          <w:sz w:val="24"/>
          <w:szCs w:val="24"/>
          <w:lang w:val="es-AR"/>
        </w:rPr>
        <w:t>in</w:t>
      </w:r>
      <w:r w:rsidRPr="00E12C33">
        <w:rPr>
          <w:rFonts w:ascii="Arial" w:hAnsi="Arial" w:cs="Arial"/>
          <w:sz w:val="24"/>
          <w:szCs w:val="24"/>
          <w:lang w:val="es-AR"/>
        </w:rPr>
        <w:t>strumento.</w:t>
      </w:r>
      <w:r w:rsidR="001D695A">
        <w:rPr>
          <w:rFonts w:ascii="Arial" w:hAnsi="Arial" w:cs="Arial"/>
          <w:sz w:val="24"/>
          <w:szCs w:val="24"/>
          <w:lang w:val="es-AR"/>
        </w:rPr>
        <w:t xml:space="preserve"> </w:t>
      </w:r>
      <w:r w:rsidRPr="00E12C33">
        <w:rPr>
          <w:rFonts w:ascii="Arial" w:hAnsi="Arial" w:cs="Arial"/>
          <w:sz w:val="24"/>
          <w:szCs w:val="24"/>
          <w:lang w:val="es-AR"/>
        </w:rPr>
        <w:t>Distinta solución corresponde aplicar si el domicilio especial se encuentra constituido</w:t>
      </w:r>
      <w:r w:rsidR="00822901" w:rsidRPr="00E12C33">
        <w:rPr>
          <w:rFonts w:ascii="Arial" w:hAnsi="Arial" w:cs="Arial"/>
          <w:sz w:val="24"/>
          <w:szCs w:val="24"/>
          <w:lang w:val="es-AR"/>
        </w:rPr>
        <w:t xml:space="preserve"> </w:t>
      </w:r>
      <w:r w:rsidRPr="00E12C33">
        <w:rPr>
          <w:rFonts w:ascii="Arial" w:hAnsi="Arial" w:cs="Arial"/>
          <w:sz w:val="24"/>
          <w:szCs w:val="24"/>
          <w:lang w:val="es-AR"/>
        </w:rPr>
        <w:t>en instrumento público, pues, dado que dichos instrumentos gozan de presunción de</w:t>
      </w:r>
      <w:r w:rsidR="00822901" w:rsidRPr="00E12C33">
        <w:rPr>
          <w:rFonts w:ascii="Arial" w:hAnsi="Arial" w:cs="Arial"/>
          <w:sz w:val="24"/>
          <w:szCs w:val="24"/>
          <w:lang w:val="es-AR"/>
        </w:rPr>
        <w:t xml:space="preserve"> </w:t>
      </w:r>
      <w:r w:rsidRPr="00E12C33">
        <w:rPr>
          <w:rFonts w:ascii="Arial" w:hAnsi="Arial" w:cs="Arial"/>
          <w:sz w:val="24"/>
          <w:szCs w:val="24"/>
          <w:lang w:val="es-AR"/>
        </w:rPr>
        <w:t>autenticidad, resulta válida la notificación judicial que se practique en dicho domicilio</w:t>
      </w:r>
      <w:r w:rsidR="00822901" w:rsidRPr="00E12C33">
        <w:rPr>
          <w:rFonts w:ascii="Arial" w:hAnsi="Arial" w:cs="Arial"/>
          <w:sz w:val="24"/>
          <w:szCs w:val="24"/>
          <w:lang w:val="es-AR"/>
        </w:rPr>
        <w:t xml:space="preserve"> </w:t>
      </w:r>
      <w:r w:rsidRPr="00E12C33">
        <w:rPr>
          <w:rFonts w:ascii="Arial" w:hAnsi="Arial" w:cs="Arial"/>
          <w:sz w:val="24"/>
          <w:szCs w:val="24"/>
          <w:lang w:val="es-AR"/>
        </w:rPr>
        <w:t>especial.</w:t>
      </w:r>
    </w:p>
    <w:p w14:paraId="66512D52" w14:textId="77777777" w:rsidR="00822901" w:rsidRPr="00E12C33" w:rsidRDefault="00822901" w:rsidP="00E12C33">
      <w:pPr>
        <w:jc w:val="both"/>
        <w:rPr>
          <w:rFonts w:ascii="Arial" w:hAnsi="Arial" w:cs="Arial"/>
          <w:sz w:val="24"/>
          <w:szCs w:val="24"/>
          <w:lang w:val="es-AR"/>
        </w:rPr>
      </w:pPr>
    </w:p>
    <w:p w14:paraId="5344A337" w14:textId="514E34DA" w:rsidR="00822901" w:rsidRPr="007A5A84" w:rsidRDefault="00400ADC" w:rsidP="00E12C33">
      <w:pPr>
        <w:jc w:val="both"/>
        <w:rPr>
          <w:rFonts w:ascii="Arial" w:hAnsi="Arial" w:cs="Arial"/>
          <w:sz w:val="24"/>
          <w:szCs w:val="24"/>
          <w:highlight w:val="yellow"/>
          <w:lang w:val="es-AR"/>
        </w:rPr>
      </w:pPr>
      <w:r w:rsidRPr="001D695A">
        <w:rPr>
          <w:rFonts w:ascii="Arial" w:hAnsi="Arial" w:cs="Arial"/>
          <w:sz w:val="24"/>
          <w:szCs w:val="24"/>
          <w:u w:val="single"/>
          <w:lang w:val="es-AR"/>
        </w:rPr>
        <w:lastRenderedPageBreak/>
        <w:t xml:space="preserve"> </w:t>
      </w:r>
      <w:r w:rsidRPr="007A5A84">
        <w:rPr>
          <w:rFonts w:ascii="Arial" w:hAnsi="Arial" w:cs="Arial"/>
          <w:sz w:val="24"/>
          <w:szCs w:val="24"/>
          <w:highlight w:val="yellow"/>
          <w:u w:val="single"/>
          <w:lang w:val="es-AR"/>
        </w:rPr>
        <w:t>Domicilio ignorado</w:t>
      </w:r>
      <w:r w:rsidR="00822901" w:rsidRPr="007A5A84">
        <w:rPr>
          <w:rFonts w:ascii="Arial" w:hAnsi="Arial" w:cs="Arial"/>
          <w:sz w:val="24"/>
          <w:szCs w:val="24"/>
          <w:highlight w:val="yellow"/>
          <w:lang w:val="es-AR"/>
        </w:rPr>
        <w:t xml:space="preserve">: </w:t>
      </w:r>
      <w:r w:rsidRPr="007A5A84">
        <w:rPr>
          <w:rFonts w:ascii="Arial" w:hAnsi="Arial" w:cs="Arial"/>
          <w:sz w:val="24"/>
          <w:szCs w:val="24"/>
          <w:highlight w:val="yellow"/>
          <w:lang w:val="es-AR"/>
        </w:rPr>
        <w:t>La persona cuyo domicilio no es conocido lo tiene en el lugar donde se encuentra; y si éste también se ignora en el último domicilio conocido.</w:t>
      </w:r>
    </w:p>
    <w:p w14:paraId="0B365B90" w14:textId="77777777" w:rsidR="00400ADC" w:rsidRPr="00E12C33" w:rsidRDefault="00400ADC" w:rsidP="00E12C33">
      <w:pPr>
        <w:jc w:val="both"/>
        <w:rPr>
          <w:rFonts w:ascii="Arial" w:hAnsi="Arial" w:cs="Arial"/>
          <w:sz w:val="24"/>
          <w:szCs w:val="24"/>
          <w:lang w:val="es-AR"/>
        </w:rPr>
      </w:pPr>
      <w:r w:rsidRPr="007A5A84">
        <w:rPr>
          <w:rFonts w:ascii="Arial" w:hAnsi="Arial" w:cs="Arial"/>
          <w:sz w:val="24"/>
          <w:szCs w:val="24"/>
          <w:highlight w:val="yellow"/>
          <w:lang w:val="es-AR"/>
        </w:rPr>
        <w:t>Ello emana del principio de que ninguna persona puede carecer de domicilio, por ser</w:t>
      </w:r>
      <w:r w:rsidR="007B46DC" w:rsidRPr="007A5A84">
        <w:rPr>
          <w:rFonts w:ascii="Arial" w:hAnsi="Arial" w:cs="Arial"/>
          <w:sz w:val="24"/>
          <w:szCs w:val="24"/>
          <w:highlight w:val="yellow"/>
          <w:lang w:val="es-AR"/>
        </w:rPr>
        <w:t xml:space="preserve"> </w:t>
      </w:r>
      <w:r w:rsidRPr="007A5A84">
        <w:rPr>
          <w:rFonts w:ascii="Arial" w:hAnsi="Arial" w:cs="Arial"/>
          <w:sz w:val="24"/>
          <w:szCs w:val="24"/>
          <w:highlight w:val="yellow"/>
          <w:lang w:val="es-AR"/>
        </w:rPr>
        <w:t xml:space="preserve">este uno de los atributos de la personalidad. </w:t>
      </w:r>
      <w:r w:rsidR="007B46DC" w:rsidRPr="007A5A84">
        <w:rPr>
          <w:rFonts w:ascii="Arial" w:hAnsi="Arial" w:cs="Arial"/>
          <w:sz w:val="24"/>
          <w:szCs w:val="24"/>
          <w:highlight w:val="yellow"/>
          <w:lang w:val="es-AR"/>
        </w:rPr>
        <w:t>M</w:t>
      </w:r>
      <w:r w:rsidRPr="007A5A84">
        <w:rPr>
          <w:rFonts w:ascii="Arial" w:hAnsi="Arial" w:cs="Arial"/>
          <w:sz w:val="24"/>
          <w:szCs w:val="24"/>
          <w:highlight w:val="yellow"/>
          <w:lang w:val="es-AR"/>
        </w:rPr>
        <w:t>ientras no se acredite la existencia de un</w:t>
      </w:r>
      <w:r w:rsidR="007B46DC" w:rsidRPr="007A5A84">
        <w:rPr>
          <w:rFonts w:ascii="Arial" w:hAnsi="Arial" w:cs="Arial"/>
          <w:sz w:val="24"/>
          <w:szCs w:val="24"/>
          <w:highlight w:val="yellow"/>
          <w:lang w:val="es-AR"/>
        </w:rPr>
        <w:t xml:space="preserve"> </w:t>
      </w:r>
      <w:r w:rsidRPr="007A5A84">
        <w:rPr>
          <w:rFonts w:ascii="Arial" w:hAnsi="Arial" w:cs="Arial"/>
          <w:sz w:val="24"/>
          <w:szCs w:val="24"/>
          <w:highlight w:val="yellow"/>
          <w:lang w:val="es-AR"/>
        </w:rPr>
        <w:t>nuevo domicilio, subsiste el último conocido, dado que el mismo se conserva con la sola</w:t>
      </w:r>
      <w:r w:rsidR="007B46DC" w:rsidRPr="007A5A84">
        <w:rPr>
          <w:rFonts w:ascii="Arial" w:hAnsi="Arial" w:cs="Arial"/>
          <w:sz w:val="24"/>
          <w:szCs w:val="24"/>
          <w:highlight w:val="yellow"/>
          <w:lang w:val="es-AR"/>
        </w:rPr>
        <w:t xml:space="preserve"> </w:t>
      </w:r>
      <w:r w:rsidRPr="007A5A84">
        <w:rPr>
          <w:rFonts w:ascii="Arial" w:hAnsi="Arial" w:cs="Arial"/>
          <w:sz w:val="24"/>
          <w:szCs w:val="24"/>
          <w:highlight w:val="yellow"/>
          <w:lang w:val="es-AR"/>
        </w:rPr>
        <w:t>intención de no modificarlo.</w:t>
      </w:r>
    </w:p>
    <w:p w14:paraId="3F6349FA" w14:textId="77777777" w:rsidR="00400ADC" w:rsidRPr="00E12C33" w:rsidRDefault="00400ADC" w:rsidP="00E12C33">
      <w:pPr>
        <w:jc w:val="both"/>
        <w:rPr>
          <w:rFonts w:ascii="Arial" w:hAnsi="Arial" w:cs="Arial"/>
          <w:sz w:val="24"/>
          <w:szCs w:val="24"/>
          <w:lang w:val="es-AR"/>
        </w:rPr>
      </w:pPr>
      <w:r w:rsidRPr="00E12C33">
        <w:rPr>
          <w:rFonts w:ascii="Arial" w:hAnsi="Arial" w:cs="Arial"/>
          <w:sz w:val="24"/>
          <w:szCs w:val="24"/>
          <w:lang w:val="es-AR"/>
        </w:rPr>
        <w:t>El cambio de domicilio se verifica instantáneamente por el hecho de trasladar la residencia de un lugar a otro con ánimo de permanecer en ella, ya que de lo contrario, si se</w:t>
      </w:r>
      <w:r w:rsidR="007B46DC" w:rsidRPr="00E12C33">
        <w:rPr>
          <w:rFonts w:ascii="Arial" w:hAnsi="Arial" w:cs="Arial"/>
          <w:sz w:val="24"/>
          <w:szCs w:val="24"/>
          <w:lang w:val="es-AR"/>
        </w:rPr>
        <w:t xml:space="preserve"> </w:t>
      </w:r>
      <w:r w:rsidRPr="00E12C33">
        <w:rPr>
          <w:rFonts w:ascii="Arial" w:hAnsi="Arial" w:cs="Arial"/>
          <w:sz w:val="24"/>
          <w:szCs w:val="24"/>
          <w:lang w:val="es-AR"/>
        </w:rPr>
        <w:t>mantiene la intención de regresar al anterior, aquel permanece vigente.</w:t>
      </w:r>
    </w:p>
    <w:p w14:paraId="5F19CB2B" w14:textId="77777777" w:rsidR="00400ADC" w:rsidRPr="00E12C33" w:rsidRDefault="00400ADC" w:rsidP="00E12C33">
      <w:pPr>
        <w:jc w:val="both"/>
        <w:rPr>
          <w:rFonts w:ascii="Arial" w:hAnsi="Arial" w:cs="Arial"/>
          <w:sz w:val="24"/>
          <w:szCs w:val="24"/>
          <w:lang w:val="es-AR"/>
        </w:rPr>
      </w:pPr>
      <w:r w:rsidRPr="00E12C33">
        <w:rPr>
          <w:rFonts w:ascii="Arial" w:hAnsi="Arial" w:cs="Arial"/>
          <w:sz w:val="24"/>
          <w:szCs w:val="24"/>
          <w:lang w:val="es-AR"/>
        </w:rPr>
        <w:t xml:space="preserve">Por último, debe decirse que, a los efectos procesales, si el domicilio de alguna de las partes es </w:t>
      </w:r>
      <w:r w:rsidR="007B46DC" w:rsidRPr="00E12C33">
        <w:rPr>
          <w:rFonts w:ascii="Arial" w:hAnsi="Arial" w:cs="Arial"/>
          <w:sz w:val="24"/>
          <w:szCs w:val="24"/>
          <w:lang w:val="es-AR"/>
        </w:rPr>
        <w:t>d</w:t>
      </w:r>
      <w:r w:rsidRPr="00E12C33">
        <w:rPr>
          <w:rFonts w:ascii="Arial" w:hAnsi="Arial" w:cs="Arial"/>
          <w:sz w:val="24"/>
          <w:szCs w:val="24"/>
          <w:lang w:val="es-AR"/>
        </w:rPr>
        <w:t>esconocido y se han agotado todas las posibilidades de averiguarlo, corresponde</w:t>
      </w:r>
      <w:r w:rsidR="007B46DC" w:rsidRPr="00E12C33">
        <w:rPr>
          <w:rFonts w:ascii="Arial" w:hAnsi="Arial" w:cs="Arial"/>
          <w:sz w:val="24"/>
          <w:szCs w:val="24"/>
          <w:lang w:val="es-AR"/>
        </w:rPr>
        <w:t xml:space="preserve"> </w:t>
      </w:r>
      <w:r w:rsidRPr="00E12C33">
        <w:rPr>
          <w:rFonts w:ascii="Arial" w:hAnsi="Arial" w:cs="Arial"/>
          <w:sz w:val="24"/>
          <w:szCs w:val="24"/>
          <w:lang w:val="es-AR"/>
        </w:rPr>
        <w:t>notificar al interesado por edictos de acuerdo a las pautas que establezca el código de</w:t>
      </w:r>
      <w:r w:rsidR="007B46DC" w:rsidRPr="00E12C33">
        <w:rPr>
          <w:rFonts w:ascii="Arial" w:hAnsi="Arial" w:cs="Arial"/>
          <w:sz w:val="24"/>
          <w:szCs w:val="24"/>
          <w:lang w:val="es-AR"/>
        </w:rPr>
        <w:t xml:space="preserve"> </w:t>
      </w:r>
      <w:r w:rsidRPr="00E12C33">
        <w:rPr>
          <w:rFonts w:ascii="Arial" w:hAnsi="Arial" w:cs="Arial"/>
          <w:sz w:val="24"/>
          <w:szCs w:val="24"/>
          <w:lang w:val="es-AR"/>
        </w:rPr>
        <w:t xml:space="preserve">procedimientos </w:t>
      </w:r>
      <w:proofErr w:type="gramStart"/>
      <w:r w:rsidRPr="00E12C33">
        <w:rPr>
          <w:rFonts w:ascii="Arial" w:hAnsi="Arial" w:cs="Arial"/>
          <w:sz w:val="24"/>
          <w:szCs w:val="24"/>
          <w:lang w:val="es-AR"/>
        </w:rPr>
        <w:t>pertinente</w:t>
      </w:r>
      <w:r w:rsidR="007B46DC" w:rsidRPr="00E12C33">
        <w:rPr>
          <w:rFonts w:ascii="Arial" w:hAnsi="Arial" w:cs="Arial"/>
          <w:sz w:val="24"/>
          <w:szCs w:val="24"/>
          <w:lang w:val="es-AR"/>
        </w:rPr>
        <w:t xml:space="preserve"> </w:t>
      </w:r>
      <w:r w:rsidRPr="00E12C33">
        <w:rPr>
          <w:rFonts w:ascii="Arial" w:hAnsi="Arial" w:cs="Arial"/>
          <w:sz w:val="24"/>
          <w:szCs w:val="24"/>
          <w:lang w:val="es-AR"/>
        </w:rPr>
        <w:t>.</w:t>
      </w:r>
      <w:proofErr w:type="gramEnd"/>
    </w:p>
    <w:p w14:paraId="7B94182B" w14:textId="77777777" w:rsidR="007B46DC" w:rsidRPr="00E12C33" w:rsidRDefault="007B46DC" w:rsidP="00E12C33">
      <w:pPr>
        <w:jc w:val="both"/>
        <w:rPr>
          <w:rFonts w:ascii="Arial" w:hAnsi="Arial" w:cs="Arial"/>
          <w:sz w:val="24"/>
          <w:szCs w:val="24"/>
          <w:lang w:val="es-AR"/>
        </w:rPr>
      </w:pPr>
      <w:bookmarkStart w:id="0" w:name="_GoBack"/>
      <w:bookmarkEnd w:id="0"/>
    </w:p>
    <w:p w14:paraId="7B702ADE" w14:textId="343A0365" w:rsidR="00400ADC" w:rsidRPr="00E12C33" w:rsidRDefault="00400ADC" w:rsidP="00E12C33">
      <w:pPr>
        <w:jc w:val="both"/>
        <w:rPr>
          <w:rFonts w:ascii="Arial" w:hAnsi="Arial" w:cs="Arial"/>
          <w:sz w:val="24"/>
          <w:szCs w:val="24"/>
          <w:lang w:val="es-AR"/>
        </w:rPr>
      </w:pPr>
      <w:r w:rsidRPr="00E12C33">
        <w:rPr>
          <w:rFonts w:ascii="Arial" w:hAnsi="Arial" w:cs="Arial"/>
          <w:sz w:val="24"/>
          <w:szCs w:val="24"/>
          <w:lang w:val="es-AR"/>
        </w:rPr>
        <w:t xml:space="preserve"> Cambio de domicilio</w:t>
      </w:r>
      <w:r w:rsidR="002D2F1D">
        <w:rPr>
          <w:rFonts w:ascii="Arial" w:hAnsi="Arial" w:cs="Arial"/>
          <w:sz w:val="24"/>
          <w:szCs w:val="24"/>
          <w:lang w:val="es-AR"/>
        </w:rPr>
        <w:t>:</w:t>
      </w:r>
    </w:p>
    <w:p w14:paraId="19299397" w14:textId="77777777" w:rsidR="00400ADC" w:rsidRPr="007A5A84" w:rsidRDefault="00400ADC" w:rsidP="00E12C33">
      <w:pPr>
        <w:jc w:val="both"/>
        <w:rPr>
          <w:rFonts w:ascii="Arial" w:hAnsi="Arial" w:cs="Arial"/>
          <w:sz w:val="24"/>
          <w:szCs w:val="24"/>
          <w:highlight w:val="yellow"/>
          <w:lang w:val="es-AR"/>
        </w:rPr>
      </w:pPr>
      <w:r w:rsidRPr="007A5A84">
        <w:rPr>
          <w:rFonts w:ascii="Arial" w:hAnsi="Arial" w:cs="Arial"/>
          <w:sz w:val="24"/>
          <w:szCs w:val="24"/>
          <w:highlight w:val="yellow"/>
          <w:lang w:val="es-AR"/>
        </w:rPr>
        <w:t>El domicilio puede cambiarse de un lugar a otro. Esta facultad no puede ser</w:t>
      </w:r>
      <w:r w:rsidR="007B46DC" w:rsidRPr="007A5A84">
        <w:rPr>
          <w:rFonts w:ascii="Arial" w:hAnsi="Arial" w:cs="Arial"/>
          <w:sz w:val="24"/>
          <w:szCs w:val="24"/>
          <w:highlight w:val="yellow"/>
          <w:lang w:val="es-AR"/>
        </w:rPr>
        <w:t xml:space="preserve"> </w:t>
      </w:r>
      <w:r w:rsidRPr="007A5A84">
        <w:rPr>
          <w:rFonts w:ascii="Arial" w:hAnsi="Arial" w:cs="Arial"/>
          <w:sz w:val="24"/>
          <w:szCs w:val="24"/>
          <w:highlight w:val="yellow"/>
          <w:lang w:val="es-AR"/>
        </w:rPr>
        <w:t>coartada por contrato, ni por disposición de última voluntad. El cambio de</w:t>
      </w:r>
      <w:r w:rsidR="007B46DC" w:rsidRPr="007A5A84">
        <w:rPr>
          <w:rFonts w:ascii="Arial" w:hAnsi="Arial" w:cs="Arial"/>
          <w:sz w:val="24"/>
          <w:szCs w:val="24"/>
          <w:highlight w:val="yellow"/>
          <w:lang w:val="es-AR"/>
        </w:rPr>
        <w:t xml:space="preserve"> </w:t>
      </w:r>
      <w:r w:rsidRPr="007A5A84">
        <w:rPr>
          <w:rFonts w:ascii="Arial" w:hAnsi="Arial" w:cs="Arial"/>
          <w:sz w:val="24"/>
          <w:szCs w:val="24"/>
          <w:highlight w:val="yellow"/>
          <w:lang w:val="es-AR"/>
        </w:rPr>
        <w:t>domicilio se verifica instantáneamente por el hecho de trasladar la residencia de un lugar a otro con ánimo de permanecer en ella.</w:t>
      </w:r>
    </w:p>
    <w:p w14:paraId="6B0FD4F4" w14:textId="77777777" w:rsidR="00400ADC" w:rsidRPr="00E12C33" w:rsidRDefault="00400ADC" w:rsidP="00E12C33">
      <w:pPr>
        <w:jc w:val="both"/>
        <w:rPr>
          <w:rFonts w:ascii="Arial" w:hAnsi="Arial" w:cs="Arial"/>
          <w:sz w:val="24"/>
          <w:szCs w:val="24"/>
          <w:lang w:val="es-AR"/>
        </w:rPr>
      </w:pPr>
      <w:r w:rsidRPr="007A5A84">
        <w:rPr>
          <w:rFonts w:ascii="Arial" w:hAnsi="Arial" w:cs="Arial"/>
          <w:sz w:val="24"/>
          <w:szCs w:val="24"/>
          <w:highlight w:val="yellow"/>
          <w:lang w:val="es-AR"/>
        </w:rPr>
        <w:t>Debe entenderse que la intención de mutar el domicilio no se presume, sino que debe</w:t>
      </w:r>
      <w:r w:rsidR="007B46DC" w:rsidRPr="007A5A84">
        <w:rPr>
          <w:rFonts w:ascii="Arial" w:hAnsi="Arial" w:cs="Arial"/>
          <w:sz w:val="24"/>
          <w:szCs w:val="24"/>
          <w:highlight w:val="yellow"/>
          <w:lang w:val="es-AR"/>
        </w:rPr>
        <w:t xml:space="preserve"> </w:t>
      </w:r>
      <w:r w:rsidRPr="007A5A84">
        <w:rPr>
          <w:rFonts w:ascii="Arial" w:hAnsi="Arial" w:cs="Arial"/>
          <w:sz w:val="24"/>
          <w:szCs w:val="24"/>
          <w:highlight w:val="yellow"/>
          <w:lang w:val="es-AR"/>
        </w:rPr>
        <w:t>emanar de una manifestación expresa de la persona o de los acontecimientos particulares del supuesto concreto que se estudie.</w:t>
      </w:r>
    </w:p>
    <w:p w14:paraId="59699152" w14:textId="77777777" w:rsidR="00400ADC" w:rsidRPr="00E12C33" w:rsidRDefault="00400ADC" w:rsidP="00E12C33">
      <w:pPr>
        <w:jc w:val="both"/>
        <w:rPr>
          <w:rFonts w:ascii="Arial" w:hAnsi="Arial" w:cs="Arial"/>
          <w:sz w:val="24"/>
          <w:szCs w:val="24"/>
          <w:lang w:val="es-AR"/>
        </w:rPr>
      </w:pPr>
      <w:r w:rsidRPr="00E12C33">
        <w:rPr>
          <w:rFonts w:ascii="Arial" w:hAnsi="Arial" w:cs="Arial"/>
          <w:sz w:val="24"/>
          <w:szCs w:val="24"/>
          <w:lang w:val="es-AR"/>
        </w:rPr>
        <w:t>Así pues, el cambio de domicilio opera de manera instantánea cuando coexisten un elemento objetivo —consistente en el cambio de la residencia— y uno subjetivo —representado por la intención de permanecer en el nuevo domicilio—. Es decir, el traspaso del</w:t>
      </w:r>
      <w:r w:rsidR="007B46DC" w:rsidRPr="00E12C33">
        <w:rPr>
          <w:rFonts w:ascii="Arial" w:hAnsi="Arial" w:cs="Arial"/>
          <w:sz w:val="24"/>
          <w:szCs w:val="24"/>
          <w:lang w:val="es-AR"/>
        </w:rPr>
        <w:t xml:space="preserve"> </w:t>
      </w:r>
      <w:r w:rsidRPr="00E12C33">
        <w:rPr>
          <w:rFonts w:ascii="Arial" w:hAnsi="Arial" w:cs="Arial"/>
          <w:sz w:val="24"/>
          <w:szCs w:val="24"/>
          <w:lang w:val="es-AR"/>
        </w:rPr>
        <w:t>domicilio de la persona humana se da cuando ella toma una nueva residencia y tiene la</w:t>
      </w:r>
      <w:r w:rsidR="007B46DC" w:rsidRPr="00E12C33">
        <w:rPr>
          <w:rFonts w:ascii="Arial" w:hAnsi="Arial" w:cs="Arial"/>
          <w:sz w:val="24"/>
          <w:szCs w:val="24"/>
          <w:lang w:val="es-AR"/>
        </w:rPr>
        <w:t xml:space="preserve"> </w:t>
      </w:r>
      <w:r w:rsidRPr="00E12C33">
        <w:rPr>
          <w:rFonts w:ascii="Arial" w:hAnsi="Arial" w:cs="Arial"/>
          <w:sz w:val="24"/>
          <w:szCs w:val="24"/>
          <w:lang w:val="es-AR"/>
        </w:rPr>
        <w:t>intención de permanecer en la misma.</w:t>
      </w:r>
    </w:p>
    <w:p w14:paraId="41F8DA38" w14:textId="77777777" w:rsidR="007C009E" w:rsidRPr="00E12C33" w:rsidRDefault="007C009E" w:rsidP="00E12C33">
      <w:pPr>
        <w:jc w:val="both"/>
        <w:rPr>
          <w:rFonts w:ascii="Arial" w:hAnsi="Arial" w:cs="Arial"/>
          <w:sz w:val="24"/>
          <w:szCs w:val="24"/>
          <w:lang w:val="es-AR"/>
        </w:rPr>
      </w:pPr>
    </w:p>
    <w:sectPr w:rsidR="007C009E" w:rsidRPr="00E12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E2CB0"/>
    <w:multiLevelType w:val="hybridMultilevel"/>
    <w:tmpl w:val="4D787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ADC"/>
    <w:rsid w:val="0002323A"/>
    <w:rsid w:val="00043C41"/>
    <w:rsid w:val="000D4066"/>
    <w:rsid w:val="001A35C1"/>
    <w:rsid w:val="001D695A"/>
    <w:rsid w:val="002743B1"/>
    <w:rsid w:val="002D2F1D"/>
    <w:rsid w:val="003F1848"/>
    <w:rsid w:val="00400ADC"/>
    <w:rsid w:val="00470678"/>
    <w:rsid w:val="00506A8F"/>
    <w:rsid w:val="0053430A"/>
    <w:rsid w:val="00553805"/>
    <w:rsid w:val="00597B2B"/>
    <w:rsid w:val="005C38AA"/>
    <w:rsid w:val="00611360"/>
    <w:rsid w:val="006831E8"/>
    <w:rsid w:val="006F0ABE"/>
    <w:rsid w:val="006F5E5D"/>
    <w:rsid w:val="0078232D"/>
    <w:rsid w:val="007A5A84"/>
    <w:rsid w:val="007B46DC"/>
    <w:rsid w:val="007C009E"/>
    <w:rsid w:val="00822901"/>
    <w:rsid w:val="008834BD"/>
    <w:rsid w:val="00891F51"/>
    <w:rsid w:val="008E3A98"/>
    <w:rsid w:val="009505DF"/>
    <w:rsid w:val="00A97000"/>
    <w:rsid w:val="00AA4336"/>
    <w:rsid w:val="00B0484D"/>
    <w:rsid w:val="00CF6A8A"/>
    <w:rsid w:val="00DD4A5D"/>
    <w:rsid w:val="00DE5C32"/>
    <w:rsid w:val="00E12C33"/>
    <w:rsid w:val="00E370E6"/>
    <w:rsid w:val="00E86FD6"/>
    <w:rsid w:val="00F21773"/>
    <w:rsid w:val="00F84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B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A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14</Pages>
  <Words>5582</Words>
  <Characters>30705</Characters>
  <Application>Microsoft Office Word</Application>
  <DocSecurity>0</DocSecurity>
  <Lines>255</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Analia Buratovich</dc:creator>
  <cp:keywords/>
  <dc:description/>
  <cp:lastModifiedBy>Proxy Screw</cp:lastModifiedBy>
  <cp:revision>5</cp:revision>
  <dcterms:created xsi:type="dcterms:W3CDTF">2020-04-28T11:15:00Z</dcterms:created>
  <dcterms:modified xsi:type="dcterms:W3CDTF">2020-05-12T02:25:00Z</dcterms:modified>
</cp:coreProperties>
</file>