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0DEC0" w14:textId="7244F3E8" w:rsidR="00702EF4" w:rsidRPr="00F53DD0" w:rsidRDefault="00F53DD0" w:rsidP="00F53DD0">
      <w:pPr>
        <w:jc w:val="center"/>
        <w:rPr>
          <w:sz w:val="56"/>
          <w:szCs w:val="56"/>
        </w:rPr>
      </w:pPr>
      <w:r w:rsidRPr="00F53DD0">
        <w:rPr>
          <w:sz w:val="56"/>
          <w:szCs w:val="56"/>
        </w:rPr>
        <w:t>Rapport BE C++</w:t>
      </w:r>
    </w:p>
    <w:p w14:paraId="5A4E106D" w14:textId="1D086785" w:rsidR="00F53DD0" w:rsidRDefault="00F53DD0" w:rsidP="00F53DD0">
      <w:pPr>
        <w:jc w:val="center"/>
        <w:rPr>
          <w:sz w:val="56"/>
          <w:szCs w:val="56"/>
        </w:rPr>
      </w:pPr>
      <w:r w:rsidRPr="00F53DD0">
        <w:rPr>
          <w:sz w:val="56"/>
          <w:szCs w:val="56"/>
        </w:rPr>
        <w:t>Application du C++ au domaine des objets connectés</w:t>
      </w:r>
    </w:p>
    <w:p w14:paraId="66780C7E" w14:textId="15C04FE7" w:rsidR="00F53DD0" w:rsidRDefault="00F53DD0" w:rsidP="00F53DD0">
      <w:pPr>
        <w:jc w:val="center"/>
        <w:rPr>
          <w:i/>
          <w:iCs/>
        </w:rPr>
      </w:pPr>
      <w:r>
        <w:rPr>
          <w:i/>
          <w:iCs/>
        </w:rPr>
        <w:t>DIMNET Alexandre - JEAN Thibault</w:t>
      </w:r>
    </w:p>
    <w:p w14:paraId="0DC601A0" w14:textId="00390D27" w:rsidR="00F53DD0" w:rsidRDefault="00F53DD0" w:rsidP="00F53DD0">
      <w:pPr>
        <w:jc w:val="center"/>
        <w:rPr>
          <w:i/>
          <w:iCs/>
        </w:rPr>
      </w:pPr>
    </w:p>
    <w:p w14:paraId="27BA4339" w14:textId="0A373D4D" w:rsidR="00F53DD0" w:rsidRPr="0004465C" w:rsidRDefault="00F53DD0" w:rsidP="00F53DD0">
      <w:pPr>
        <w:rPr>
          <w:b/>
          <w:bCs/>
          <w:sz w:val="36"/>
          <w:szCs w:val="36"/>
        </w:rPr>
      </w:pPr>
      <w:r w:rsidRPr="0004465C">
        <w:rPr>
          <w:b/>
          <w:bCs/>
          <w:sz w:val="36"/>
          <w:szCs w:val="36"/>
        </w:rPr>
        <w:t>Introduction :</w:t>
      </w:r>
    </w:p>
    <w:p w14:paraId="50DDE4B8" w14:textId="7D2B90D3" w:rsidR="00651BCB" w:rsidRPr="0004465C" w:rsidRDefault="00F53DD0" w:rsidP="00F53DD0">
      <w:pPr>
        <w:rPr>
          <w:sz w:val="24"/>
          <w:szCs w:val="24"/>
        </w:rPr>
      </w:pPr>
      <w:r w:rsidRPr="0004465C">
        <w:rPr>
          <w:sz w:val="24"/>
          <w:szCs w:val="24"/>
        </w:rPr>
        <w:t xml:space="preserve">Dans ce BE nous étions très </w:t>
      </w:r>
      <w:r w:rsidR="00651BCB" w:rsidRPr="0004465C">
        <w:rPr>
          <w:sz w:val="24"/>
          <w:szCs w:val="24"/>
        </w:rPr>
        <w:t>libres</w:t>
      </w:r>
      <w:r w:rsidRPr="0004465C">
        <w:rPr>
          <w:sz w:val="24"/>
          <w:szCs w:val="24"/>
        </w:rPr>
        <w:t xml:space="preserve"> quant à l’application que nous devions développer. Notre choix </w:t>
      </w:r>
      <w:r w:rsidR="0004465C">
        <w:rPr>
          <w:sz w:val="24"/>
          <w:szCs w:val="24"/>
        </w:rPr>
        <w:t>s</w:t>
      </w:r>
      <w:r w:rsidRPr="0004465C">
        <w:rPr>
          <w:sz w:val="24"/>
          <w:szCs w:val="24"/>
        </w:rPr>
        <w:t xml:space="preserve">’est porté sur le projet d’une douche intelligente, en effet la cabine de douche gèrera la lumière, la température et la pression. Du fait des circonstances de réalisation de ce BE, nous n’avons pas pu implémenter tout ce que nous aurions aimé. Nous avons pu mettre en place la détection d’entrée et de sortie d’une personne, la régulation de la pression de l’eau, la mesure de la température et la gestion de </w:t>
      </w:r>
      <w:r w:rsidR="00651BCB" w:rsidRPr="0004465C">
        <w:rPr>
          <w:sz w:val="24"/>
          <w:szCs w:val="24"/>
        </w:rPr>
        <w:t>la lumière : éclairage intérieur de la cabine et voyant d’occupation à l’extérieur.</w:t>
      </w:r>
    </w:p>
    <w:p w14:paraId="6721EBF2" w14:textId="03752E5D" w:rsidR="00651BCB" w:rsidRPr="0004465C" w:rsidRDefault="00651BCB" w:rsidP="00F53DD0">
      <w:pPr>
        <w:rPr>
          <w:b/>
          <w:bCs/>
          <w:sz w:val="36"/>
          <w:szCs w:val="36"/>
        </w:rPr>
      </w:pPr>
      <w:r w:rsidRPr="0004465C">
        <w:rPr>
          <w:b/>
          <w:bCs/>
          <w:sz w:val="36"/>
          <w:szCs w:val="36"/>
        </w:rPr>
        <w:t>Diagramme de classes :</w:t>
      </w:r>
    </w:p>
    <w:p w14:paraId="41804A80" w14:textId="494CC1D9" w:rsidR="0004465C" w:rsidRDefault="0004465C" w:rsidP="0004465C">
      <w:pPr>
        <w:jc w:val="center"/>
        <w:rPr>
          <w:sz w:val="36"/>
          <w:szCs w:val="36"/>
        </w:rPr>
      </w:pPr>
      <w:r>
        <w:rPr>
          <w:noProof/>
          <w:sz w:val="36"/>
          <w:szCs w:val="36"/>
        </w:rPr>
        <w:drawing>
          <wp:inline distT="0" distB="0" distL="0" distR="0" wp14:anchorId="0FEA99F8" wp14:editId="0FC460C1">
            <wp:extent cx="5833413" cy="4127500"/>
            <wp:effectExtent l="0" t="0" r="0" b="635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age-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2071" cy="4147778"/>
                    </a:xfrm>
                    <a:prstGeom prst="rect">
                      <a:avLst/>
                    </a:prstGeom>
                  </pic:spPr>
                </pic:pic>
              </a:graphicData>
            </a:graphic>
          </wp:inline>
        </w:drawing>
      </w:r>
    </w:p>
    <w:p w14:paraId="20B58377" w14:textId="4F913BD5" w:rsidR="0004465C" w:rsidRPr="0004465C" w:rsidRDefault="0004465C" w:rsidP="0004465C">
      <w:pPr>
        <w:jc w:val="center"/>
        <w:rPr>
          <w:color w:val="4472C4" w:themeColor="accent1"/>
          <w:sz w:val="18"/>
          <w:szCs w:val="18"/>
          <w:u w:val="single"/>
        </w:rPr>
      </w:pPr>
      <w:r w:rsidRPr="0004465C">
        <w:rPr>
          <w:color w:val="4472C4" w:themeColor="accent1"/>
          <w:sz w:val="18"/>
          <w:szCs w:val="18"/>
          <w:u w:val="single"/>
        </w:rPr>
        <w:t xml:space="preserve">Figure 1 : Diagramme de classe sur notre </w:t>
      </w:r>
      <w:proofErr w:type="spellStart"/>
      <w:r w:rsidRPr="0004465C">
        <w:rPr>
          <w:color w:val="4472C4" w:themeColor="accent1"/>
          <w:sz w:val="18"/>
          <w:szCs w:val="18"/>
          <w:u w:val="single"/>
        </w:rPr>
        <w:t>DoucheINSAtelligente</w:t>
      </w:r>
      <w:proofErr w:type="spellEnd"/>
    </w:p>
    <w:p w14:paraId="73D54E0A" w14:textId="3AE3F90A" w:rsidR="00651BCB" w:rsidRPr="0004465C" w:rsidRDefault="00651BCB" w:rsidP="00F53DD0">
      <w:pPr>
        <w:rPr>
          <w:b/>
          <w:bCs/>
          <w:sz w:val="36"/>
          <w:szCs w:val="36"/>
        </w:rPr>
      </w:pPr>
      <w:r w:rsidRPr="0004465C">
        <w:rPr>
          <w:b/>
          <w:bCs/>
          <w:sz w:val="36"/>
          <w:szCs w:val="36"/>
        </w:rPr>
        <w:lastRenderedPageBreak/>
        <w:t>Diagramme d’activités :</w:t>
      </w:r>
    </w:p>
    <w:p w14:paraId="56D5BD63" w14:textId="21A49991" w:rsidR="0004465C" w:rsidRDefault="0004465C" w:rsidP="00F53DD0">
      <w:pPr>
        <w:rPr>
          <w:sz w:val="36"/>
          <w:szCs w:val="36"/>
        </w:rPr>
      </w:pPr>
      <w:r>
        <w:rPr>
          <w:noProof/>
          <w:sz w:val="36"/>
          <w:szCs w:val="36"/>
        </w:rPr>
        <w:drawing>
          <wp:inline distT="0" distB="0" distL="0" distR="0" wp14:anchorId="7B6C5DBB" wp14:editId="48F0989B">
            <wp:extent cx="5760720" cy="4076065"/>
            <wp:effectExtent l="0" t="0" r="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 activité-page-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076065"/>
                    </a:xfrm>
                    <a:prstGeom prst="rect">
                      <a:avLst/>
                    </a:prstGeom>
                  </pic:spPr>
                </pic:pic>
              </a:graphicData>
            </a:graphic>
          </wp:inline>
        </w:drawing>
      </w:r>
    </w:p>
    <w:p w14:paraId="1CFAB9DD" w14:textId="61129D57" w:rsidR="0004465C" w:rsidRDefault="0004465C" w:rsidP="0004465C">
      <w:pPr>
        <w:jc w:val="center"/>
        <w:rPr>
          <w:color w:val="4472C4" w:themeColor="accent1"/>
          <w:sz w:val="18"/>
          <w:szCs w:val="18"/>
          <w:u w:val="single"/>
        </w:rPr>
      </w:pPr>
      <w:r w:rsidRPr="0004465C">
        <w:rPr>
          <w:color w:val="4472C4" w:themeColor="accent1"/>
          <w:sz w:val="18"/>
          <w:szCs w:val="18"/>
          <w:u w:val="single"/>
        </w:rPr>
        <w:t xml:space="preserve">Figure </w:t>
      </w:r>
      <w:r>
        <w:rPr>
          <w:color w:val="4472C4" w:themeColor="accent1"/>
          <w:sz w:val="18"/>
          <w:szCs w:val="18"/>
          <w:u w:val="single"/>
        </w:rPr>
        <w:t>2</w:t>
      </w:r>
      <w:r w:rsidRPr="0004465C">
        <w:rPr>
          <w:color w:val="4472C4" w:themeColor="accent1"/>
          <w:sz w:val="18"/>
          <w:szCs w:val="18"/>
          <w:u w:val="single"/>
        </w:rPr>
        <w:t> : Diagramme d</w:t>
      </w:r>
      <w:r>
        <w:rPr>
          <w:color w:val="4472C4" w:themeColor="accent1"/>
          <w:sz w:val="18"/>
          <w:szCs w:val="18"/>
          <w:u w:val="single"/>
        </w:rPr>
        <w:t>’activité</w:t>
      </w:r>
      <w:r w:rsidRPr="0004465C">
        <w:rPr>
          <w:color w:val="4472C4" w:themeColor="accent1"/>
          <w:sz w:val="18"/>
          <w:szCs w:val="18"/>
          <w:u w:val="single"/>
        </w:rPr>
        <w:t xml:space="preserve"> sur notre </w:t>
      </w:r>
      <w:proofErr w:type="spellStart"/>
      <w:r w:rsidRPr="0004465C">
        <w:rPr>
          <w:color w:val="4472C4" w:themeColor="accent1"/>
          <w:sz w:val="18"/>
          <w:szCs w:val="18"/>
          <w:u w:val="single"/>
        </w:rPr>
        <w:t>DoucheINSAtelligente</w:t>
      </w:r>
      <w:proofErr w:type="spellEnd"/>
    </w:p>
    <w:p w14:paraId="222AF3A4" w14:textId="77777777" w:rsidR="0004465C" w:rsidRPr="0004465C" w:rsidRDefault="0004465C" w:rsidP="0004465C">
      <w:pPr>
        <w:jc w:val="center"/>
        <w:rPr>
          <w:color w:val="4472C4" w:themeColor="accent1"/>
          <w:sz w:val="18"/>
          <w:szCs w:val="18"/>
          <w:u w:val="single"/>
        </w:rPr>
      </w:pPr>
    </w:p>
    <w:p w14:paraId="23AC4F0F" w14:textId="20B872B5" w:rsidR="008A1E59" w:rsidRPr="0004465C" w:rsidRDefault="008A1E59" w:rsidP="00F53DD0">
      <w:pPr>
        <w:rPr>
          <w:b/>
          <w:bCs/>
          <w:sz w:val="36"/>
          <w:szCs w:val="36"/>
        </w:rPr>
      </w:pPr>
      <w:r w:rsidRPr="0004465C">
        <w:rPr>
          <w:b/>
          <w:bCs/>
          <w:sz w:val="36"/>
          <w:szCs w:val="36"/>
        </w:rPr>
        <w:t>Remarques de conceptions :</w:t>
      </w:r>
    </w:p>
    <w:p w14:paraId="5F154625" w14:textId="379B9F7F" w:rsidR="008811C6" w:rsidRPr="0004465C" w:rsidRDefault="008811C6" w:rsidP="00F53DD0">
      <w:pPr>
        <w:rPr>
          <w:sz w:val="24"/>
          <w:szCs w:val="24"/>
        </w:rPr>
      </w:pPr>
      <w:r w:rsidRPr="0004465C">
        <w:rPr>
          <w:sz w:val="24"/>
          <w:szCs w:val="24"/>
        </w:rPr>
        <w:t>-Afin de simuler l’ouverture et la fermeture de la porte nous avons associé ces deux actions à des touches clavier respectivement ‘o’ et ‘f’.</w:t>
      </w:r>
    </w:p>
    <w:p w14:paraId="3A2AFF39" w14:textId="4FC827D8" w:rsidR="008A1E59" w:rsidRPr="0004465C" w:rsidRDefault="008A1E59" w:rsidP="00F53DD0">
      <w:pPr>
        <w:rPr>
          <w:sz w:val="24"/>
          <w:szCs w:val="24"/>
        </w:rPr>
      </w:pPr>
      <w:r w:rsidRPr="0004465C">
        <w:rPr>
          <w:sz w:val="24"/>
          <w:szCs w:val="24"/>
        </w:rPr>
        <w:t xml:space="preserve">-Le simulateur développé ne </w:t>
      </w:r>
      <w:r w:rsidR="008811C6" w:rsidRPr="0004465C">
        <w:rPr>
          <w:sz w:val="24"/>
          <w:szCs w:val="24"/>
        </w:rPr>
        <w:t>permet</w:t>
      </w:r>
      <w:r w:rsidRPr="0004465C">
        <w:rPr>
          <w:sz w:val="24"/>
          <w:szCs w:val="24"/>
        </w:rPr>
        <w:t xml:space="preserve"> pas aux capteur</w:t>
      </w:r>
      <w:r w:rsidR="008811C6" w:rsidRPr="0004465C">
        <w:rPr>
          <w:sz w:val="24"/>
          <w:szCs w:val="24"/>
        </w:rPr>
        <w:t>s</w:t>
      </w:r>
      <w:r w:rsidRPr="0004465C">
        <w:rPr>
          <w:sz w:val="24"/>
          <w:szCs w:val="24"/>
        </w:rPr>
        <w:t xml:space="preserve"> de retourner des </w:t>
      </w:r>
      <w:proofErr w:type="spellStart"/>
      <w:r w:rsidRPr="0004465C">
        <w:rPr>
          <w:sz w:val="24"/>
          <w:szCs w:val="24"/>
        </w:rPr>
        <w:t>floats</w:t>
      </w:r>
      <w:proofErr w:type="spellEnd"/>
      <w:r w:rsidRPr="0004465C">
        <w:rPr>
          <w:sz w:val="24"/>
          <w:szCs w:val="24"/>
        </w:rPr>
        <w:t xml:space="preserve">, nous n’avons donc pas mis d’aléa sur la pression car nous avons </w:t>
      </w:r>
      <w:r w:rsidR="00851161" w:rsidRPr="0004465C">
        <w:rPr>
          <w:sz w:val="24"/>
          <w:szCs w:val="24"/>
        </w:rPr>
        <w:t>admis que</w:t>
      </w:r>
      <w:r w:rsidRPr="0004465C">
        <w:rPr>
          <w:sz w:val="24"/>
          <w:szCs w:val="24"/>
        </w:rPr>
        <w:t xml:space="preserve"> </w:t>
      </w:r>
      <w:r w:rsidR="008811C6" w:rsidRPr="0004465C">
        <w:rPr>
          <w:sz w:val="24"/>
          <w:szCs w:val="24"/>
        </w:rPr>
        <w:t>la valeur retournée</w:t>
      </w:r>
      <w:r w:rsidRPr="0004465C">
        <w:rPr>
          <w:sz w:val="24"/>
          <w:szCs w:val="24"/>
        </w:rPr>
        <w:t xml:space="preserve"> par le capteur est en BAR et donc un aléa raisonnable serai inférieur à 1.</w:t>
      </w:r>
    </w:p>
    <w:p w14:paraId="7466840E" w14:textId="64D60095" w:rsidR="008A1E59" w:rsidRPr="0004465C" w:rsidRDefault="008A1E59" w:rsidP="00F53DD0">
      <w:pPr>
        <w:rPr>
          <w:sz w:val="24"/>
          <w:szCs w:val="24"/>
        </w:rPr>
      </w:pPr>
      <w:r w:rsidRPr="0004465C">
        <w:rPr>
          <w:sz w:val="24"/>
          <w:szCs w:val="24"/>
        </w:rPr>
        <w:t>-Les exceptions du simulateur ne retourn</w:t>
      </w:r>
      <w:r w:rsidR="0004465C" w:rsidRPr="0004465C">
        <w:rPr>
          <w:sz w:val="24"/>
          <w:szCs w:val="24"/>
        </w:rPr>
        <w:t>e</w:t>
      </w:r>
      <w:r w:rsidR="00851161" w:rsidRPr="0004465C">
        <w:rPr>
          <w:sz w:val="24"/>
          <w:szCs w:val="24"/>
        </w:rPr>
        <w:t xml:space="preserve"> pas</w:t>
      </w:r>
      <w:r w:rsidRPr="0004465C">
        <w:rPr>
          <w:sz w:val="24"/>
          <w:szCs w:val="24"/>
        </w:rPr>
        <w:t xml:space="preserve"> de message lié à l’erreur rencontr</w:t>
      </w:r>
      <w:r w:rsidR="00851161" w:rsidRPr="0004465C">
        <w:rPr>
          <w:sz w:val="24"/>
          <w:szCs w:val="24"/>
        </w:rPr>
        <w:t>é</w:t>
      </w:r>
      <w:r w:rsidR="0004465C" w:rsidRPr="0004465C">
        <w:rPr>
          <w:sz w:val="24"/>
          <w:szCs w:val="24"/>
        </w:rPr>
        <w:t>e</w:t>
      </w:r>
      <w:r w:rsidR="00851161" w:rsidRPr="0004465C">
        <w:rPr>
          <w:sz w:val="24"/>
          <w:szCs w:val="24"/>
        </w:rPr>
        <w:t>, nous avons donc corrigé cela.</w:t>
      </w:r>
    </w:p>
    <w:p w14:paraId="2B062CEF" w14:textId="292DAF4D" w:rsidR="00851161" w:rsidRDefault="00851161" w:rsidP="00F53DD0"/>
    <w:p w14:paraId="4C7BE168" w14:textId="05E74D97" w:rsidR="00651BCB" w:rsidRPr="0004465C" w:rsidRDefault="00651BCB" w:rsidP="00F53DD0">
      <w:pPr>
        <w:rPr>
          <w:b/>
          <w:bCs/>
          <w:sz w:val="36"/>
          <w:szCs w:val="36"/>
        </w:rPr>
      </w:pPr>
      <w:r w:rsidRPr="0004465C">
        <w:rPr>
          <w:b/>
          <w:bCs/>
          <w:sz w:val="36"/>
          <w:szCs w:val="36"/>
        </w:rPr>
        <w:t>Piste d’amélioration :</w:t>
      </w:r>
    </w:p>
    <w:p w14:paraId="09382606" w14:textId="15EDA764" w:rsidR="00651BCB" w:rsidRPr="00974501" w:rsidRDefault="00651BCB" w:rsidP="00F53DD0">
      <w:pPr>
        <w:rPr>
          <w:sz w:val="24"/>
          <w:szCs w:val="24"/>
        </w:rPr>
      </w:pPr>
      <w:r w:rsidRPr="00974501">
        <w:rPr>
          <w:sz w:val="24"/>
          <w:szCs w:val="24"/>
        </w:rPr>
        <w:t>Nous avons de nombreuses améliorations envisageables :</w:t>
      </w:r>
    </w:p>
    <w:p w14:paraId="7437347D" w14:textId="54965E02" w:rsidR="00651BCB" w:rsidRPr="00974501" w:rsidRDefault="00651BCB" w:rsidP="00F53DD0">
      <w:pPr>
        <w:rPr>
          <w:sz w:val="24"/>
          <w:szCs w:val="24"/>
        </w:rPr>
      </w:pPr>
      <w:r w:rsidRPr="00974501">
        <w:rPr>
          <w:sz w:val="24"/>
          <w:szCs w:val="24"/>
        </w:rPr>
        <w:t>-</w:t>
      </w:r>
      <w:r w:rsidR="00974501">
        <w:rPr>
          <w:sz w:val="24"/>
          <w:szCs w:val="24"/>
        </w:rPr>
        <w:t xml:space="preserve"> </w:t>
      </w:r>
      <w:r w:rsidRPr="00974501">
        <w:rPr>
          <w:sz w:val="24"/>
          <w:szCs w:val="24"/>
        </w:rPr>
        <w:t>Capteur de poids de la personne afin de la reconna</w:t>
      </w:r>
      <w:r w:rsidR="00974501" w:rsidRPr="00974501">
        <w:rPr>
          <w:sz w:val="24"/>
          <w:szCs w:val="24"/>
        </w:rPr>
        <w:t>î</w:t>
      </w:r>
      <w:r w:rsidRPr="00974501">
        <w:rPr>
          <w:sz w:val="24"/>
          <w:szCs w:val="24"/>
        </w:rPr>
        <w:t>tre et d’adapt</w:t>
      </w:r>
      <w:r w:rsidR="00974501" w:rsidRPr="00974501">
        <w:rPr>
          <w:sz w:val="24"/>
          <w:szCs w:val="24"/>
        </w:rPr>
        <w:t>er</w:t>
      </w:r>
      <w:r w:rsidRPr="00974501">
        <w:rPr>
          <w:sz w:val="24"/>
          <w:szCs w:val="24"/>
        </w:rPr>
        <w:t xml:space="preserve"> sa température, pression, lumière.</w:t>
      </w:r>
    </w:p>
    <w:p w14:paraId="00B63125" w14:textId="27A147C6" w:rsidR="00651BCB" w:rsidRPr="00974501" w:rsidRDefault="00651BCB" w:rsidP="00F53DD0">
      <w:pPr>
        <w:rPr>
          <w:sz w:val="24"/>
          <w:szCs w:val="24"/>
        </w:rPr>
      </w:pPr>
      <w:r w:rsidRPr="00974501">
        <w:rPr>
          <w:sz w:val="24"/>
          <w:szCs w:val="24"/>
        </w:rPr>
        <w:lastRenderedPageBreak/>
        <w:t>-</w:t>
      </w:r>
      <w:r w:rsidR="00974501">
        <w:rPr>
          <w:sz w:val="24"/>
          <w:szCs w:val="24"/>
        </w:rPr>
        <w:t xml:space="preserve"> </w:t>
      </w:r>
      <w:r w:rsidR="00974501" w:rsidRPr="00974501">
        <w:rPr>
          <w:sz w:val="24"/>
          <w:szCs w:val="24"/>
        </w:rPr>
        <w:t xml:space="preserve">La </w:t>
      </w:r>
      <w:r w:rsidRPr="00974501">
        <w:rPr>
          <w:sz w:val="24"/>
          <w:szCs w:val="24"/>
        </w:rPr>
        <w:t>régulation de la température en imaginant un système de 2 vannes (pour l’eau chaude et froide) afin de faire une boucle de régulation de température.</w:t>
      </w:r>
    </w:p>
    <w:p w14:paraId="3B9D7E67" w14:textId="71E52BD6" w:rsidR="00651BCB" w:rsidRPr="00974501" w:rsidRDefault="00651BCB" w:rsidP="00F53DD0">
      <w:pPr>
        <w:rPr>
          <w:sz w:val="24"/>
          <w:szCs w:val="24"/>
        </w:rPr>
      </w:pPr>
      <w:r w:rsidRPr="00974501">
        <w:rPr>
          <w:sz w:val="24"/>
          <w:szCs w:val="24"/>
        </w:rPr>
        <w:t>-</w:t>
      </w:r>
      <w:r w:rsidR="00974501">
        <w:rPr>
          <w:sz w:val="24"/>
          <w:szCs w:val="24"/>
        </w:rPr>
        <w:t xml:space="preserve"> U</w:t>
      </w:r>
      <w:r w:rsidRPr="00974501">
        <w:rPr>
          <w:sz w:val="24"/>
          <w:szCs w:val="24"/>
        </w:rPr>
        <w:t>ne interface utilisateur (écran et/ou bouton) pour le réglage de la lumière, de la température et de la pression.</w:t>
      </w:r>
    </w:p>
    <w:p w14:paraId="260310B1" w14:textId="5659FA0F" w:rsidR="00651BCB" w:rsidRPr="00974501" w:rsidRDefault="00651BCB" w:rsidP="00F53DD0">
      <w:pPr>
        <w:rPr>
          <w:sz w:val="24"/>
          <w:szCs w:val="24"/>
        </w:rPr>
      </w:pPr>
      <w:r w:rsidRPr="00974501">
        <w:rPr>
          <w:sz w:val="24"/>
          <w:szCs w:val="24"/>
        </w:rPr>
        <w:t>-</w:t>
      </w:r>
      <w:r w:rsidR="00974501">
        <w:rPr>
          <w:sz w:val="24"/>
          <w:szCs w:val="24"/>
        </w:rPr>
        <w:t xml:space="preserve"> U</w:t>
      </w:r>
      <w:r w:rsidRPr="00974501">
        <w:rPr>
          <w:sz w:val="24"/>
          <w:szCs w:val="24"/>
        </w:rPr>
        <w:t>n indicateur de la consommation d’eau.</w:t>
      </w:r>
    </w:p>
    <w:p w14:paraId="10D72A52" w14:textId="6DB50539" w:rsidR="00651BCB" w:rsidRPr="00974501" w:rsidRDefault="00651BCB" w:rsidP="00F53DD0">
      <w:pPr>
        <w:rPr>
          <w:sz w:val="24"/>
          <w:szCs w:val="24"/>
        </w:rPr>
      </w:pPr>
      <w:r w:rsidRPr="00974501">
        <w:rPr>
          <w:sz w:val="24"/>
          <w:szCs w:val="24"/>
        </w:rPr>
        <w:t>-</w:t>
      </w:r>
      <w:r w:rsidR="00974501">
        <w:rPr>
          <w:sz w:val="24"/>
          <w:szCs w:val="24"/>
        </w:rPr>
        <w:t xml:space="preserve"> U</w:t>
      </w:r>
      <w:r w:rsidRPr="00974501">
        <w:rPr>
          <w:sz w:val="24"/>
          <w:szCs w:val="24"/>
        </w:rPr>
        <w:t>n système de ventilation avec un capteur d’humidité et une ventilation motorisée pour éviter les dégâts d’humidité persistante dans la cabine.</w:t>
      </w:r>
    </w:p>
    <w:p w14:paraId="0C2106FB" w14:textId="6A15822E" w:rsidR="00651BCB" w:rsidRPr="00974501" w:rsidRDefault="00651BCB" w:rsidP="00F53DD0">
      <w:pPr>
        <w:rPr>
          <w:sz w:val="24"/>
          <w:szCs w:val="24"/>
        </w:rPr>
      </w:pPr>
    </w:p>
    <w:p w14:paraId="37BD8DE6" w14:textId="6199D621" w:rsidR="00651BCB" w:rsidRPr="00974501" w:rsidRDefault="00651BCB" w:rsidP="00F53DD0">
      <w:pPr>
        <w:rPr>
          <w:b/>
          <w:bCs/>
          <w:sz w:val="36"/>
          <w:szCs w:val="36"/>
        </w:rPr>
      </w:pPr>
      <w:r w:rsidRPr="00974501">
        <w:rPr>
          <w:b/>
          <w:bCs/>
          <w:sz w:val="36"/>
          <w:szCs w:val="36"/>
        </w:rPr>
        <w:t>Conclusion :</w:t>
      </w:r>
    </w:p>
    <w:p w14:paraId="65B89BA9" w14:textId="2B3F3068" w:rsidR="00651BCB" w:rsidRPr="00F53DD0" w:rsidRDefault="00651BCB" w:rsidP="00872DCA">
      <w:pPr>
        <w:spacing w:before="240"/>
      </w:pPr>
      <w:r>
        <w:t>Lors de la réalisation du BE nous avons eu de grande</w:t>
      </w:r>
      <w:r w:rsidR="00974501">
        <w:t>s</w:t>
      </w:r>
      <w:r>
        <w:t xml:space="preserve"> difficulté</w:t>
      </w:r>
      <w:r w:rsidR="00974501">
        <w:t>s</w:t>
      </w:r>
      <w:r>
        <w:t xml:space="preserve"> </w:t>
      </w:r>
      <w:r w:rsidR="008A1E59">
        <w:t>à</w:t>
      </w:r>
      <w:r>
        <w:t xml:space="preserve"> démarrer notre projet, à obtenir </w:t>
      </w:r>
      <w:r w:rsidR="000A1DB0">
        <w:t>une interface</w:t>
      </w:r>
      <w:r>
        <w:t xml:space="preserve"> où nous pouvions coder et compiler notre projet. Cela nous à pris</w:t>
      </w:r>
      <w:r w:rsidR="00872DCA">
        <w:t xml:space="preserve"> presque 4 des 5 séances dédiées à ce projet, nous avions eu seulement peu de temps pour commencer à comprendre le fonctionnement du simulateur et du code donné par le professeur. Néanmoins nous avons pu accomplir un projet fonctionnel qui présente un certain nombre de capteurs/actionneurs. Ce BE nous a confronté</w:t>
      </w:r>
      <w:r w:rsidR="00974501">
        <w:t>s</w:t>
      </w:r>
      <w:r w:rsidR="00872DCA">
        <w:t xml:space="preserve"> à l’import</w:t>
      </w:r>
      <w:bookmarkStart w:id="0" w:name="_GoBack"/>
      <w:bookmarkEnd w:id="0"/>
      <w:r w:rsidR="00872DCA">
        <w:t xml:space="preserve">ance de bien détailler le code afin de le rendre compréhensible de tous, mais aussi à l’utilité des </w:t>
      </w:r>
      <w:r w:rsidR="008A1E59">
        <w:t>exceptions</w:t>
      </w:r>
      <w:r w:rsidR="00872DCA">
        <w:t xml:space="preserve"> surtout quand nous </w:t>
      </w:r>
      <w:r w:rsidR="008A1E59">
        <w:t>travaillons</w:t>
      </w:r>
      <w:r w:rsidR="00872DCA">
        <w:t xml:space="preserve"> avec un simulateur.</w:t>
      </w:r>
    </w:p>
    <w:sectPr w:rsidR="00651BCB" w:rsidRPr="00F53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A121F"/>
    <w:multiLevelType w:val="hybridMultilevel"/>
    <w:tmpl w:val="DE108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1C"/>
    <w:rsid w:val="0004465C"/>
    <w:rsid w:val="000A1DB0"/>
    <w:rsid w:val="000D1A1C"/>
    <w:rsid w:val="00184D56"/>
    <w:rsid w:val="001B0A48"/>
    <w:rsid w:val="003F3853"/>
    <w:rsid w:val="00651BCB"/>
    <w:rsid w:val="00831C35"/>
    <w:rsid w:val="00851161"/>
    <w:rsid w:val="00872DCA"/>
    <w:rsid w:val="008811C6"/>
    <w:rsid w:val="008A1E59"/>
    <w:rsid w:val="00974501"/>
    <w:rsid w:val="00F53DD0"/>
    <w:rsid w:val="00FB7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C877"/>
  <w15:chartTrackingRefBased/>
  <w15:docId w15:val="{E02B498F-5171-43B1-91BB-D94669DB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1DB0"/>
    <w:pPr>
      <w:ind w:left="720"/>
      <w:contextualSpacing/>
    </w:pPr>
  </w:style>
  <w:style w:type="character" w:styleId="Lienhypertexte">
    <w:name w:val="Hyperlink"/>
    <w:basedOn w:val="Policepardfaut"/>
    <w:uiPriority w:val="99"/>
    <w:semiHidden/>
    <w:unhideWhenUsed/>
    <w:rsid w:val="00831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421</Words>
  <Characters>2319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JEAN</dc:creator>
  <cp:keywords/>
  <dc:description/>
  <cp:lastModifiedBy>Thibault JEAN</cp:lastModifiedBy>
  <cp:revision>4</cp:revision>
  <dcterms:created xsi:type="dcterms:W3CDTF">2020-05-30T11:40:00Z</dcterms:created>
  <dcterms:modified xsi:type="dcterms:W3CDTF">2020-05-31T08:53:00Z</dcterms:modified>
</cp:coreProperties>
</file>