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095" w:rsidRPr="00AE5B1A" w:rsidRDefault="00BE16E7" w:rsidP="00DB344A">
      <w:pPr>
        <w:jc w:val="both"/>
        <w:rPr>
          <w:sz w:val="24"/>
          <w:szCs w:val="24"/>
        </w:rPr>
      </w:pPr>
      <w:r w:rsidRPr="00AE5B1A">
        <w:rPr>
          <w:sz w:val="24"/>
          <w:szCs w:val="24"/>
        </w:rPr>
        <w:t>UTT (</w:t>
      </w:r>
      <w:proofErr w:type="spellStart"/>
      <w:r w:rsidRPr="00AE5B1A">
        <w:rPr>
          <w:sz w:val="24"/>
          <w:szCs w:val="24"/>
        </w:rPr>
        <w:t>Ultimate</w:t>
      </w:r>
      <w:proofErr w:type="spellEnd"/>
      <w:r w:rsidRPr="00AE5B1A">
        <w:rPr>
          <w:sz w:val="24"/>
          <w:szCs w:val="24"/>
        </w:rPr>
        <w:t xml:space="preserve"> Traveller’s </w:t>
      </w:r>
      <w:proofErr w:type="spellStart"/>
      <w:r w:rsidRPr="00AE5B1A">
        <w:rPr>
          <w:sz w:val="24"/>
          <w:szCs w:val="24"/>
        </w:rPr>
        <w:t>toolbox</w:t>
      </w:r>
      <w:proofErr w:type="spellEnd"/>
      <w:r w:rsidRPr="00AE5B1A">
        <w:rPr>
          <w:sz w:val="24"/>
          <w:szCs w:val="24"/>
        </w:rPr>
        <w:t>) demande à l’utilisateur de rentrer le nom de deux villes de France métropolitaine ou de Corse. Le programme calcul</w:t>
      </w:r>
      <w:r w:rsidR="005E2CCF">
        <w:rPr>
          <w:sz w:val="24"/>
          <w:szCs w:val="24"/>
        </w:rPr>
        <w:t>e</w:t>
      </w:r>
      <w:r w:rsidRPr="00AE5B1A">
        <w:rPr>
          <w:sz w:val="24"/>
          <w:szCs w:val="24"/>
        </w:rPr>
        <w:t xml:space="preserve"> alors la distance à vol d’oiseau qui sépare ces deux villes. Ce programme utilise une base de données stocké</w:t>
      </w:r>
      <w:r w:rsidR="00EC0261">
        <w:rPr>
          <w:sz w:val="24"/>
          <w:szCs w:val="24"/>
        </w:rPr>
        <w:t>e</w:t>
      </w:r>
      <w:r w:rsidRPr="00AE5B1A">
        <w:rPr>
          <w:sz w:val="24"/>
          <w:szCs w:val="24"/>
        </w:rPr>
        <w:t xml:space="preserve"> en .</w:t>
      </w:r>
      <w:proofErr w:type="spellStart"/>
      <w:r w:rsidRPr="00AE5B1A">
        <w:rPr>
          <w:sz w:val="24"/>
          <w:szCs w:val="24"/>
        </w:rPr>
        <w:t>dat</w:t>
      </w:r>
      <w:proofErr w:type="spellEnd"/>
      <w:r w:rsidRPr="00AE5B1A">
        <w:rPr>
          <w:sz w:val="24"/>
          <w:szCs w:val="24"/>
        </w:rPr>
        <w:t>. Cette base de données contient le nom de 35</w:t>
      </w:r>
      <w:r w:rsidR="00AE5B1A">
        <w:rPr>
          <w:sz w:val="24"/>
          <w:szCs w:val="24"/>
        </w:rPr>
        <w:t>249</w:t>
      </w:r>
      <w:r w:rsidRPr="00AE5B1A">
        <w:rPr>
          <w:sz w:val="24"/>
          <w:szCs w:val="24"/>
        </w:rPr>
        <w:t xml:space="preserve"> villes de France ainsi que leurs coordonnées GPS (disponible sur le site de l’IGN). </w:t>
      </w:r>
      <w:r w:rsidR="00DB344A">
        <w:rPr>
          <w:sz w:val="24"/>
          <w:szCs w:val="24"/>
        </w:rPr>
        <w:t>Si plusieurs villes portent le même nom</w:t>
      </w:r>
      <w:r w:rsidRPr="00AE5B1A">
        <w:rPr>
          <w:sz w:val="24"/>
          <w:szCs w:val="24"/>
        </w:rPr>
        <w:t xml:space="preserve">, le programme </w:t>
      </w:r>
      <w:r w:rsidR="00DB344A">
        <w:rPr>
          <w:sz w:val="24"/>
          <w:szCs w:val="24"/>
        </w:rPr>
        <w:t xml:space="preserve">les </w:t>
      </w:r>
      <w:r w:rsidRPr="00AE5B1A">
        <w:rPr>
          <w:sz w:val="24"/>
          <w:szCs w:val="24"/>
        </w:rPr>
        <w:t xml:space="preserve">affiche </w:t>
      </w:r>
      <w:r w:rsidR="00DB344A">
        <w:rPr>
          <w:sz w:val="24"/>
          <w:szCs w:val="24"/>
        </w:rPr>
        <w:t>toutes sur la carte de France et l’utilisateur</w:t>
      </w:r>
      <w:r w:rsidRPr="00AE5B1A">
        <w:rPr>
          <w:sz w:val="24"/>
          <w:szCs w:val="24"/>
        </w:rPr>
        <w:t xml:space="preserve"> choisit </w:t>
      </w:r>
      <w:r w:rsidR="00DB344A">
        <w:rPr>
          <w:sz w:val="24"/>
          <w:szCs w:val="24"/>
        </w:rPr>
        <w:t xml:space="preserve">celle qui l’intéresse </w:t>
      </w:r>
      <w:r w:rsidRPr="00AE5B1A">
        <w:rPr>
          <w:sz w:val="24"/>
          <w:szCs w:val="24"/>
        </w:rPr>
        <w:t>par un clic de souris.</w:t>
      </w:r>
      <w:r w:rsidR="00DB344A">
        <w:rPr>
          <w:sz w:val="24"/>
          <w:szCs w:val="24"/>
        </w:rPr>
        <w:t xml:space="preserve"> </w:t>
      </w:r>
      <w:bookmarkStart w:id="0" w:name="_GoBack"/>
      <w:bookmarkEnd w:id="0"/>
    </w:p>
    <w:sectPr w:rsidR="00535095" w:rsidRPr="00AE5B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677"/>
    <w:rsid w:val="0011095F"/>
    <w:rsid w:val="0026167C"/>
    <w:rsid w:val="004B6677"/>
    <w:rsid w:val="00535095"/>
    <w:rsid w:val="005E2CCF"/>
    <w:rsid w:val="00AE5B1A"/>
    <w:rsid w:val="00BE16E7"/>
    <w:rsid w:val="00DB344A"/>
    <w:rsid w:val="00EC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481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</dc:creator>
  <cp:keywords/>
  <dc:description/>
  <cp:lastModifiedBy>thibault</cp:lastModifiedBy>
  <cp:revision>6</cp:revision>
  <dcterms:created xsi:type="dcterms:W3CDTF">2011-05-30T15:23:00Z</dcterms:created>
  <dcterms:modified xsi:type="dcterms:W3CDTF">2011-05-30T15:35:00Z</dcterms:modified>
</cp:coreProperties>
</file>