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8AC" w:rsidRDefault="001A03FE" w:rsidP="00F84A52">
      <w:pPr>
        <w:jc w:val="both"/>
      </w:pPr>
      <w:r>
        <w:t xml:space="preserve">Target of </w:t>
      </w:r>
      <w:proofErr w:type="spellStart"/>
      <w:r>
        <w:t>Myb</w:t>
      </w:r>
      <w:proofErr w:type="spellEnd"/>
      <w:r>
        <w:t xml:space="preserve"> protein1 (</w:t>
      </w:r>
      <w:r w:rsidRPr="001A03FE">
        <w:t>Tom1</w:t>
      </w:r>
      <w:r>
        <w:t>)</w:t>
      </w:r>
      <w:r w:rsidRPr="001A03FE">
        <w:t>, is a gene involved i</w:t>
      </w:r>
      <w:r>
        <w:t>n the ribosomal biogenesis in yeast an</w:t>
      </w:r>
      <w:r w:rsidR="00F84A52">
        <w:t>d</w:t>
      </w:r>
      <w:r>
        <w:t xml:space="preserve"> human respectively. </w:t>
      </w:r>
      <w:r w:rsidR="00DE5D13">
        <w:t>In human, t</w:t>
      </w:r>
      <w:r>
        <w:t xml:space="preserve">his gene is involved in </w:t>
      </w:r>
      <w:r w:rsidR="00DE5D13">
        <w:t>several</w:t>
      </w:r>
      <w:r>
        <w:t xml:space="preserve"> pathways including endocytosis</w:t>
      </w:r>
      <w:r>
        <w:rPr>
          <w:vertAlign w:val="superscript"/>
        </w:rPr>
        <w:t>1</w:t>
      </w:r>
      <w:r>
        <w:t xml:space="preserve">, </w:t>
      </w:r>
      <w:r w:rsidR="00AF7608">
        <w:t>endosomal</w:t>
      </w:r>
      <w:r>
        <w:t xml:space="preserve"> transport</w:t>
      </w:r>
      <w:r>
        <w:rPr>
          <w:vertAlign w:val="superscript"/>
        </w:rPr>
        <w:t>1</w:t>
      </w:r>
      <w:r>
        <w:t>, intracellular protein transport</w:t>
      </w:r>
      <w:r>
        <w:rPr>
          <w:vertAlign w:val="superscript"/>
        </w:rPr>
        <w:t>1</w:t>
      </w:r>
      <w:r>
        <w:t>, neutrophil degranulation</w:t>
      </w:r>
      <w:r>
        <w:rPr>
          <w:vertAlign w:val="superscript"/>
        </w:rPr>
        <w:t>1</w:t>
      </w:r>
      <w:r>
        <w:t xml:space="preserve"> and protein transport</w:t>
      </w:r>
      <w:r>
        <w:rPr>
          <w:vertAlign w:val="superscript"/>
        </w:rPr>
        <w:t>2</w:t>
      </w:r>
      <w:r>
        <w:t>.</w:t>
      </w:r>
      <w:r w:rsidR="00DE5D13">
        <w:t xml:space="preserve"> In human it’s located on the ch.22 (component </w:t>
      </w:r>
      <w:r w:rsidR="00DE5D13" w:rsidRPr="00F84A52">
        <w:rPr>
          <w:rFonts w:ascii="Verdana" w:hAnsi="Verdana"/>
          <w:sz w:val="20"/>
          <w:szCs w:val="20"/>
          <w:shd w:val="clear" w:color="auto" w:fill="FFFFFF"/>
        </w:rPr>
        <w:t>UP000005640</w:t>
      </w:r>
      <w:r w:rsidR="00DE5D13">
        <w:t xml:space="preserve">) and ch.4 in human and yeast respectively. As it’s well conserved among the </w:t>
      </w:r>
      <w:r w:rsidR="008814CC">
        <w:t>eukaryote</w:t>
      </w:r>
      <w:r w:rsidR="00DE5D13">
        <w:t>, we can study the gene with yeast foe the raisons explained above.</w:t>
      </w:r>
      <w:r w:rsidR="008814CC">
        <w:t xml:space="preserve"> In yeast specifically, TOM1</w:t>
      </w:r>
      <w:r w:rsidR="00E81768">
        <w:t xml:space="preserve"> was first described as gene involved in temperature sensitivity and could be supress by STM1</w:t>
      </w:r>
      <w:r w:rsidR="00E81768">
        <w:rPr>
          <w:vertAlign w:val="superscript"/>
        </w:rPr>
        <w:t>3</w:t>
      </w:r>
      <w:r w:rsidR="00E81768">
        <w:t>. TOM1 is a hect-domain, wherein has been identified as a conserved feature of E3 ubiquitin ligases group</w:t>
      </w:r>
      <w:r w:rsidR="00E81768">
        <w:rPr>
          <w:vertAlign w:val="superscript"/>
        </w:rPr>
        <w:t>4</w:t>
      </w:r>
      <w:r w:rsidR="00E81768">
        <w:t xml:space="preserve">. It regulates transcriptional activation </w:t>
      </w:r>
      <w:r w:rsidR="00AF7608">
        <w:t>Through</w:t>
      </w:r>
      <w:r w:rsidR="00E81768">
        <w:t xml:space="preserve"> effectors </w:t>
      </w:r>
      <w:r w:rsidR="00424488">
        <w:t xml:space="preserve">ADA </w:t>
      </w:r>
      <w:r w:rsidR="00E81768">
        <w:t>on coactivator p</w:t>
      </w:r>
      <w:r w:rsidR="00424488">
        <w:t>rot</w:t>
      </w:r>
      <w:r w:rsidR="00E81768">
        <w:t>eins on the DNA.</w:t>
      </w:r>
      <w:r w:rsidR="00424488">
        <w:t xml:space="preserve"> The action of TOM1 is to regulate through ubiquitination the temperature sensitivity</w:t>
      </w:r>
      <w:r w:rsidR="0017312A">
        <w:rPr>
          <w:vertAlign w:val="superscript"/>
        </w:rPr>
        <w:t>4</w:t>
      </w:r>
      <w:r w:rsidR="0017312A">
        <w:t>.</w:t>
      </w:r>
      <w:r w:rsidR="00F20434">
        <w:t xml:space="preserve"> A tom1-1 </w:t>
      </w:r>
      <w:r w:rsidR="00AF7608">
        <w:t>mutant</w:t>
      </w:r>
      <w:r w:rsidR="00F20434">
        <w:t xml:space="preserve"> has been isolated, and under electron microscopy and indirect </w:t>
      </w:r>
      <w:r w:rsidR="00AF7608">
        <w:t>immunofluorescence</w:t>
      </w:r>
      <w:r w:rsidR="00F20434">
        <w:t xml:space="preserve"> </w:t>
      </w:r>
      <w:r w:rsidR="00AF7608">
        <w:t>microscopy</w:t>
      </w:r>
      <w:r w:rsidR="00F20434">
        <w:t xml:space="preserve">, it has been shown that the large </w:t>
      </w:r>
      <w:r w:rsidR="00AF7608">
        <w:t>nucleus</w:t>
      </w:r>
      <w:r w:rsidR="00F20434">
        <w:t xml:space="preserve"> contains duplicated DNA and short spindle and structures fragmentations.</w:t>
      </w:r>
      <w:r w:rsidR="00F20434">
        <w:rPr>
          <w:vertAlign w:val="superscript"/>
        </w:rPr>
        <w:t>5</w:t>
      </w:r>
      <w:r w:rsidR="00F20434">
        <w:t xml:space="preserve">. This show that the </w:t>
      </w:r>
      <w:r w:rsidR="00D568B0">
        <w:t>disruption</w:t>
      </w:r>
      <w:r w:rsidR="00F20434">
        <w:t xml:space="preserve"> of the system </w:t>
      </w:r>
      <w:r w:rsidR="00D568B0">
        <w:t xml:space="preserve">that </w:t>
      </w:r>
      <w:r w:rsidR="00F20434">
        <w:t xml:space="preserve">impact the </w:t>
      </w:r>
      <w:r w:rsidR="00D568B0">
        <w:t xml:space="preserve">nuclear </w:t>
      </w:r>
      <w:r w:rsidR="00AF7608">
        <w:t>transport</w:t>
      </w:r>
      <w:r w:rsidR="00D568B0">
        <w:t xml:space="preserve"> and the </w:t>
      </w:r>
      <w:r w:rsidR="00F20434">
        <w:t>cell division in the G1 phase</w:t>
      </w:r>
      <w:r w:rsidR="00F20434">
        <w:rPr>
          <w:vertAlign w:val="superscript"/>
        </w:rPr>
        <w:t>2</w:t>
      </w:r>
      <w:r w:rsidR="00D568B0">
        <w:rPr>
          <w:vertAlign w:val="superscript"/>
        </w:rPr>
        <w:t>,5</w:t>
      </w:r>
      <w:r w:rsidR="00F20434">
        <w:t>.</w:t>
      </w:r>
      <w:r w:rsidR="00787678">
        <w:t xml:space="preserve"> TOM1 encode for a large 380KDa proteins with a hect</w:t>
      </w:r>
      <w:r w:rsidR="00AF7608">
        <w:t>-</w:t>
      </w:r>
      <w:r w:rsidR="00787678">
        <w:t>domain at its C terminus (</w:t>
      </w:r>
      <w:r w:rsidR="00374F20">
        <w:t>homologous</w:t>
      </w:r>
      <w:r w:rsidR="00787678">
        <w:t xml:space="preserve"> to E6-AO C terminus)</w:t>
      </w:r>
      <w:r w:rsidR="00787678">
        <w:rPr>
          <w:vertAlign w:val="superscript"/>
        </w:rPr>
        <w:t>5</w:t>
      </w:r>
      <w:r w:rsidR="00787678">
        <w:t>.</w:t>
      </w:r>
      <w:r w:rsidR="00F84A52">
        <w:t xml:space="preserve"> </w:t>
      </w:r>
      <w:r w:rsidR="00F84A52" w:rsidRPr="00F84A52">
        <w:t>Site-directed mutagenesis of the conserved cysteine residue (tom1C3235A) in the hect-domain, supposed to be necessary for thioester-bond formation with ubiquitin, abolished the gene function</w:t>
      </w:r>
      <w:r w:rsidR="00F84A52">
        <w:rPr>
          <w:vertAlign w:val="superscript"/>
        </w:rPr>
        <w:t>5</w:t>
      </w:r>
      <w:r w:rsidR="00F84A52" w:rsidRPr="00F84A52">
        <w:t>.</w:t>
      </w:r>
      <w:r w:rsidR="00F84A52">
        <w:t xml:space="preserve"> </w:t>
      </w:r>
      <w:r w:rsidR="00D568B0">
        <w:t xml:space="preserve">After a test with the over </w:t>
      </w:r>
      <w:r w:rsidR="00AF7608">
        <w:t>production</w:t>
      </w:r>
      <w:r w:rsidR="00D568B0">
        <w:t xml:space="preserve"> of a </w:t>
      </w:r>
      <w:proofErr w:type="spellStart"/>
      <w:r w:rsidR="00D568B0">
        <w:t>myc</w:t>
      </w:r>
      <w:proofErr w:type="spellEnd"/>
      <w:r w:rsidR="00D568B0">
        <w:t xml:space="preserve">-tagged </w:t>
      </w:r>
      <w:proofErr w:type="spellStart"/>
      <w:r w:rsidR="00D568B0">
        <w:t>ubiquitinRA</w:t>
      </w:r>
      <w:proofErr w:type="spellEnd"/>
      <w:r w:rsidR="00D568B0">
        <w:t>, it shows that TOM1 is a ubiquitin ligase</w:t>
      </w:r>
      <w:r w:rsidR="00D568B0">
        <w:rPr>
          <w:vertAlign w:val="superscript"/>
        </w:rPr>
        <w:t>5</w:t>
      </w:r>
      <w:r w:rsidR="00D568B0">
        <w:t>.</w:t>
      </w:r>
      <w:r w:rsidR="00AF7608">
        <w:t xml:space="preserve"> </w:t>
      </w:r>
    </w:p>
    <w:p w:rsidR="00AF7608" w:rsidRPr="000E35F6" w:rsidRDefault="00D1788E" w:rsidP="00F84A52">
      <w:pPr>
        <w:jc w:val="both"/>
      </w:pPr>
      <w:r>
        <w:rPr>
          <w:noProof/>
        </w:rPr>
        <mc:AlternateContent>
          <mc:Choice Requires="wps">
            <w:drawing>
              <wp:anchor distT="0" distB="0" distL="114300" distR="114300" simplePos="0" relativeHeight="251660288" behindDoc="0" locked="0" layoutInCell="1" allowOverlap="1" wp14:anchorId="0E87D7B9" wp14:editId="0C6B8EF4">
                <wp:simplePos x="0" y="0"/>
                <wp:positionH relativeFrom="column">
                  <wp:posOffset>0</wp:posOffset>
                </wp:positionH>
                <wp:positionV relativeFrom="paragraph">
                  <wp:posOffset>4306570</wp:posOffset>
                </wp:positionV>
                <wp:extent cx="1986915"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1986915" cy="635"/>
                        </a:xfrm>
                        <a:prstGeom prst="rect">
                          <a:avLst/>
                        </a:prstGeom>
                        <a:solidFill>
                          <a:prstClr val="white"/>
                        </a:solidFill>
                        <a:ln>
                          <a:noFill/>
                        </a:ln>
                      </wps:spPr>
                      <wps:txbx>
                        <w:txbxContent>
                          <w:p w:rsidR="00D1788E" w:rsidRPr="00D1788E" w:rsidRDefault="00D1788E" w:rsidP="00D1788E">
                            <w:pPr>
                              <w:pStyle w:val="Lgende"/>
                              <w:rPr>
                                <w:noProof/>
                                <w:sz w:val="16"/>
                                <w:szCs w:val="16"/>
                              </w:rPr>
                            </w:pPr>
                            <w:r w:rsidRPr="00D1788E">
                              <w:rPr>
                                <w:sz w:val="16"/>
                                <w:szCs w:val="16"/>
                              </w:rPr>
                              <w:t xml:space="preserve">Figure </w:t>
                            </w:r>
                            <w:r w:rsidRPr="00D1788E">
                              <w:rPr>
                                <w:sz w:val="16"/>
                                <w:szCs w:val="16"/>
                              </w:rPr>
                              <w:fldChar w:fldCharType="begin"/>
                            </w:r>
                            <w:r w:rsidRPr="00D1788E">
                              <w:rPr>
                                <w:sz w:val="16"/>
                                <w:szCs w:val="16"/>
                              </w:rPr>
                              <w:instrText xml:space="preserve"> SEQ Figure \* ARABIC </w:instrText>
                            </w:r>
                            <w:r w:rsidRPr="00D1788E">
                              <w:rPr>
                                <w:sz w:val="16"/>
                                <w:szCs w:val="16"/>
                              </w:rPr>
                              <w:fldChar w:fldCharType="separate"/>
                            </w:r>
                            <w:r w:rsidRPr="00D1788E">
                              <w:rPr>
                                <w:noProof/>
                                <w:sz w:val="16"/>
                                <w:szCs w:val="16"/>
                              </w:rPr>
                              <w:t>1</w:t>
                            </w:r>
                            <w:r w:rsidRPr="00D1788E">
                              <w:rPr>
                                <w:sz w:val="16"/>
                                <w:szCs w:val="16"/>
                              </w:rPr>
                              <w:fldChar w:fldCharType="end"/>
                            </w:r>
                            <w:r w:rsidRPr="00D1788E">
                              <w:rPr>
                                <w:sz w:val="16"/>
                                <w:szCs w:val="16"/>
                              </w:rPr>
                              <w:t>: Simplified overview of the major steps in pre-rRNA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87D7B9" id="_x0000_t202" coordsize="21600,21600" o:spt="202" path="m,l,21600r21600,l21600,xe">
                <v:stroke joinstyle="miter"/>
                <v:path gradientshapeok="t" o:connecttype="rect"/>
              </v:shapetype>
              <v:shape id="Zone de texte 2" o:spid="_x0000_s1026" type="#_x0000_t202" style="position:absolute;left:0;text-align:left;margin-left:0;margin-top:339.1pt;width:156.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" stroked="f">
                <v:textbox style="mso-fit-shape-to-text:t" inset="0,0,0,0">
                  <w:txbxContent>
                    <w:p w:rsidR="00D1788E" w:rsidRPr="00D1788E" w:rsidRDefault="00D1788E" w:rsidP="00D1788E">
                      <w:pPr>
                        <w:pStyle w:val="Lgende"/>
                        <w:rPr>
                          <w:noProof/>
                          <w:sz w:val="16"/>
                          <w:szCs w:val="16"/>
                        </w:rPr>
                      </w:pPr>
                      <w:r w:rsidRPr="00D1788E">
                        <w:rPr>
                          <w:sz w:val="16"/>
                          <w:szCs w:val="16"/>
                        </w:rPr>
                        <w:t xml:space="preserve">Figure </w:t>
                      </w:r>
                      <w:r w:rsidRPr="00D1788E">
                        <w:rPr>
                          <w:sz w:val="16"/>
                          <w:szCs w:val="16"/>
                        </w:rPr>
                        <w:fldChar w:fldCharType="begin"/>
                      </w:r>
                      <w:r w:rsidRPr="00D1788E">
                        <w:rPr>
                          <w:sz w:val="16"/>
                          <w:szCs w:val="16"/>
                        </w:rPr>
                        <w:instrText xml:space="preserve"> SEQ Figure \* ARABIC </w:instrText>
                      </w:r>
                      <w:r w:rsidRPr="00D1788E">
                        <w:rPr>
                          <w:sz w:val="16"/>
                          <w:szCs w:val="16"/>
                        </w:rPr>
                        <w:fldChar w:fldCharType="separate"/>
                      </w:r>
                      <w:r w:rsidRPr="00D1788E">
                        <w:rPr>
                          <w:noProof/>
                          <w:sz w:val="16"/>
                          <w:szCs w:val="16"/>
                        </w:rPr>
                        <w:t>1</w:t>
                      </w:r>
                      <w:r w:rsidRPr="00D1788E">
                        <w:rPr>
                          <w:sz w:val="16"/>
                          <w:szCs w:val="16"/>
                        </w:rPr>
                        <w:fldChar w:fldCharType="end"/>
                      </w:r>
                      <w:r w:rsidRPr="00D1788E">
                        <w:rPr>
                          <w:sz w:val="16"/>
                          <w:szCs w:val="16"/>
                        </w:rPr>
                        <w:t>: Simplified overview of the major steps in pre-rRNA processing.</w:t>
                      </w:r>
                    </w:p>
                  </w:txbxContent>
                </v:textbox>
                <w10:wrap type="square"/>
              </v:shape>
            </w:pict>
          </mc:Fallback>
        </mc:AlternateContent>
      </w:r>
      <w:r>
        <w:rPr>
          <w:noProof/>
        </w:rPr>
        <w:drawing>
          <wp:anchor distT="0" distB="0" distL="114300" distR="114300" simplePos="0" relativeHeight="251658240" behindDoc="0" locked="0" layoutInCell="1" allowOverlap="1" wp14:anchorId="0D39AB4F">
            <wp:simplePos x="0" y="0"/>
            <wp:positionH relativeFrom="margin">
              <wp:align>left</wp:align>
            </wp:positionH>
            <wp:positionV relativeFrom="paragraph">
              <wp:posOffset>1694011</wp:posOffset>
            </wp:positionV>
            <wp:extent cx="1986915" cy="25558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6915" cy="2555875"/>
                    </a:xfrm>
                    <a:prstGeom prst="rect">
                      <a:avLst/>
                    </a:prstGeom>
                  </pic:spPr>
                </pic:pic>
              </a:graphicData>
            </a:graphic>
            <wp14:sizeRelH relativeFrom="margin">
              <wp14:pctWidth>0</wp14:pctWidth>
            </wp14:sizeRelH>
            <wp14:sizeRelV relativeFrom="margin">
              <wp14:pctHeight>0</wp14:pctHeight>
            </wp14:sizeRelV>
          </wp:anchor>
        </w:drawing>
      </w:r>
      <w:r w:rsidR="00AF7608">
        <w:t xml:space="preserve">More recently, TOM1 has been described as a fundamental macromolecular machine. </w:t>
      </w:r>
      <w:r w:rsidR="00F51B74">
        <w:t xml:space="preserve">The </w:t>
      </w:r>
      <w:r w:rsidR="002E796B">
        <w:t>ribosomes</w:t>
      </w:r>
      <w:r w:rsidR="00F51B74">
        <w:t xml:space="preserve"> </w:t>
      </w:r>
      <w:r w:rsidR="002E796B">
        <w:t>biogenesis</w:t>
      </w:r>
      <w:r w:rsidR="00F51B74">
        <w:t xml:space="preserve"> is much more </w:t>
      </w:r>
      <w:r w:rsidR="00253D9C">
        <w:t>complex</w:t>
      </w:r>
      <w:r w:rsidR="00F51B74">
        <w:t xml:space="preserve"> in </w:t>
      </w:r>
      <w:r w:rsidR="00253D9C">
        <w:t>eukaryote</w:t>
      </w:r>
      <w:r w:rsidR="00F51B74">
        <w:t xml:space="preserve"> cells as in bacteria, and it’s involved in several fundamental cellular processes, including </w:t>
      </w:r>
      <w:r w:rsidR="00253D9C">
        <w:t>growth</w:t>
      </w:r>
      <w:r w:rsidR="00F51B74">
        <w:t xml:space="preserve"> and cell division</w:t>
      </w:r>
      <w:r w:rsidR="00F51B74">
        <w:rPr>
          <w:vertAlign w:val="superscript"/>
        </w:rPr>
        <w:t>7</w:t>
      </w:r>
      <w:r w:rsidR="00F51B74">
        <w:t xml:space="preserve">. </w:t>
      </w:r>
      <w:r w:rsidR="00A14041">
        <w:t xml:space="preserve"> Ribosomes are subunits assemblage allowing the production of proteins</w:t>
      </w:r>
      <w:r w:rsidR="006E2FD5">
        <w:t xml:space="preserve">. Subunits are made of RNA (rRNA) and </w:t>
      </w:r>
      <w:r w:rsidR="002E796B">
        <w:t>specifies</w:t>
      </w:r>
      <w:r w:rsidR="006E2FD5">
        <w:t xml:space="preserve"> proteins (r-proteins)</w:t>
      </w:r>
      <w:r w:rsidR="00D327FB">
        <w:t xml:space="preserve"> </w:t>
      </w:r>
      <w:r w:rsidR="00D327FB" w:rsidRPr="00D327FB">
        <w:t>(Saccharomyces cerevisiae: 40S [18S rRNA, 33 RPs]; 60S [25S, 5.8S, 5S rRNA, 46 RPs]–Escherichia coli: 30S [16S rRNA, 21 RPs]; 50S [23S, 5S rRNA, 34 RPs])</w:t>
      </w:r>
      <w:r w:rsidR="00D327FB">
        <w:rPr>
          <w:vertAlign w:val="superscript"/>
        </w:rPr>
        <w:t>10</w:t>
      </w:r>
      <w:r w:rsidR="006E2FD5">
        <w:t xml:space="preserve">. Recent studies </w:t>
      </w:r>
      <w:r w:rsidR="00CA542F">
        <w:t>have</w:t>
      </w:r>
      <w:r w:rsidR="006E2FD5">
        <w:t xml:space="preserve"> shown that defect in the biogenesis linked to a wide range of hereditary diseases</w:t>
      </w:r>
      <w:r w:rsidR="00374F20">
        <w:t xml:space="preserve"> like Alzheimer’s and anemia</w:t>
      </w:r>
      <w:r w:rsidR="00BB0B63">
        <w:rPr>
          <w:vertAlign w:val="superscript"/>
        </w:rPr>
        <w:t>9</w:t>
      </w:r>
      <w:r w:rsidR="00374F20">
        <w:rPr>
          <w:vertAlign w:val="superscript"/>
        </w:rPr>
        <w:t>,11</w:t>
      </w:r>
      <w:r w:rsidR="006E2FD5">
        <w:t>.</w:t>
      </w:r>
      <w:r w:rsidR="00CA542F">
        <w:t xml:space="preserve"> Ribosomes are a mixture of almost 80 different </w:t>
      </w:r>
      <w:r w:rsidR="00253D9C">
        <w:t>protein</w:t>
      </w:r>
      <w:r w:rsidR="00CA542F">
        <w:t xml:space="preserve"> and stick together </w:t>
      </w:r>
      <w:r w:rsidR="00253D9C">
        <w:t>through</w:t>
      </w:r>
      <w:r w:rsidR="00CA542F">
        <w:t xml:space="preserve"> a scaffold made by the RNA as explain above. </w:t>
      </w:r>
      <w:r w:rsidR="00895DD0">
        <w:t xml:space="preserve">Each protein </w:t>
      </w:r>
      <w:r w:rsidR="00613E55">
        <w:t>is</w:t>
      </w:r>
      <w:r w:rsidR="00895DD0">
        <w:t xml:space="preserve"> express in one copy and each of these proteins are needed to assemble the ribosomes. However, the </w:t>
      </w:r>
      <w:r w:rsidR="003A75BB">
        <w:t>number</w:t>
      </w:r>
      <w:r w:rsidR="00895DD0">
        <w:t xml:space="preserve"> of </w:t>
      </w:r>
      <w:r w:rsidR="00613E55">
        <w:t>steps</w:t>
      </w:r>
      <w:r w:rsidR="00895DD0">
        <w:t xml:space="preserve"> needed for the biogenesis is large and not totally known. Moreover, it’s </w:t>
      </w:r>
      <w:r w:rsidR="0033629E">
        <w:t>impossible</w:t>
      </w:r>
      <w:r w:rsidR="00895DD0">
        <w:t xml:space="preserve"> for a cell to produce the exact number of the needed proteins, furthermore </w:t>
      </w:r>
      <w:r w:rsidR="00613E55">
        <w:t>the same</w:t>
      </w:r>
      <w:r w:rsidR="00895DD0">
        <w:t xml:space="preserve"> number of copies of all the proteins in a ribsome</w:t>
      </w:r>
      <w:r w:rsidR="00755F0E">
        <w:rPr>
          <w:vertAlign w:val="superscript"/>
        </w:rPr>
        <w:t>8</w:t>
      </w:r>
      <w:r w:rsidR="00755F0E">
        <w:t>.</w:t>
      </w:r>
      <w:r w:rsidR="0033629E">
        <w:t xml:space="preserve"> It will </w:t>
      </w:r>
      <w:r w:rsidR="00BF1224">
        <w:t>build up</w:t>
      </w:r>
      <w:r w:rsidR="0033629E">
        <w:t xml:space="preserve"> the number needed and then </w:t>
      </w:r>
      <w:r w:rsidR="00BF1224">
        <w:t>degrade</w:t>
      </w:r>
      <w:r w:rsidR="0033629E">
        <w:t xml:space="preserve"> the </w:t>
      </w:r>
      <w:r w:rsidR="003A75BB">
        <w:t>leftover, wherein are ubiquin</w:t>
      </w:r>
      <w:r w:rsidR="00360E0A">
        <w:t>ine</w:t>
      </w:r>
      <w:r w:rsidR="003A75BB">
        <w:t xml:space="preserve">d by TOM1 and degraded in </w:t>
      </w:r>
      <w:r w:rsidR="00360E0A">
        <w:t>lysosomes</w:t>
      </w:r>
      <w:r w:rsidR="003A75BB">
        <w:t>.</w:t>
      </w:r>
      <w:r w:rsidR="00214CA7">
        <w:t xml:space="preserve"> We can say that TOM1 act as a quality control on this mechanism during the anabolism and division phases of the cells, leading to a week and </w:t>
      </w:r>
      <w:r w:rsidR="00360E0A">
        <w:t>crucial</w:t>
      </w:r>
      <w:r w:rsidR="00214CA7">
        <w:t xml:space="preserve"> homeostasis</w:t>
      </w:r>
      <w:r w:rsidR="008756AD">
        <w:rPr>
          <w:vertAlign w:val="superscript"/>
        </w:rPr>
        <w:t>8</w:t>
      </w:r>
      <w:r w:rsidR="00214CA7">
        <w:t>.</w:t>
      </w:r>
      <w:r w:rsidR="00BC672C">
        <w:t xml:space="preserve"> Ribosome biogenesis is an intricate process involving many chaperons and assembly factors</w:t>
      </w:r>
      <w:r w:rsidR="00205D7F">
        <w:t xml:space="preserve"> (&gt;200 factors)</w:t>
      </w:r>
      <w:r w:rsidR="009B315C" w:rsidRPr="009B315C">
        <w:t xml:space="preserve"> </w:t>
      </w:r>
      <w:r w:rsidR="009B315C">
        <w:t xml:space="preserve">and </w:t>
      </w:r>
      <w:r w:rsidR="009B315C" w:rsidRPr="009B315C">
        <w:t>snoRNAs (75)</w:t>
      </w:r>
      <w:r w:rsidR="00205D7F">
        <w:rPr>
          <w:vertAlign w:val="superscript"/>
        </w:rPr>
        <w:t>10</w:t>
      </w:r>
      <w:r w:rsidR="00205D7F">
        <w:t>.</w:t>
      </w:r>
      <w:r w:rsidR="00D327FB">
        <w:t xml:space="preserve"> </w:t>
      </w:r>
      <w:r w:rsidR="00111036">
        <w:t>Two</w:t>
      </w:r>
      <w:r w:rsidR="00C9107E">
        <w:t xml:space="preserve"> </w:t>
      </w:r>
      <w:r w:rsidR="00955614">
        <w:t>subunits</w:t>
      </w:r>
      <w:r w:rsidR="00C9107E">
        <w:t xml:space="preserve"> are part of the final </w:t>
      </w:r>
      <w:r w:rsidR="003655F9">
        <w:t>ribosomes, the</w:t>
      </w:r>
      <w:r w:rsidR="00C9107E">
        <w:t xml:space="preserve"> 40S </w:t>
      </w:r>
      <w:r w:rsidR="00F10D69">
        <w:t xml:space="preserve">has </w:t>
      </w:r>
      <w:r w:rsidR="00F10D69">
        <w:t>one rRNA (18S) and 33 r-proteins</w:t>
      </w:r>
      <w:r w:rsidR="00DA187D">
        <w:t xml:space="preserve">. The </w:t>
      </w:r>
      <w:r w:rsidR="00C9107E">
        <w:t xml:space="preserve">60S </w:t>
      </w:r>
      <w:r w:rsidR="00DE19F9">
        <w:t>(</w:t>
      </w:r>
      <w:r w:rsidR="00DE19F9">
        <w:t>comprises three rRNAs (25S, 5.8S, 5S)</w:t>
      </w:r>
      <w:r w:rsidR="00DE19F9">
        <w:t xml:space="preserve"> </w:t>
      </w:r>
      <w:r w:rsidR="00F10D69">
        <w:t xml:space="preserve">and 47 r-proteins </w:t>
      </w:r>
      <w:r w:rsidR="00C9107E" w:rsidRPr="00DE19F9">
        <w:t>subunit</w:t>
      </w:r>
      <w:r w:rsidR="00DE19F9">
        <w:rPr>
          <w:vertAlign w:val="superscript"/>
        </w:rPr>
        <w:t>9,10</w:t>
      </w:r>
      <w:r w:rsidR="00C9107E">
        <w:t>.</w:t>
      </w:r>
      <w:r w:rsidR="00DE19F9">
        <w:t xml:space="preserve"> The assembly and maturation of the ribosomes passes from the nucleus to the cytosol. </w:t>
      </w:r>
      <w:r w:rsidR="000E35F6">
        <w:t>, ATP-dependent RNA helicases and three AAA-type ATPases (ATPases associated with various cellular activities). This suggests that the energy derived by these enzymes is required for ribosomes assembly. The absence of one of these proteins might stall ribosome biogenesis and terminate cell growth even under optimal growth conditions</w:t>
      </w:r>
      <w:r w:rsidR="008A530E">
        <w:t xml:space="preserve"> </w:t>
      </w:r>
      <w:r w:rsidR="008A530E">
        <w:rPr>
          <w:vertAlign w:val="superscript"/>
        </w:rPr>
        <w:t>7,</w:t>
      </w:r>
      <w:r w:rsidR="000E35F6">
        <w:rPr>
          <w:vertAlign w:val="superscript"/>
        </w:rPr>
        <w:t>10</w:t>
      </w:r>
      <w:r w:rsidR="000E35F6">
        <w:t>.</w:t>
      </w:r>
      <w:r w:rsidR="008A530E">
        <w:t xml:space="preserve"> </w:t>
      </w:r>
      <w:r w:rsidR="00526297">
        <w:t xml:space="preserve">To </w:t>
      </w:r>
      <w:r w:rsidR="005057D4">
        <w:t>summarize</w:t>
      </w:r>
      <w:r w:rsidR="00526297">
        <w:t xml:space="preserve">, TOM1 is necessary to the </w:t>
      </w:r>
      <w:r w:rsidR="005057D4">
        <w:t>ribosome’s</w:t>
      </w:r>
      <w:r w:rsidR="00526297">
        <w:t xml:space="preserve"> biogenesis </w:t>
      </w:r>
      <w:r w:rsidR="00526297">
        <w:lastRenderedPageBreak/>
        <w:t xml:space="preserve">and the elimination of the leftover </w:t>
      </w:r>
      <w:r w:rsidR="005057D4">
        <w:t>building blocks</w:t>
      </w:r>
      <w:r w:rsidR="00526297">
        <w:t xml:space="preserve"> by ubiquitination. Thus, the aim of this project is to identify the suppressor of this gene by high sequencing </w:t>
      </w:r>
      <w:r w:rsidR="005057D4">
        <w:t>throughput</w:t>
      </w:r>
      <w:r w:rsidR="00526297">
        <w:t xml:space="preserve"> with bioinformatics tools. </w:t>
      </w:r>
    </w:p>
    <w:p w:rsidR="003D5558" w:rsidRDefault="003D5558" w:rsidP="00F84A52">
      <w:pPr>
        <w:jc w:val="both"/>
      </w:pPr>
    </w:p>
    <w:p w:rsidR="003D5558" w:rsidRDefault="003D5558" w:rsidP="00F84A52">
      <w:pPr>
        <w:jc w:val="both"/>
      </w:pPr>
    </w:p>
    <w:p w:rsidR="003D5558" w:rsidRPr="0033629E" w:rsidRDefault="003D5558" w:rsidP="00F84A52">
      <w:pPr>
        <w:jc w:val="both"/>
      </w:pPr>
    </w:p>
    <w:p w:rsidR="001A03FE" w:rsidRDefault="001A03FE"/>
    <w:p w:rsidR="001A03FE" w:rsidRDefault="001A03FE"/>
    <w:p w:rsidR="001A03FE" w:rsidRDefault="001A03FE"/>
    <w:p w:rsidR="001A03FE" w:rsidRDefault="001A03FE">
      <w:pPr>
        <w:rPr>
          <w:rFonts w:ascii="Verdana" w:hAnsi="Verdana"/>
          <w:color w:val="000000"/>
          <w:sz w:val="18"/>
          <w:szCs w:val="18"/>
          <w:shd w:val="clear" w:color="auto" w:fill="FFFFFF"/>
        </w:rPr>
      </w:pPr>
      <w:r>
        <w:rPr>
          <w:rStyle w:val="lev"/>
          <w:rFonts w:ascii="Verdana" w:hAnsi="Verdana"/>
          <w:color w:val="000000"/>
          <w:sz w:val="18"/>
          <w:szCs w:val="18"/>
          <w:shd w:val="clear" w:color="auto" w:fill="FFFFFF"/>
        </w:rPr>
        <w:t>1)</w:t>
      </w:r>
      <w:r>
        <w:rPr>
          <w:rStyle w:val="lev"/>
          <w:rFonts w:ascii="Verdana" w:hAnsi="Verdana"/>
          <w:color w:val="000000"/>
          <w:sz w:val="18"/>
          <w:szCs w:val="18"/>
          <w:shd w:val="clear" w:color="auto" w:fill="FFFFFF"/>
        </w:rPr>
        <w:t>"TOM1 genes map to human chromosome 22q13.1 and mouse chromosome 8C1 and encode proteins similar to the endosomal proteins HGS and STAM."</w:t>
      </w:r>
      <w:r>
        <w:rPr>
          <w:rFonts w:ascii="Verdana" w:hAnsi="Verdana"/>
          <w:color w:val="000000"/>
          <w:sz w:val="18"/>
          <w:szCs w:val="18"/>
        </w:rPr>
        <w:br/>
      </w:r>
      <w:hyperlink r:id="rId5" w:history="1">
        <w:r>
          <w:rPr>
            <w:rStyle w:val="Lienhypertexte"/>
            <w:rFonts w:ascii="Verdana" w:hAnsi="Verdana"/>
            <w:color w:val="00709B"/>
            <w:sz w:val="18"/>
            <w:szCs w:val="18"/>
            <w:shd w:val="clear" w:color="auto" w:fill="FFFFFF"/>
          </w:rPr>
          <w:t>Seroussi E.</w:t>
        </w:r>
      </w:hyperlink>
      <w:r>
        <w:rPr>
          <w:rFonts w:ascii="Verdana" w:hAnsi="Verdana"/>
          <w:color w:val="000000"/>
          <w:sz w:val="18"/>
          <w:szCs w:val="18"/>
          <w:shd w:val="clear" w:color="auto" w:fill="FFFFFF"/>
        </w:rPr>
        <w:t>, </w:t>
      </w:r>
      <w:proofErr w:type="spellStart"/>
      <w:r>
        <w:fldChar w:fldCharType="begin"/>
      </w:r>
      <w:r>
        <w:instrText xml:space="preserve"> HYPERLINK "https://www.uniprot.org/uniprot/?query=author:%22Kedra+D.%22&amp;sort=score" </w:instrText>
      </w:r>
      <w:r>
        <w:fldChar w:fldCharType="separate"/>
      </w:r>
      <w:r>
        <w:rPr>
          <w:rStyle w:val="Lienhypertexte"/>
          <w:rFonts w:ascii="Verdana" w:hAnsi="Verdana"/>
          <w:color w:val="00709B"/>
          <w:sz w:val="18"/>
          <w:szCs w:val="18"/>
          <w:shd w:val="clear" w:color="auto" w:fill="FFFFFF"/>
        </w:rPr>
        <w:t>Kedra</w:t>
      </w:r>
      <w:proofErr w:type="spellEnd"/>
      <w:r>
        <w:rPr>
          <w:rStyle w:val="Lienhypertexte"/>
          <w:rFonts w:ascii="Verdana" w:hAnsi="Verdana"/>
          <w:color w:val="00709B"/>
          <w:sz w:val="18"/>
          <w:szCs w:val="18"/>
          <w:shd w:val="clear" w:color="auto" w:fill="FFFFFF"/>
        </w:rPr>
        <w:t xml:space="preserve"> D.</w:t>
      </w:r>
      <w:r>
        <w:fldChar w:fldCharType="end"/>
      </w:r>
      <w:r>
        <w:rPr>
          <w:rFonts w:ascii="Verdana" w:hAnsi="Verdana"/>
          <w:color w:val="000000"/>
          <w:sz w:val="18"/>
          <w:szCs w:val="18"/>
          <w:shd w:val="clear" w:color="auto" w:fill="FFFFFF"/>
        </w:rPr>
        <w:t>, </w:t>
      </w:r>
      <w:proofErr w:type="spellStart"/>
      <w:r>
        <w:fldChar w:fldCharType="begin"/>
      </w:r>
      <w:r>
        <w:instrText xml:space="preserve"> HYPERLINK "https://www.uniprot.org/uniprot/?query=author:%22Kost-Alimova+M.%22&amp;sort=score" </w:instrText>
      </w:r>
      <w:r>
        <w:fldChar w:fldCharType="separate"/>
      </w:r>
      <w:r>
        <w:rPr>
          <w:rStyle w:val="Lienhypertexte"/>
          <w:rFonts w:ascii="Verdana" w:hAnsi="Verdana"/>
          <w:color w:val="00709B"/>
          <w:sz w:val="18"/>
          <w:szCs w:val="18"/>
          <w:shd w:val="clear" w:color="auto" w:fill="FFFFFF"/>
        </w:rPr>
        <w:t>Kost-Alimova</w:t>
      </w:r>
      <w:proofErr w:type="spellEnd"/>
      <w:r>
        <w:rPr>
          <w:rStyle w:val="Lienhypertexte"/>
          <w:rFonts w:ascii="Verdana" w:hAnsi="Verdana"/>
          <w:color w:val="00709B"/>
          <w:sz w:val="18"/>
          <w:szCs w:val="18"/>
          <w:shd w:val="clear" w:color="auto" w:fill="FFFFFF"/>
        </w:rPr>
        <w:t xml:space="preserve"> M.</w:t>
      </w:r>
      <w:r>
        <w:fldChar w:fldCharType="end"/>
      </w:r>
      <w:r>
        <w:rPr>
          <w:rFonts w:ascii="Verdana" w:hAnsi="Verdana"/>
          <w:color w:val="000000"/>
          <w:sz w:val="18"/>
          <w:szCs w:val="18"/>
          <w:shd w:val="clear" w:color="auto" w:fill="FFFFFF"/>
        </w:rPr>
        <w:t>, </w:t>
      </w:r>
      <w:hyperlink r:id="rId6" w:history="1">
        <w:r>
          <w:rPr>
            <w:rStyle w:val="Lienhypertexte"/>
            <w:rFonts w:ascii="Verdana" w:hAnsi="Verdana"/>
            <w:color w:val="00709B"/>
            <w:sz w:val="18"/>
            <w:szCs w:val="18"/>
            <w:shd w:val="clear" w:color="auto" w:fill="FFFFFF"/>
          </w:rPr>
          <w:t>Sandberg-Nordqvist A.-C.</w:t>
        </w:r>
      </w:hyperlink>
      <w:r>
        <w:rPr>
          <w:rFonts w:ascii="Verdana" w:hAnsi="Verdana"/>
          <w:color w:val="000000"/>
          <w:sz w:val="18"/>
          <w:szCs w:val="18"/>
          <w:shd w:val="clear" w:color="auto" w:fill="FFFFFF"/>
        </w:rPr>
        <w:t>, </w:t>
      </w:r>
      <w:proofErr w:type="spellStart"/>
      <w:r>
        <w:fldChar w:fldCharType="begin"/>
      </w:r>
      <w:r>
        <w:instrText xml:space="preserve"> HYPERLINK "https://www.uniprot.org/uniprot/?query=author:%22Fransson+I.%22&amp;sort=score" </w:instrText>
      </w:r>
      <w:r>
        <w:fldChar w:fldCharType="separate"/>
      </w:r>
      <w:r>
        <w:rPr>
          <w:rStyle w:val="Lienhypertexte"/>
          <w:rFonts w:ascii="Verdana" w:hAnsi="Verdana"/>
          <w:color w:val="00709B"/>
          <w:sz w:val="18"/>
          <w:szCs w:val="18"/>
          <w:shd w:val="clear" w:color="auto" w:fill="FFFFFF"/>
        </w:rPr>
        <w:t>Fransson</w:t>
      </w:r>
      <w:proofErr w:type="spellEnd"/>
      <w:r>
        <w:rPr>
          <w:rStyle w:val="Lienhypertexte"/>
          <w:rFonts w:ascii="Verdana" w:hAnsi="Verdana"/>
          <w:color w:val="00709B"/>
          <w:sz w:val="18"/>
          <w:szCs w:val="18"/>
          <w:shd w:val="clear" w:color="auto" w:fill="FFFFFF"/>
        </w:rPr>
        <w:t xml:space="preserve"> I.</w:t>
      </w:r>
      <w:r>
        <w:fldChar w:fldCharType="end"/>
      </w:r>
      <w:r>
        <w:rPr>
          <w:rFonts w:ascii="Verdana" w:hAnsi="Verdana"/>
          <w:color w:val="000000"/>
          <w:sz w:val="18"/>
          <w:szCs w:val="18"/>
          <w:shd w:val="clear" w:color="auto" w:fill="FFFFFF"/>
        </w:rPr>
        <w:t>, </w:t>
      </w:r>
      <w:hyperlink r:id="rId7" w:history="1">
        <w:r>
          <w:rPr>
            <w:rStyle w:val="Lienhypertexte"/>
            <w:rFonts w:ascii="Verdana" w:hAnsi="Verdana"/>
            <w:color w:val="00709B"/>
            <w:sz w:val="18"/>
            <w:szCs w:val="18"/>
            <w:shd w:val="clear" w:color="auto" w:fill="FFFFFF"/>
          </w:rPr>
          <w:t>Jacobs J.F.M.</w:t>
        </w:r>
      </w:hyperlink>
      <w:r>
        <w:rPr>
          <w:rFonts w:ascii="Verdana" w:hAnsi="Verdana"/>
          <w:color w:val="000000"/>
          <w:sz w:val="18"/>
          <w:szCs w:val="18"/>
          <w:shd w:val="clear" w:color="auto" w:fill="FFFFFF"/>
        </w:rPr>
        <w:t>, </w:t>
      </w:r>
      <w:hyperlink r:id="rId8" w:history="1">
        <w:r>
          <w:rPr>
            <w:rStyle w:val="Lienhypertexte"/>
            <w:rFonts w:ascii="Verdana" w:hAnsi="Verdana"/>
            <w:color w:val="00709B"/>
            <w:sz w:val="18"/>
            <w:szCs w:val="18"/>
            <w:shd w:val="clear" w:color="auto" w:fill="FFFFFF"/>
          </w:rPr>
          <w:t>Fu Y.</w:t>
        </w:r>
      </w:hyperlink>
      <w:r>
        <w:rPr>
          <w:rFonts w:ascii="Verdana" w:hAnsi="Verdana"/>
          <w:color w:val="000000"/>
          <w:sz w:val="18"/>
          <w:szCs w:val="18"/>
          <w:shd w:val="clear" w:color="auto" w:fill="FFFFFF"/>
        </w:rPr>
        <w:t>, </w:t>
      </w:r>
      <w:hyperlink r:id="rId9" w:history="1">
        <w:r>
          <w:rPr>
            <w:rStyle w:val="Lienhypertexte"/>
            <w:rFonts w:ascii="Verdana" w:hAnsi="Verdana"/>
            <w:color w:val="00709B"/>
            <w:sz w:val="18"/>
            <w:szCs w:val="18"/>
            <w:shd w:val="clear" w:color="auto" w:fill="FFFFFF"/>
          </w:rPr>
          <w:t>Pan H.-Q.</w:t>
        </w:r>
      </w:hyperlink>
      <w:r>
        <w:rPr>
          <w:rFonts w:ascii="Verdana" w:hAnsi="Verdana"/>
          <w:color w:val="000000"/>
          <w:sz w:val="18"/>
          <w:szCs w:val="18"/>
          <w:shd w:val="clear" w:color="auto" w:fill="FFFFFF"/>
        </w:rPr>
        <w:t>, </w:t>
      </w:r>
      <w:hyperlink r:id="rId10" w:history="1">
        <w:r>
          <w:rPr>
            <w:rStyle w:val="Lienhypertexte"/>
            <w:rFonts w:ascii="Verdana" w:hAnsi="Verdana"/>
            <w:color w:val="00709B"/>
            <w:sz w:val="18"/>
            <w:szCs w:val="18"/>
            <w:shd w:val="clear" w:color="auto" w:fill="FFFFFF"/>
          </w:rPr>
          <w:t>Roe B.A.</w:t>
        </w:r>
      </w:hyperlink>
      <w:r>
        <w:rPr>
          <w:rFonts w:ascii="Verdana" w:hAnsi="Verdana"/>
          <w:color w:val="000000"/>
          <w:sz w:val="18"/>
          <w:szCs w:val="18"/>
          <w:shd w:val="clear" w:color="auto" w:fill="FFFFFF"/>
        </w:rPr>
        <w:t>, </w:t>
      </w:r>
      <w:proofErr w:type="spellStart"/>
      <w:r>
        <w:fldChar w:fldCharType="begin"/>
      </w:r>
      <w:r>
        <w:instrText xml:space="preserve"> HYPERLINK "https://www.uniprot.org/uniprot/?query=author:%22Imreh+S.%22&amp;sort=score" </w:instrText>
      </w:r>
      <w:r>
        <w:fldChar w:fldCharType="separate"/>
      </w:r>
      <w:r>
        <w:rPr>
          <w:rStyle w:val="Lienhypertexte"/>
          <w:rFonts w:ascii="Verdana" w:hAnsi="Verdana"/>
          <w:color w:val="00709B"/>
          <w:sz w:val="18"/>
          <w:szCs w:val="18"/>
          <w:shd w:val="clear" w:color="auto" w:fill="FFFFFF"/>
        </w:rPr>
        <w:t>Imreh</w:t>
      </w:r>
      <w:proofErr w:type="spellEnd"/>
      <w:r>
        <w:rPr>
          <w:rStyle w:val="Lienhypertexte"/>
          <w:rFonts w:ascii="Verdana" w:hAnsi="Verdana"/>
          <w:color w:val="00709B"/>
          <w:sz w:val="18"/>
          <w:szCs w:val="18"/>
          <w:shd w:val="clear" w:color="auto" w:fill="FFFFFF"/>
        </w:rPr>
        <w:t xml:space="preserve"> S.</w:t>
      </w:r>
      <w:r>
        <w:fldChar w:fldCharType="end"/>
      </w:r>
      <w:r>
        <w:rPr>
          <w:rFonts w:ascii="Verdana" w:hAnsi="Verdana"/>
          <w:color w:val="000000"/>
          <w:sz w:val="18"/>
          <w:szCs w:val="18"/>
          <w:shd w:val="clear" w:color="auto" w:fill="FFFFFF"/>
        </w:rPr>
        <w:t>, </w:t>
      </w:r>
      <w:proofErr w:type="spellStart"/>
      <w:r>
        <w:fldChar w:fldCharType="begin"/>
      </w:r>
      <w:r>
        <w:instrText xml:space="preserve"> HYPERLINK "https://www.uniprot.org/uniprot/?query=author:%22Dumanski+J.P.%22&amp;sort=score" </w:instrText>
      </w:r>
      <w:r>
        <w:fldChar w:fldCharType="separate"/>
      </w:r>
      <w:r>
        <w:rPr>
          <w:rStyle w:val="Lienhypertexte"/>
          <w:rFonts w:ascii="Verdana" w:hAnsi="Verdana"/>
          <w:color w:val="00709B"/>
          <w:sz w:val="18"/>
          <w:szCs w:val="18"/>
          <w:shd w:val="clear" w:color="auto" w:fill="FFFFFF"/>
        </w:rPr>
        <w:t>Dumanski</w:t>
      </w:r>
      <w:proofErr w:type="spellEnd"/>
      <w:r>
        <w:rPr>
          <w:rStyle w:val="Lienhypertexte"/>
          <w:rFonts w:ascii="Verdana" w:hAnsi="Verdana"/>
          <w:color w:val="00709B"/>
          <w:sz w:val="18"/>
          <w:szCs w:val="18"/>
          <w:shd w:val="clear" w:color="auto" w:fill="FFFFFF"/>
        </w:rPr>
        <w:t xml:space="preserve"> J.P.</w:t>
      </w:r>
      <w:r>
        <w:fldChar w:fldCharType="end"/>
      </w:r>
      <w:r>
        <w:rPr>
          <w:rFonts w:ascii="Verdana" w:hAnsi="Verdana"/>
          <w:color w:val="000000"/>
          <w:sz w:val="18"/>
          <w:szCs w:val="18"/>
        </w:rPr>
        <w:br/>
      </w:r>
      <w:hyperlink r:id="rId11" w:history="1">
        <w:r>
          <w:rPr>
            <w:rStyle w:val="Lienhypertexte"/>
            <w:rFonts w:ascii="Verdana" w:hAnsi="Verdana"/>
            <w:color w:val="00709B"/>
            <w:sz w:val="18"/>
            <w:szCs w:val="18"/>
            <w:shd w:val="clear" w:color="auto" w:fill="FFFFFF"/>
          </w:rPr>
          <w:t>Genomics 57:380-388(1999)</w:t>
        </w:r>
      </w:hyperlink>
      <w:r>
        <w:rPr>
          <w:rFonts w:ascii="Verdana" w:hAnsi="Verdana"/>
          <w:color w:val="000000"/>
          <w:sz w:val="18"/>
          <w:szCs w:val="18"/>
          <w:shd w:val="clear" w:color="auto" w:fill="FFFFFF"/>
        </w:rPr>
        <w:t> [</w:t>
      </w:r>
      <w:hyperlink r:id="rId12" w:history="1">
        <w:r>
          <w:rPr>
            <w:rStyle w:val="Lienhypertexte"/>
            <w:rFonts w:ascii="Verdana" w:hAnsi="Verdana"/>
            <w:color w:val="00709B"/>
            <w:sz w:val="18"/>
            <w:szCs w:val="18"/>
            <w:shd w:val="clear" w:color="auto" w:fill="FFFFFF"/>
          </w:rPr>
          <w:t>PubMed</w:t>
        </w:r>
      </w:hyperlink>
      <w:r>
        <w:rPr>
          <w:rFonts w:ascii="Verdana" w:hAnsi="Verdana"/>
          <w:color w:val="000000"/>
          <w:sz w:val="18"/>
          <w:szCs w:val="18"/>
          <w:shd w:val="clear" w:color="auto" w:fill="FFFFFF"/>
        </w:rPr>
        <w:t>] [</w:t>
      </w:r>
      <w:hyperlink r:id="rId13" w:history="1">
        <w:r>
          <w:rPr>
            <w:rStyle w:val="Lienhypertexte"/>
            <w:rFonts w:ascii="Verdana" w:hAnsi="Verdana"/>
            <w:color w:val="00709B"/>
            <w:sz w:val="18"/>
            <w:szCs w:val="18"/>
            <w:shd w:val="clear" w:color="auto" w:fill="FFFFFF"/>
          </w:rPr>
          <w:t>Europe PMC</w:t>
        </w:r>
      </w:hyperlink>
      <w:r>
        <w:rPr>
          <w:rFonts w:ascii="Verdana" w:hAnsi="Verdana"/>
          <w:color w:val="000000"/>
          <w:sz w:val="18"/>
          <w:szCs w:val="18"/>
          <w:shd w:val="clear" w:color="auto" w:fill="FFFFFF"/>
        </w:rPr>
        <w:t>] [</w:t>
      </w:r>
      <w:hyperlink r:id="rId14" w:history="1">
        <w:r>
          <w:rPr>
            <w:rStyle w:val="Lienhypertexte"/>
            <w:rFonts w:ascii="Verdana" w:hAnsi="Verdana"/>
            <w:color w:val="00709B"/>
            <w:sz w:val="18"/>
            <w:szCs w:val="18"/>
            <w:shd w:val="clear" w:color="auto" w:fill="FFFFFF"/>
          </w:rPr>
          <w:t>Abstract</w:t>
        </w:r>
      </w:hyperlink>
      <w:r>
        <w:rPr>
          <w:rFonts w:ascii="Verdana" w:hAnsi="Verdana"/>
          <w:color w:val="000000"/>
          <w:sz w:val="18"/>
          <w:szCs w:val="18"/>
          <w:shd w:val="clear" w:color="auto" w:fill="FFFFFF"/>
        </w:rPr>
        <w:t>]</w:t>
      </w:r>
    </w:p>
    <w:p w:rsidR="001A03FE" w:rsidRDefault="008814CC">
      <w:pPr>
        <w:rPr>
          <w:rFonts w:ascii="Verdana" w:hAnsi="Verdana"/>
          <w:color w:val="000000"/>
          <w:sz w:val="18"/>
          <w:szCs w:val="18"/>
          <w:shd w:val="clear" w:color="auto" w:fill="FFFFFF"/>
        </w:rPr>
      </w:pPr>
      <w:r>
        <w:rPr>
          <w:rFonts w:ascii="Verdana" w:hAnsi="Verdana"/>
          <w:color w:val="000000"/>
          <w:sz w:val="18"/>
          <w:szCs w:val="18"/>
          <w:shd w:val="clear" w:color="auto" w:fill="FFFFFF"/>
        </w:rPr>
        <w:t>2</w:t>
      </w:r>
      <w:r w:rsidR="001A03FE">
        <w:rPr>
          <w:rFonts w:ascii="Verdana" w:hAnsi="Verdana"/>
          <w:color w:val="000000"/>
          <w:sz w:val="18"/>
          <w:szCs w:val="18"/>
          <w:shd w:val="clear" w:color="auto" w:fill="FFFFFF"/>
        </w:rPr>
        <w:t>)</w:t>
      </w:r>
      <w:r w:rsidR="001A03FE" w:rsidRPr="001A03FE">
        <w:rPr>
          <w:rStyle w:val="lev"/>
          <w:rFonts w:ascii="Verdana" w:hAnsi="Verdana"/>
          <w:color w:val="000000"/>
          <w:sz w:val="18"/>
          <w:szCs w:val="18"/>
          <w:shd w:val="clear" w:color="auto" w:fill="FFFFFF"/>
        </w:rPr>
        <w:t xml:space="preserve"> </w:t>
      </w:r>
      <w:r w:rsidR="001A03FE">
        <w:rPr>
          <w:rStyle w:val="lev"/>
          <w:rFonts w:ascii="Verdana" w:hAnsi="Verdana"/>
          <w:color w:val="000000"/>
          <w:sz w:val="18"/>
          <w:szCs w:val="18"/>
          <w:shd w:val="clear" w:color="auto" w:fill="FFFFFF"/>
        </w:rPr>
        <w:t>"</w:t>
      </w:r>
      <w:proofErr w:type="spellStart"/>
      <w:r w:rsidR="001A03FE">
        <w:rPr>
          <w:rStyle w:val="lev"/>
          <w:rFonts w:ascii="Verdana" w:hAnsi="Verdana"/>
          <w:color w:val="000000"/>
          <w:sz w:val="18"/>
          <w:szCs w:val="18"/>
          <w:shd w:val="clear" w:color="auto" w:fill="FFFFFF"/>
        </w:rPr>
        <w:t>Endofin</w:t>
      </w:r>
      <w:proofErr w:type="spellEnd"/>
      <w:r w:rsidR="001A03FE">
        <w:rPr>
          <w:rStyle w:val="lev"/>
          <w:rFonts w:ascii="Verdana" w:hAnsi="Verdana"/>
          <w:color w:val="000000"/>
          <w:sz w:val="18"/>
          <w:szCs w:val="18"/>
          <w:shd w:val="clear" w:color="auto" w:fill="FFFFFF"/>
        </w:rPr>
        <w:t xml:space="preserve"> recruits TOM1 to endosomes."</w:t>
      </w:r>
      <w:r w:rsidR="001A03FE">
        <w:rPr>
          <w:rFonts w:ascii="Verdana" w:hAnsi="Verdana"/>
          <w:color w:val="000000"/>
          <w:sz w:val="18"/>
          <w:szCs w:val="18"/>
        </w:rPr>
        <w:br/>
      </w:r>
      <w:hyperlink r:id="rId15" w:history="1">
        <w:proofErr w:type="spellStart"/>
        <w:r w:rsidR="001A03FE" w:rsidRPr="001A03FE">
          <w:rPr>
            <w:rStyle w:val="Lienhypertexte"/>
            <w:rFonts w:ascii="Verdana" w:hAnsi="Verdana"/>
            <w:color w:val="00709B"/>
            <w:sz w:val="18"/>
            <w:szCs w:val="18"/>
            <w:shd w:val="clear" w:color="auto" w:fill="FFFFFF"/>
            <w:lang w:val="fr-CH"/>
          </w:rPr>
          <w:t>Seet</w:t>
        </w:r>
        <w:proofErr w:type="spellEnd"/>
        <w:r w:rsidR="001A03FE" w:rsidRPr="001A03FE">
          <w:rPr>
            <w:rStyle w:val="Lienhypertexte"/>
            <w:rFonts w:ascii="Verdana" w:hAnsi="Verdana"/>
            <w:color w:val="00709B"/>
            <w:sz w:val="18"/>
            <w:szCs w:val="18"/>
            <w:shd w:val="clear" w:color="auto" w:fill="FFFFFF"/>
            <w:lang w:val="fr-CH"/>
          </w:rPr>
          <w:t xml:space="preserve"> L.-F.</w:t>
        </w:r>
      </w:hyperlink>
      <w:r w:rsidR="001A03FE" w:rsidRPr="001A03FE">
        <w:rPr>
          <w:rFonts w:ascii="Verdana" w:hAnsi="Verdana"/>
          <w:color w:val="000000"/>
          <w:sz w:val="18"/>
          <w:szCs w:val="18"/>
          <w:shd w:val="clear" w:color="auto" w:fill="FFFFFF"/>
          <w:lang w:val="fr-CH"/>
        </w:rPr>
        <w:t>, </w:t>
      </w:r>
      <w:hyperlink r:id="rId16" w:history="1">
        <w:r w:rsidR="001A03FE" w:rsidRPr="001A03FE">
          <w:rPr>
            <w:rStyle w:val="Lienhypertexte"/>
            <w:rFonts w:ascii="Verdana" w:hAnsi="Verdana"/>
            <w:color w:val="00709B"/>
            <w:sz w:val="18"/>
            <w:szCs w:val="18"/>
            <w:shd w:val="clear" w:color="auto" w:fill="FFFFFF"/>
            <w:lang w:val="fr-CH"/>
          </w:rPr>
          <w:t>Liu N.</w:t>
        </w:r>
      </w:hyperlink>
      <w:r w:rsidR="001A03FE" w:rsidRPr="001A03FE">
        <w:rPr>
          <w:rFonts w:ascii="Verdana" w:hAnsi="Verdana"/>
          <w:color w:val="000000"/>
          <w:sz w:val="18"/>
          <w:szCs w:val="18"/>
          <w:shd w:val="clear" w:color="auto" w:fill="FFFFFF"/>
          <w:lang w:val="fr-CH"/>
        </w:rPr>
        <w:t>, </w:t>
      </w:r>
      <w:hyperlink r:id="rId17" w:history="1">
        <w:r w:rsidR="001A03FE" w:rsidRPr="001A03FE">
          <w:rPr>
            <w:rStyle w:val="Lienhypertexte"/>
            <w:rFonts w:ascii="Verdana" w:hAnsi="Verdana"/>
            <w:color w:val="00709B"/>
            <w:sz w:val="18"/>
            <w:szCs w:val="18"/>
            <w:shd w:val="clear" w:color="auto" w:fill="FFFFFF"/>
            <w:lang w:val="fr-CH"/>
          </w:rPr>
          <w:t>Hanson B.J.</w:t>
        </w:r>
      </w:hyperlink>
      <w:r w:rsidR="001A03FE" w:rsidRPr="001A03FE">
        <w:rPr>
          <w:rFonts w:ascii="Verdana" w:hAnsi="Verdana"/>
          <w:color w:val="000000"/>
          <w:sz w:val="18"/>
          <w:szCs w:val="18"/>
          <w:shd w:val="clear" w:color="auto" w:fill="FFFFFF"/>
          <w:lang w:val="fr-CH"/>
        </w:rPr>
        <w:t>, </w:t>
      </w:r>
      <w:hyperlink r:id="rId18" w:history="1">
        <w:r w:rsidR="001A03FE" w:rsidRPr="001A03FE">
          <w:rPr>
            <w:rStyle w:val="Lienhypertexte"/>
            <w:rFonts w:ascii="Verdana" w:hAnsi="Verdana"/>
            <w:color w:val="00709B"/>
            <w:sz w:val="18"/>
            <w:szCs w:val="18"/>
            <w:shd w:val="clear" w:color="auto" w:fill="FFFFFF"/>
            <w:lang w:val="fr-CH"/>
          </w:rPr>
          <w:t>Hong W.</w:t>
        </w:r>
      </w:hyperlink>
      <w:r w:rsidR="001A03FE" w:rsidRPr="001A03FE">
        <w:rPr>
          <w:rFonts w:ascii="Verdana" w:hAnsi="Verdana"/>
          <w:color w:val="000000"/>
          <w:sz w:val="18"/>
          <w:szCs w:val="18"/>
          <w:lang w:val="fr-CH"/>
        </w:rPr>
        <w:br/>
      </w:r>
      <w:hyperlink r:id="rId19" w:history="1">
        <w:r w:rsidR="001A03FE">
          <w:rPr>
            <w:rStyle w:val="Lienhypertexte"/>
            <w:rFonts w:ascii="Verdana" w:hAnsi="Verdana"/>
            <w:color w:val="00709B"/>
            <w:sz w:val="18"/>
            <w:szCs w:val="18"/>
            <w:shd w:val="clear" w:color="auto" w:fill="FFFFFF"/>
          </w:rPr>
          <w:t>J. Biol. Chem. 279:4670-4679(2004)</w:t>
        </w:r>
      </w:hyperlink>
      <w:r w:rsidR="001A03FE">
        <w:rPr>
          <w:rFonts w:ascii="Verdana" w:hAnsi="Verdana"/>
          <w:color w:val="000000"/>
          <w:sz w:val="18"/>
          <w:szCs w:val="18"/>
          <w:shd w:val="clear" w:color="auto" w:fill="FFFFFF"/>
        </w:rPr>
        <w:t> [</w:t>
      </w:r>
      <w:hyperlink r:id="rId20" w:history="1">
        <w:r w:rsidR="001A03FE">
          <w:rPr>
            <w:rStyle w:val="Lienhypertexte"/>
            <w:rFonts w:ascii="Verdana" w:hAnsi="Verdana"/>
            <w:color w:val="00709B"/>
            <w:sz w:val="18"/>
            <w:szCs w:val="18"/>
            <w:shd w:val="clear" w:color="auto" w:fill="FFFFFF"/>
          </w:rPr>
          <w:t>PubMed</w:t>
        </w:r>
      </w:hyperlink>
      <w:r w:rsidR="001A03FE">
        <w:rPr>
          <w:rFonts w:ascii="Verdana" w:hAnsi="Verdana"/>
          <w:color w:val="000000"/>
          <w:sz w:val="18"/>
          <w:szCs w:val="18"/>
          <w:shd w:val="clear" w:color="auto" w:fill="FFFFFF"/>
        </w:rPr>
        <w:t>] [</w:t>
      </w:r>
      <w:hyperlink r:id="rId21" w:history="1">
        <w:r w:rsidR="001A03FE">
          <w:rPr>
            <w:rStyle w:val="Lienhypertexte"/>
            <w:rFonts w:ascii="Verdana" w:hAnsi="Verdana"/>
            <w:color w:val="00709B"/>
            <w:sz w:val="18"/>
            <w:szCs w:val="18"/>
            <w:shd w:val="clear" w:color="auto" w:fill="FFFFFF"/>
          </w:rPr>
          <w:t>Europe PMC</w:t>
        </w:r>
      </w:hyperlink>
      <w:r w:rsidR="001A03FE">
        <w:rPr>
          <w:rFonts w:ascii="Verdana" w:hAnsi="Verdana"/>
          <w:color w:val="000000"/>
          <w:sz w:val="18"/>
          <w:szCs w:val="18"/>
          <w:shd w:val="clear" w:color="auto" w:fill="FFFFFF"/>
        </w:rPr>
        <w:t>] [</w:t>
      </w:r>
      <w:hyperlink r:id="rId22" w:history="1">
        <w:r w:rsidR="001A03FE">
          <w:rPr>
            <w:rStyle w:val="Lienhypertexte"/>
            <w:rFonts w:ascii="Verdana" w:hAnsi="Verdana"/>
            <w:color w:val="00709B"/>
            <w:sz w:val="18"/>
            <w:szCs w:val="18"/>
            <w:shd w:val="clear" w:color="auto" w:fill="FFFFFF"/>
          </w:rPr>
          <w:t>Abstract</w:t>
        </w:r>
      </w:hyperlink>
      <w:r w:rsidR="001A03FE">
        <w:rPr>
          <w:rFonts w:ascii="Verdana" w:hAnsi="Verdana"/>
          <w:color w:val="000000"/>
          <w:sz w:val="18"/>
          <w:szCs w:val="18"/>
          <w:shd w:val="clear" w:color="auto" w:fill="FFFFFF"/>
        </w:rPr>
        <w:t>]</w:t>
      </w:r>
    </w:p>
    <w:p w:rsidR="008814CC" w:rsidRPr="008814CC" w:rsidRDefault="008814CC" w:rsidP="008814CC">
      <w:pPr>
        <w:pStyle w:val="Titre2"/>
        <w:shd w:val="clear" w:color="auto" w:fill="FFFFFF"/>
        <w:rPr>
          <w:b w:val="0"/>
          <w:bCs w:val="0"/>
          <w:color w:val="222222"/>
        </w:rPr>
      </w:pPr>
      <w:r>
        <w:rPr>
          <w:rFonts w:ascii="Verdana" w:hAnsi="Verdana"/>
          <w:color w:val="000000"/>
          <w:sz w:val="18"/>
          <w:szCs w:val="18"/>
          <w:shd w:val="clear" w:color="auto" w:fill="FFFFFF"/>
        </w:rPr>
        <w:t>3</w:t>
      </w:r>
      <w:r w:rsidRPr="00E81768">
        <w:rPr>
          <w:rStyle w:val="Lienhypertexte"/>
          <w:rFonts w:eastAsiaTheme="minorHAnsi" w:cstheme="minorBidi"/>
          <w:b w:val="0"/>
          <w:bCs w:val="0"/>
          <w:color w:val="00709B"/>
          <w:lang w:eastAsia="en-US"/>
        </w:rPr>
        <w:t>)</w:t>
      </w:r>
      <w:r w:rsidRPr="00E81768">
        <w:rPr>
          <w:rStyle w:val="Lienhypertexte"/>
          <w:rFonts w:ascii="Verdana" w:eastAsiaTheme="minorHAnsi" w:hAnsi="Verdana" w:cstheme="minorBidi"/>
          <w:color w:val="00709B"/>
          <w:sz w:val="18"/>
          <w:szCs w:val="18"/>
          <w:shd w:val="clear" w:color="auto" w:fill="FFFFFF"/>
          <w:lang w:eastAsia="en-US"/>
        </w:rPr>
        <w:t xml:space="preserve"> </w:t>
      </w:r>
      <w:r w:rsidRPr="00E81768">
        <w:rPr>
          <w:rStyle w:val="Lienhypertexte"/>
          <w:rFonts w:ascii="Verdana" w:eastAsiaTheme="minorHAnsi" w:hAnsi="Verdana" w:cstheme="minorBidi"/>
          <w:color w:val="00709B"/>
          <w:sz w:val="18"/>
          <w:szCs w:val="18"/>
          <w:shd w:val="clear" w:color="auto" w:fill="FFFFFF"/>
          <w:lang w:eastAsia="en-US"/>
        </w:rPr>
        <w:t> </w:t>
      </w:r>
      <w:proofErr w:type="spellStart"/>
      <w:r w:rsidRPr="00E81768">
        <w:rPr>
          <w:rStyle w:val="Lienhypertexte"/>
          <w:rFonts w:ascii="Verdana" w:eastAsiaTheme="minorHAnsi" w:hAnsi="Verdana" w:cstheme="minorBidi"/>
          <w:b w:val="0"/>
          <w:bCs w:val="0"/>
          <w:color w:val="00709B"/>
          <w:sz w:val="18"/>
          <w:szCs w:val="18"/>
          <w:shd w:val="clear" w:color="auto" w:fill="FFFFFF"/>
          <w:lang w:eastAsia="en-US"/>
        </w:rPr>
        <w:t>Utsugi</w:t>
      </w:r>
      <w:proofErr w:type="spellEnd"/>
      <w:r w:rsidRPr="00E81768">
        <w:rPr>
          <w:rStyle w:val="Lienhypertexte"/>
          <w:rFonts w:ascii="Verdana" w:eastAsiaTheme="minorHAnsi" w:hAnsi="Verdana" w:cstheme="minorBidi"/>
          <w:b w:val="0"/>
          <w:bCs w:val="0"/>
          <w:color w:val="00709B"/>
          <w:sz w:val="18"/>
          <w:szCs w:val="18"/>
          <w:shd w:val="clear" w:color="auto" w:fill="FFFFFF"/>
          <w:lang w:eastAsia="en-US"/>
        </w:rPr>
        <w:t xml:space="preserve"> T, et al. (1995)</w:t>
      </w:r>
      <w:r w:rsidRPr="00E81768">
        <w:rPr>
          <w:rStyle w:val="Lienhypertexte"/>
          <w:rFonts w:ascii="Verdana" w:eastAsiaTheme="minorHAnsi" w:hAnsi="Verdana" w:cstheme="minorBidi"/>
          <w:color w:val="00709B"/>
          <w:sz w:val="18"/>
          <w:szCs w:val="18"/>
          <w:shd w:val="clear" w:color="auto" w:fill="FFFFFF"/>
          <w:lang w:eastAsia="en-US"/>
        </w:rPr>
        <w:t> A high dose of the STM1 gene suppresses the temperature sensitivity of the tom1 and htr1 mutants in Saccharomyces cerevisiae. </w:t>
      </w:r>
      <w:proofErr w:type="spellStart"/>
      <w:r w:rsidRPr="00E81768">
        <w:rPr>
          <w:rStyle w:val="Lienhypertexte"/>
          <w:rFonts w:ascii="Verdana" w:eastAsiaTheme="minorHAnsi" w:hAnsi="Verdana" w:cstheme="minorBidi"/>
          <w:color w:val="00709B"/>
          <w:sz w:val="18"/>
          <w:szCs w:val="18"/>
          <w:shd w:val="clear" w:color="auto" w:fill="FFFFFF"/>
          <w:lang w:eastAsia="en-US"/>
        </w:rPr>
        <w:t>Biochim</w:t>
      </w:r>
      <w:proofErr w:type="spellEnd"/>
      <w:r w:rsidRPr="00E81768">
        <w:rPr>
          <w:rStyle w:val="Lienhypertexte"/>
          <w:rFonts w:ascii="Verdana" w:eastAsiaTheme="minorHAnsi" w:hAnsi="Verdana" w:cstheme="minorBidi"/>
          <w:color w:val="00709B"/>
          <w:sz w:val="18"/>
          <w:szCs w:val="18"/>
          <w:shd w:val="clear" w:color="auto" w:fill="FFFFFF"/>
          <w:lang w:eastAsia="en-US"/>
        </w:rPr>
        <w:t xml:space="preserve"> </w:t>
      </w:r>
      <w:proofErr w:type="spellStart"/>
      <w:r w:rsidRPr="00E81768">
        <w:rPr>
          <w:rStyle w:val="Lienhypertexte"/>
          <w:rFonts w:ascii="Verdana" w:eastAsiaTheme="minorHAnsi" w:hAnsi="Verdana" w:cstheme="minorBidi"/>
          <w:color w:val="00709B"/>
          <w:sz w:val="18"/>
          <w:szCs w:val="18"/>
          <w:shd w:val="clear" w:color="auto" w:fill="FFFFFF"/>
          <w:lang w:eastAsia="en-US"/>
        </w:rPr>
        <w:t>Biophys</w:t>
      </w:r>
      <w:proofErr w:type="spellEnd"/>
      <w:r w:rsidRPr="00E81768">
        <w:rPr>
          <w:rStyle w:val="Lienhypertexte"/>
          <w:rFonts w:ascii="Verdana" w:eastAsiaTheme="minorHAnsi" w:hAnsi="Verdana" w:cstheme="minorBidi"/>
          <w:color w:val="00709B"/>
          <w:sz w:val="18"/>
          <w:szCs w:val="18"/>
          <w:shd w:val="clear" w:color="auto" w:fill="FFFFFF"/>
          <w:lang w:eastAsia="en-US"/>
        </w:rPr>
        <w:t xml:space="preserve"> Acta 1263(3):285-8</w:t>
      </w:r>
    </w:p>
    <w:p w:rsidR="008814CC" w:rsidRDefault="00E81768">
      <w:r>
        <w:t xml:space="preserve">4) </w:t>
      </w:r>
      <w:r w:rsidRPr="00E81768">
        <w:t xml:space="preserve">Saleh A, et al. (1998) TOM1p, a yeast hect-domain protein which mediates transcriptional regulation through the ADA/SAGA coactivator complexes. J Mol </w:t>
      </w:r>
      <w:proofErr w:type="spellStart"/>
      <w:r w:rsidRPr="00E81768">
        <w:t>Biol</w:t>
      </w:r>
      <w:proofErr w:type="spellEnd"/>
      <w:r w:rsidRPr="00E81768">
        <w:t xml:space="preserve"> 282(5):933-46</w:t>
      </w:r>
    </w:p>
    <w:p w:rsidR="00F20434" w:rsidRDefault="00F20434">
      <w:r>
        <w:t>5)</w:t>
      </w:r>
      <w:r w:rsidRPr="00F20434">
        <w:t xml:space="preserve"> </w:t>
      </w:r>
      <w:proofErr w:type="spellStart"/>
      <w:r w:rsidRPr="00F20434">
        <w:t>Utsugi</w:t>
      </w:r>
      <w:proofErr w:type="spellEnd"/>
      <w:r w:rsidRPr="00F20434">
        <w:t xml:space="preserve"> T, et al. (1999) Yeast tom1 mutant exhibits pleiotropic defects in nuclear division, maintenance of nuclear structure and nucleocytoplasmic transport at high temperatures.</w:t>
      </w:r>
    </w:p>
    <w:p w:rsidR="00AF7608" w:rsidRPr="00F51B74" w:rsidRDefault="00AF7608">
      <w:pPr>
        <w:rPr>
          <w:lang w:val="fr-CH"/>
        </w:rPr>
      </w:pPr>
      <w:r>
        <w:t xml:space="preserve">6) </w:t>
      </w:r>
      <w:r w:rsidRPr="00AF7608">
        <w:t xml:space="preserve">Kim DH and Koepp DM (2012) </w:t>
      </w:r>
      <w:proofErr w:type="spellStart"/>
      <w:r w:rsidRPr="00AF7608">
        <w:t>Hect</w:t>
      </w:r>
      <w:proofErr w:type="spellEnd"/>
      <w:r w:rsidRPr="00AF7608">
        <w:t xml:space="preserve"> E3 ubiquitin ligase Tom1 controls Dia2 degradation during the cell cycle.</w:t>
      </w:r>
      <w:r w:rsidR="00F51B74">
        <w:t xml:space="preserve">    </w:t>
      </w:r>
      <w:r w:rsidR="00F51B74" w:rsidRPr="00F51B74">
        <w:rPr>
          <w:lang w:val="fr-CH"/>
        </w:rPr>
        <w:t>(</w:t>
      </w:r>
      <w:proofErr w:type="gramStart"/>
      <w:r w:rsidR="00F51B74" w:rsidRPr="00F51B74">
        <w:rPr>
          <w:lang w:val="fr-CH"/>
        </w:rPr>
        <w:t>concerne</w:t>
      </w:r>
      <w:proofErr w:type="gramEnd"/>
      <w:r w:rsidR="00F51B74" w:rsidRPr="00F51B74">
        <w:rPr>
          <w:lang w:val="fr-CH"/>
        </w:rPr>
        <w:t xml:space="preserve"> la </w:t>
      </w:r>
      <w:proofErr w:type="spellStart"/>
      <w:r w:rsidR="00F51B74" w:rsidRPr="00F51B74">
        <w:rPr>
          <w:lang w:val="fr-CH"/>
        </w:rPr>
        <w:t>lsentitivité</w:t>
      </w:r>
      <w:proofErr w:type="spellEnd"/>
      <w:r w:rsidR="00F51B74" w:rsidRPr="00F51B74">
        <w:rPr>
          <w:lang w:val="fr-CH"/>
        </w:rPr>
        <w:t xml:space="preserve"> de TOM1</w:t>
      </w:r>
      <w:r w:rsidR="00F51B74">
        <w:sym w:font="Wingdings" w:char="F0E0"/>
      </w:r>
      <w:r w:rsidR="00F51B74" w:rsidRPr="00F51B74">
        <w:rPr>
          <w:lang w:val="fr-CH"/>
        </w:rPr>
        <w:t xml:space="preserve"> a intégrer p</w:t>
      </w:r>
      <w:r w:rsidR="00F51B74">
        <w:rPr>
          <w:lang w:val="fr-CH"/>
        </w:rPr>
        <w:t>lus tard)</w:t>
      </w:r>
    </w:p>
    <w:p w:rsidR="00F51B74" w:rsidRDefault="00F51B74">
      <w:pPr>
        <w:rPr>
          <w:rFonts w:ascii="Arial" w:hAnsi="Arial" w:cs="Arial"/>
          <w:color w:val="303030"/>
          <w:sz w:val="20"/>
          <w:szCs w:val="20"/>
          <w:shd w:val="clear" w:color="auto" w:fill="FFFFFF"/>
        </w:rPr>
      </w:pPr>
      <w:r w:rsidRPr="00F51B74">
        <w:rPr>
          <w:lang w:val="fr-CH"/>
        </w:rPr>
        <w:t>7)</w:t>
      </w:r>
      <w:r w:rsidRPr="00F51B74">
        <w:rPr>
          <w:rFonts w:ascii="Arial" w:hAnsi="Arial" w:cs="Arial"/>
          <w:color w:val="303030"/>
          <w:sz w:val="20"/>
          <w:szCs w:val="20"/>
          <w:shd w:val="clear" w:color="auto" w:fill="FFFFFF"/>
          <w:lang w:val="fr-CH"/>
        </w:rPr>
        <w:t xml:space="preserve"> </w:t>
      </w:r>
      <w:proofErr w:type="spellStart"/>
      <w:r w:rsidRPr="00F51B74">
        <w:rPr>
          <w:rFonts w:ascii="Arial" w:hAnsi="Arial" w:cs="Arial"/>
          <w:color w:val="303030"/>
          <w:sz w:val="20"/>
          <w:szCs w:val="20"/>
          <w:shd w:val="clear" w:color="auto" w:fill="FFFFFF"/>
          <w:lang w:val="fr-CH"/>
        </w:rPr>
        <w:t>Dinman</w:t>
      </w:r>
      <w:proofErr w:type="spellEnd"/>
      <w:r w:rsidRPr="00F51B74">
        <w:rPr>
          <w:rFonts w:ascii="Arial" w:hAnsi="Arial" w:cs="Arial"/>
          <w:color w:val="303030"/>
          <w:sz w:val="20"/>
          <w:szCs w:val="20"/>
          <w:shd w:val="clear" w:color="auto" w:fill="FFFFFF"/>
          <w:lang w:val="fr-CH"/>
        </w:rPr>
        <w:t xml:space="preserve"> JD. </w:t>
      </w:r>
      <w:r>
        <w:rPr>
          <w:rFonts w:ascii="Arial" w:hAnsi="Arial" w:cs="Arial"/>
          <w:color w:val="303030"/>
          <w:sz w:val="20"/>
          <w:szCs w:val="20"/>
          <w:shd w:val="clear" w:color="auto" w:fill="FFFFFF"/>
        </w:rPr>
        <w:t>The eukaryotic ribosome: current status and challenges. </w:t>
      </w:r>
      <w:r>
        <w:rPr>
          <w:rFonts w:ascii="Arial" w:hAnsi="Arial" w:cs="Arial"/>
          <w:i/>
          <w:iCs/>
          <w:color w:val="303030"/>
          <w:sz w:val="20"/>
          <w:szCs w:val="20"/>
          <w:shd w:val="clear" w:color="auto" w:fill="FFFFFF"/>
        </w:rPr>
        <w:t xml:space="preserve">J </w:t>
      </w:r>
      <w:proofErr w:type="spellStart"/>
      <w:r>
        <w:rPr>
          <w:rFonts w:ascii="Arial" w:hAnsi="Arial" w:cs="Arial"/>
          <w:i/>
          <w:iCs/>
          <w:color w:val="303030"/>
          <w:sz w:val="20"/>
          <w:szCs w:val="20"/>
          <w:shd w:val="clear" w:color="auto" w:fill="FFFFFF"/>
        </w:rPr>
        <w:t>Biol</w:t>
      </w:r>
      <w:proofErr w:type="spellEnd"/>
      <w:r>
        <w:rPr>
          <w:rFonts w:ascii="Arial" w:hAnsi="Arial" w:cs="Arial"/>
          <w:i/>
          <w:iCs/>
          <w:color w:val="303030"/>
          <w:sz w:val="20"/>
          <w:szCs w:val="20"/>
          <w:shd w:val="clear" w:color="auto" w:fill="FFFFFF"/>
        </w:rPr>
        <w:t xml:space="preserve"> Chem</w:t>
      </w:r>
      <w:r>
        <w:rPr>
          <w:rFonts w:ascii="Arial" w:hAnsi="Arial" w:cs="Arial"/>
          <w:color w:val="303030"/>
          <w:sz w:val="20"/>
          <w:szCs w:val="20"/>
          <w:shd w:val="clear" w:color="auto" w:fill="FFFFFF"/>
        </w:rPr>
        <w:t>. 2009;284(18):11761–11765. doi:10.1074/</w:t>
      </w:r>
      <w:proofErr w:type="gramStart"/>
      <w:r>
        <w:rPr>
          <w:rFonts w:ascii="Arial" w:hAnsi="Arial" w:cs="Arial"/>
          <w:color w:val="303030"/>
          <w:sz w:val="20"/>
          <w:szCs w:val="20"/>
          <w:shd w:val="clear" w:color="auto" w:fill="FFFFFF"/>
        </w:rPr>
        <w:t>jbc.R</w:t>
      </w:r>
      <w:proofErr w:type="gramEnd"/>
      <w:r>
        <w:rPr>
          <w:rFonts w:ascii="Arial" w:hAnsi="Arial" w:cs="Arial"/>
          <w:color w:val="303030"/>
          <w:sz w:val="20"/>
          <w:szCs w:val="20"/>
          <w:shd w:val="clear" w:color="auto" w:fill="FFFFFF"/>
        </w:rPr>
        <w:t>800074200</w:t>
      </w:r>
    </w:p>
    <w:p w:rsidR="00A14041" w:rsidRDefault="00A14041">
      <w:pPr>
        <w:rPr>
          <w:rFonts w:ascii="Arial" w:hAnsi="Arial" w:cs="Arial"/>
          <w:color w:val="303030"/>
          <w:sz w:val="20"/>
          <w:szCs w:val="20"/>
          <w:shd w:val="clear" w:color="auto" w:fill="FFFFFF"/>
        </w:rPr>
      </w:pPr>
      <w:r w:rsidRPr="00A14041">
        <w:rPr>
          <w:rFonts w:ascii="Arial" w:hAnsi="Arial" w:cs="Arial"/>
          <w:color w:val="303030"/>
          <w:sz w:val="20"/>
          <w:szCs w:val="20"/>
          <w:shd w:val="clear" w:color="auto" w:fill="FFFFFF"/>
          <w:lang w:val="de-CH"/>
        </w:rPr>
        <w:t xml:space="preserve">8) </w:t>
      </w:r>
      <w:r w:rsidRPr="00A14041">
        <w:rPr>
          <w:rFonts w:ascii="Arial" w:hAnsi="Arial" w:cs="Arial"/>
          <w:color w:val="303030"/>
          <w:sz w:val="20"/>
          <w:szCs w:val="20"/>
          <w:shd w:val="clear" w:color="auto" w:fill="FFFFFF"/>
          <w:lang w:val="de-CH"/>
        </w:rPr>
        <w:t xml:space="preserve">Sung MK, </w:t>
      </w:r>
      <w:proofErr w:type="spellStart"/>
      <w:r w:rsidRPr="00A14041">
        <w:rPr>
          <w:rFonts w:ascii="Arial" w:hAnsi="Arial" w:cs="Arial"/>
          <w:color w:val="303030"/>
          <w:sz w:val="20"/>
          <w:szCs w:val="20"/>
          <w:shd w:val="clear" w:color="auto" w:fill="FFFFFF"/>
          <w:lang w:val="de-CH"/>
        </w:rPr>
        <w:t>Porras-Yakushi</w:t>
      </w:r>
      <w:proofErr w:type="spellEnd"/>
      <w:r w:rsidRPr="00A14041">
        <w:rPr>
          <w:rFonts w:ascii="Arial" w:hAnsi="Arial" w:cs="Arial"/>
          <w:color w:val="303030"/>
          <w:sz w:val="20"/>
          <w:szCs w:val="20"/>
          <w:shd w:val="clear" w:color="auto" w:fill="FFFFFF"/>
          <w:lang w:val="de-CH"/>
        </w:rPr>
        <w:t xml:space="preserve"> TR, </w:t>
      </w:r>
      <w:proofErr w:type="spellStart"/>
      <w:r w:rsidRPr="00A14041">
        <w:rPr>
          <w:rFonts w:ascii="Arial" w:hAnsi="Arial" w:cs="Arial"/>
          <w:color w:val="303030"/>
          <w:sz w:val="20"/>
          <w:szCs w:val="20"/>
          <w:shd w:val="clear" w:color="auto" w:fill="FFFFFF"/>
          <w:lang w:val="de-CH"/>
        </w:rPr>
        <w:t>Reitsma</w:t>
      </w:r>
      <w:proofErr w:type="spellEnd"/>
      <w:r w:rsidRPr="00A14041">
        <w:rPr>
          <w:rFonts w:ascii="Arial" w:hAnsi="Arial" w:cs="Arial"/>
          <w:color w:val="303030"/>
          <w:sz w:val="20"/>
          <w:szCs w:val="20"/>
          <w:shd w:val="clear" w:color="auto" w:fill="FFFFFF"/>
          <w:lang w:val="de-CH"/>
        </w:rPr>
        <w:t xml:space="preserve"> JM, et al. </w:t>
      </w:r>
      <w:r>
        <w:rPr>
          <w:rFonts w:ascii="Arial" w:hAnsi="Arial" w:cs="Arial"/>
          <w:color w:val="303030"/>
          <w:sz w:val="20"/>
          <w:szCs w:val="20"/>
          <w:shd w:val="clear" w:color="auto" w:fill="FFFFFF"/>
        </w:rPr>
        <w:t>A conserved quality-control pathway that mediates degradation of unassembled ribosomal proteins. </w:t>
      </w:r>
      <w:proofErr w:type="spellStart"/>
      <w:r>
        <w:rPr>
          <w:rFonts w:ascii="Arial" w:hAnsi="Arial" w:cs="Arial"/>
          <w:i/>
          <w:iCs/>
          <w:color w:val="303030"/>
          <w:sz w:val="20"/>
          <w:szCs w:val="20"/>
          <w:shd w:val="clear" w:color="auto" w:fill="FFFFFF"/>
        </w:rPr>
        <w:t>Elife</w:t>
      </w:r>
      <w:proofErr w:type="spellEnd"/>
      <w:r>
        <w:rPr>
          <w:rFonts w:ascii="Arial" w:hAnsi="Arial" w:cs="Arial"/>
          <w:color w:val="303030"/>
          <w:sz w:val="20"/>
          <w:szCs w:val="20"/>
          <w:shd w:val="clear" w:color="auto" w:fill="FFFFFF"/>
        </w:rPr>
        <w:t>. 2016;</w:t>
      </w:r>
      <w:proofErr w:type="gramStart"/>
      <w:r>
        <w:rPr>
          <w:rFonts w:ascii="Arial" w:hAnsi="Arial" w:cs="Arial"/>
          <w:color w:val="303030"/>
          <w:sz w:val="20"/>
          <w:szCs w:val="20"/>
          <w:shd w:val="clear" w:color="auto" w:fill="FFFFFF"/>
        </w:rPr>
        <w:t>5:e</w:t>
      </w:r>
      <w:proofErr w:type="gramEnd"/>
      <w:r>
        <w:rPr>
          <w:rFonts w:ascii="Arial" w:hAnsi="Arial" w:cs="Arial"/>
          <w:color w:val="303030"/>
          <w:sz w:val="20"/>
          <w:szCs w:val="20"/>
          <w:shd w:val="clear" w:color="auto" w:fill="FFFFFF"/>
        </w:rPr>
        <w:t>19105. Published 2016 Aug 23. doi:10.7554/eLife.19105</w:t>
      </w:r>
    </w:p>
    <w:p w:rsidR="00BB0B63" w:rsidRDefault="00BB0B63">
      <w:pPr>
        <w:rPr>
          <w:rFonts w:ascii="Arial" w:hAnsi="Arial" w:cs="Arial"/>
          <w:color w:val="303030"/>
          <w:sz w:val="20"/>
          <w:szCs w:val="20"/>
          <w:shd w:val="clear" w:color="auto" w:fill="FFFFFF"/>
        </w:rPr>
      </w:pPr>
      <w:r>
        <w:rPr>
          <w:rFonts w:ascii="Arial" w:hAnsi="Arial" w:cs="Arial"/>
          <w:color w:val="303030"/>
          <w:sz w:val="20"/>
          <w:szCs w:val="20"/>
          <w:shd w:val="clear" w:color="auto" w:fill="FFFFFF"/>
        </w:rPr>
        <w:t>9) example report 2014 BC_7107_19</w:t>
      </w:r>
    </w:p>
    <w:p w:rsidR="00205D7F" w:rsidRPr="00205D7F" w:rsidRDefault="00205D7F" w:rsidP="00205D7F">
      <w:pPr>
        <w:rPr>
          <w:rFonts w:ascii="Arial" w:hAnsi="Arial" w:cs="Arial"/>
          <w:color w:val="303030"/>
          <w:sz w:val="20"/>
          <w:szCs w:val="20"/>
          <w:shd w:val="clear" w:color="auto" w:fill="FFFFFF"/>
        </w:rPr>
      </w:pPr>
      <w:r>
        <w:rPr>
          <w:rFonts w:ascii="Arial" w:hAnsi="Arial" w:cs="Arial"/>
          <w:color w:val="303030"/>
          <w:sz w:val="20"/>
          <w:szCs w:val="20"/>
          <w:shd w:val="clear" w:color="auto" w:fill="FFFFFF"/>
        </w:rPr>
        <w:t xml:space="preserve">10) </w:t>
      </w:r>
      <w:proofErr w:type="spellStart"/>
      <w:r w:rsidRPr="00205D7F">
        <w:rPr>
          <w:rFonts w:ascii="Arial" w:hAnsi="Arial" w:cs="Arial"/>
          <w:color w:val="303030"/>
          <w:sz w:val="20"/>
          <w:szCs w:val="20"/>
          <w:shd w:val="clear" w:color="auto" w:fill="FFFFFF"/>
        </w:rPr>
        <w:t>Biochim</w:t>
      </w:r>
      <w:proofErr w:type="spellEnd"/>
      <w:r w:rsidRPr="00205D7F">
        <w:rPr>
          <w:rFonts w:ascii="Arial" w:hAnsi="Arial" w:cs="Arial"/>
          <w:color w:val="303030"/>
          <w:sz w:val="20"/>
          <w:szCs w:val="20"/>
          <w:shd w:val="clear" w:color="auto" w:fill="FFFFFF"/>
        </w:rPr>
        <w:t xml:space="preserve"> </w:t>
      </w:r>
      <w:proofErr w:type="spellStart"/>
      <w:r w:rsidRPr="00205D7F">
        <w:rPr>
          <w:rFonts w:ascii="Arial" w:hAnsi="Arial" w:cs="Arial"/>
          <w:color w:val="303030"/>
          <w:sz w:val="20"/>
          <w:szCs w:val="20"/>
          <w:shd w:val="clear" w:color="auto" w:fill="FFFFFF"/>
        </w:rPr>
        <w:t>Biophys</w:t>
      </w:r>
      <w:proofErr w:type="spellEnd"/>
      <w:r w:rsidRPr="00205D7F">
        <w:rPr>
          <w:rFonts w:ascii="Arial" w:hAnsi="Arial" w:cs="Arial"/>
          <w:color w:val="303030"/>
          <w:sz w:val="20"/>
          <w:szCs w:val="20"/>
          <w:shd w:val="clear" w:color="auto" w:fill="FFFFFF"/>
        </w:rPr>
        <w:t xml:space="preserve"> Acta. 2010 Jun;1803(6):673-83. </w:t>
      </w:r>
      <w:proofErr w:type="spellStart"/>
      <w:r w:rsidRPr="00205D7F">
        <w:rPr>
          <w:rFonts w:ascii="Arial" w:hAnsi="Arial" w:cs="Arial"/>
          <w:color w:val="303030"/>
          <w:sz w:val="20"/>
          <w:szCs w:val="20"/>
          <w:shd w:val="clear" w:color="auto" w:fill="FFFFFF"/>
        </w:rPr>
        <w:t>doi</w:t>
      </w:r>
      <w:proofErr w:type="spellEnd"/>
      <w:r w:rsidRPr="00205D7F">
        <w:rPr>
          <w:rFonts w:ascii="Arial" w:hAnsi="Arial" w:cs="Arial"/>
          <w:color w:val="303030"/>
          <w:sz w:val="20"/>
          <w:szCs w:val="20"/>
          <w:shd w:val="clear" w:color="auto" w:fill="FFFFFF"/>
        </w:rPr>
        <w:t xml:space="preserve">: 10.1016/j.bbamcr.2009.10.009. </w:t>
      </w:r>
      <w:proofErr w:type="spellStart"/>
      <w:r w:rsidRPr="00205D7F">
        <w:rPr>
          <w:rFonts w:ascii="Arial" w:hAnsi="Arial" w:cs="Arial"/>
          <w:color w:val="303030"/>
          <w:sz w:val="20"/>
          <w:szCs w:val="20"/>
          <w:shd w:val="clear" w:color="auto" w:fill="FFFFFF"/>
        </w:rPr>
        <w:t>Epub</w:t>
      </w:r>
      <w:proofErr w:type="spellEnd"/>
      <w:r w:rsidRPr="00205D7F">
        <w:rPr>
          <w:rFonts w:ascii="Arial" w:hAnsi="Arial" w:cs="Arial"/>
          <w:color w:val="303030"/>
          <w:sz w:val="20"/>
          <w:szCs w:val="20"/>
          <w:shd w:val="clear" w:color="auto" w:fill="FFFFFF"/>
        </w:rPr>
        <w:t xml:space="preserve"> 2009 Oct 30.</w:t>
      </w:r>
    </w:p>
    <w:p w:rsidR="00205D7F" w:rsidRPr="00205D7F" w:rsidRDefault="00205D7F" w:rsidP="00205D7F">
      <w:pPr>
        <w:rPr>
          <w:rFonts w:ascii="Arial" w:hAnsi="Arial" w:cs="Arial"/>
          <w:color w:val="303030"/>
          <w:sz w:val="20"/>
          <w:szCs w:val="20"/>
          <w:shd w:val="clear" w:color="auto" w:fill="FFFFFF"/>
        </w:rPr>
      </w:pPr>
      <w:r w:rsidRPr="00205D7F">
        <w:rPr>
          <w:rFonts w:ascii="Arial" w:hAnsi="Arial" w:cs="Arial"/>
          <w:color w:val="303030"/>
          <w:sz w:val="20"/>
          <w:szCs w:val="20"/>
          <w:shd w:val="clear" w:color="auto" w:fill="FFFFFF"/>
        </w:rPr>
        <w:t>Driving ribosome assembly.</w:t>
      </w:r>
    </w:p>
    <w:p w:rsidR="00205D7F" w:rsidRDefault="00205D7F" w:rsidP="00205D7F">
      <w:pPr>
        <w:rPr>
          <w:rFonts w:ascii="Arial" w:hAnsi="Arial" w:cs="Arial"/>
          <w:color w:val="303030"/>
          <w:sz w:val="20"/>
          <w:szCs w:val="20"/>
          <w:shd w:val="clear" w:color="auto" w:fill="FFFFFF"/>
        </w:rPr>
      </w:pPr>
      <w:proofErr w:type="spellStart"/>
      <w:r w:rsidRPr="00205D7F">
        <w:rPr>
          <w:rFonts w:ascii="Arial" w:hAnsi="Arial" w:cs="Arial"/>
          <w:color w:val="303030"/>
          <w:sz w:val="20"/>
          <w:szCs w:val="20"/>
          <w:shd w:val="clear" w:color="auto" w:fill="FFFFFF"/>
        </w:rPr>
        <w:t>Kressler</w:t>
      </w:r>
      <w:proofErr w:type="spellEnd"/>
      <w:r w:rsidRPr="00205D7F">
        <w:rPr>
          <w:rFonts w:ascii="Arial" w:hAnsi="Arial" w:cs="Arial"/>
          <w:color w:val="303030"/>
          <w:sz w:val="20"/>
          <w:szCs w:val="20"/>
          <w:shd w:val="clear" w:color="auto" w:fill="FFFFFF"/>
        </w:rPr>
        <w:t xml:space="preserve"> D1, Hurt E, </w:t>
      </w:r>
      <w:proofErr w:type="spellStart"/>
      <w:r w:rsidRPr="00205D7F">
        <w:rPr>
          <w:rFonts w:ascii="Arial" w:hAnsi="Arial" w:cs="Arial"/>
          <w:color w:val="303030"/>
          <w:sz w:val="20"/>
          <w:szCs w:val="20"/>
          <w:shd w:val="clear" w:color="auto" w:fill="FFFFFF"/>
        </w:rPr>
        <w:t>Bassler</w:t>
      </w:r>
      <w:proofErr w:type="spellEnd"/>
      <w:r w:rsidRPr="00205D7F">
        <w:rPr>
          <w:rFonts w:ascii="Arial" w:hAnsi="Arial" w:cs="Arial"/>
          <w:color w:val="303030"/>
          <w:sz w:val="20"/>
          <w:szCs w:val="20"/>
          <w:shd w:val="clear" w:color="auto" w:fill="FFFFFF"/>
        </w:rPr>
        <w:t xml:space="preserve"> J.</w:t>
      </w:r>
    </w:p>
    <w:p w:rsidR="00374F20" w:rsidRPr="00374F20" w:rsidRDefault="00374F20" w:rsidP="00374F20">
      <w:pPr>
        <w:rPr>
          <w:rFonts w:ascii="Arial" w:hAnsi="Arial" w:cs="Arial"/>
          <w:color w:val="303030"/>
          <w:sz w:val="20"/>
          <w:szCs w:val="20"/>
          <w:shd w:val="clear" w:color="auto" w:fill="FFFFFF"/>
        </w:rPr>
      </w:pPr>
      <w:r w:rsidRPr="00374F20">
        <w:rPr>
          <w:rFonts w:ascii="Arial" w:hAnsi="Arial" w:cs="Arial"/>
          <w:color w:val="303030"/>
          <w:sz w:val="20"/>
          <w:szCs w:val="20"/>
          <w:shd w:val="clear" w:color="auto" w:fill="FFFFFF"/>
          <w:lang w:val="fr-CH"/>
        </w:rPr>
        <w:t xml:space="preserve">11) </w:t>
      </w:r>
      <w:r w:rsidRPr="00374F20">
        <w:rPr>
          <w:rFonts w:ascii="Arial" w:hAnsi="Arial" w:cs="Arial"/>
          <w:color w:val="303030"/>
          <w:sz w:val="20"/>
          <w:szCs w:val="20"/>
          <w:shd w:val="clear" w:color="auto" w:fill="FFFFFF"/>
          <w:lang w:val="fr-CH"/>
        </w:rPr>
        <w:t xml:space="preserve">J </w:t>
      </w:r>
      <w:proofErr w:type="spellStart"/>
      <w:r w:rsidRPr="00374F20">
        <w:rPr>
          <w:rFonts w:ascii="Arial" w:hAnsi="Arial" w:cs="Arial"/>
          <w:color w:val="303030"/>
          <w:sz w:val="20"/>
          <w:szCs w:val="20"/>
          <w:shd w:val="clear" w:color="auto" w:fill="FFFFFF"/>
          <w:lang w:val="fr-CH"/>
        </w:rPr>
        <w:t>Neurol</w:t>
      </w:r>
      <w:proofErr w:type="spellEnd"/>
      <w:r w:rsidRPr="00374F20">
        <w:rPr>
          <w:rFonts w:ascii="Arial" w:hAnsi="Arial" w:cs="Arial"/>
          <w:color w:val="303030"/>
          <w:sz w:val="20"/>
          <w:szCs w:val="20"/>
          <w:shd w:val="clear" w:color="auto" w:fill="FFFFFF"/>
          <w:lang w:val="fr-CH"/>
        </w:rPr>
        <w:t xml:space="preserve"> </w:t>
      </w:r>
      <w:proofErr w:type="spellStart"/>
      <w:r w:rsidRPr="00374F20">
        <w:rPr>
          <w:rFonts w:ascii="Arial" w:hAnsi="Arial" w:cs="Arial"/>
          <w:color w:val="303030"/>
          <w:sz w:val="20"/>
          <w:szCs w:val="20"/>
          <w:shd w:val="clear" w:color="auto" w:fill="FFFFFF"/>
          <w:lang w:val="fr-CH"/>
        </w:rPr>
        <w:t>Sci</w:t>
      </w:r>
      <w:proofErr w:type="spellEnd"/>
      <w:r w:rsidRPr="00374F20">
        <w:rPr>
          <w:rFonts w:ascii="Arial" w:hAnsi="Arial" w:cs="Arial"/>
          <w:color w:val="303030"/>
          <w:sz w:val="20"/>
          <w:szCs w:val="20"/>
          <w:shd w:val="clear" w:color="auto" w:fill="FFFFFF"/>
          <w:lang w:val="fr-CH"/>
        </w:rPr>
        <w:t xml:space="preserve">. 2016 Jun </w:t>
      </w:r>
      <w:proofErr w:type="gramStart"/>
      <w:r w:rsidRPr="00374F20">
        <w:rPr>
          <w:rFonts w:ascii="Arial" w:hAnsi="Arial" w:cs="Arial"/>
          <w:color w:val="303030"/>
          <w:sz w:val="20"/>
          <w:szCs w:val="20"/>
          <w:shd w:val="clear" w:color="auto" w:fill="FFFFFF"/>
          <w:lang w:val="fr-CH"/>
        </w:rPr>
        <w:t>15;</w:t>
      </w:r>
      <w:proofErr w:type="gramEnd"/>
      <w:r w:rsidRPr="00374F20">
        <w:rPr>
          <w:rFonts w:ascii="Arial" w:hAnsi="Arial" w:cs="Arial"/>
          <w:color w:val="303030"/>
          <w:sz w:val="20"/>
          <w:szCs w:val="20"/>
          <w:shd w:val="clear" w:color="auto" w:fill="FFFFFF"/>
          <w:lang w:val="fr-CH"/>
        </w:rPr>
        <w:t xml:space="preserve">365:101-7. </w:t>
      </w:r>
      <w:proofErr w:type="spellStart"/>
      <w:proofErr w:type="gramStart"/>
      <w:r w:rsidRPr="00374F20">
        <w:rPr>
          <w:rFonts w:ascii="Arial" w:hAnsi="Arial" w:cs="Arial"/>
          <w:color w:val="303030"/>
          <w:sz w:val="20"/>
          <w:szCs w:val="20"/>
          <w:shd w:val="clear" w:color="auto" w:fill="FFFFFF"/>
          <w:lang w:val="fr-CH"/>
        </w:rPr>
        <w:t>doi</w:t>
      </w:r>
      <w:proofErr w:type="spellEnd"/>
      <w:r w:rsidRPr="00374F20">
        <w:rPr>
          <w:rFonts w:ascii="Arial" w:hAnsi="Arial" w:cs="Arial"/>
          <w:color w:val="303030"/>
          <w:sz w:val="20"/>
          <w:szCs w:val="20"/>
          <w:shd w:val="clear" w:color="auto" w:fill="FFFFFF"/>
          <w:lang w:val="fr-CH"/>
        </w:rPr>
        <w:t>:</w:t>
      </w:r>
      <w:proofErr w:type="gramEnd"/>
      <w:r w:rsidRPr="00374F20">
        <w:rPr>
          <w:rFonts w:ascii="Arial" w:hAnsi="Arial" w:cs="Arial"/>
          <w:color w:val="303030"/>
          <w:sz w:val="20"/>
          <w:szCs w:val="20"/>
          <w:shd w:val="clear" w:color="auto" w:fill="FFFFFF"/>
          <w:lang w:val="fr-CH"/>
        </w:rPr>
        <w:t xml:space="preserve"> 10.1016/j.jns.2016.03.035. </w:t>
      </w:r>
      <w:proofErr w:type="spellStart"/>
      <w:r w:rsidRPr="00374F20">
        <w:rPr>
          <w:rFonts w:ascii="Arial" w:hAnsi="Arial" w:cs="Arial"/>
          <w:color w:val="303030"/>
          <w:sz w:val="20"/>
          <w:szCs w:val="20"/>
          <w:shd w:val="clear" w:color="auto" w:fill="FFFFFF"/>
        </w:rPr>
        <w:t>Epub</w:t>
      </w:r>
      <w:proofErr w:type="spellEnd"/>
      <w:r w:rsidRPr="00374F20">
        <w:rPr>
          <w:rFonts w:ascii="Arial" w:hAnsi="Arial" w:cs="Arial"/>
          <w:color w:val="303030"/>
          <w:sz w:val="20"/>
          <w:szCs w:val="20"/>
          <w:shd w:val="clear" w:color="auto" w:fill="FFFFFF"/>
        </w:rPr>
        <w:t xml:space="preserve"> 2016 Apr 13.</w:t>
      </w:r>
    </w:p>
    <w:p w:rsidR="00374F20" w:rsidRPr="00374F20" w:rsidRDefault="00374F20" w:rsidP="00374F20">
      <w:pPr>
        <w:rPr>
          <w:rFonts w:ascii="Arial" w:hAnsi="Arial" w:cs="Arial"/>
          <w:color w:val="303030"/>
          <w:sz w:val="20"/>
          <w:szCs w:val="20"/>
          <w:shd w:val="clear" w:color="auto" w:fill="FFFFFF"/>
        </w:rPr>
      </w:pPr>
      <w:r w:rsidRPr="00374F20">
        <w:rPr>
          <w:rFonts w:ascii="Arial" w:hAnsi="Arial" w:cs="Arial"/>
          <w:color w:val="303030"/>
          <w:sz w:val="20"/>
          <w:szCs w:val="20"/>
          <w:shd w:val="clear" w:color="auto" w:fill="FFFFFF"/>
        </w:rPr>
        <w:t>Immunolocalization of Tom1 in relation to protein degradation systems in Alzheimer's disease.</w:t>
      </w:r>
    </w:p>
    <w:p w:rsidR="00374F20" w:rsidRDefault="00374F20" w:rsidP="00374F20">
      <w:pPr>
        <w:rPr>
          <w:rFonts w:ascii="Arial" w:hAnsi="Arial" w:cs="Arial"/>
          <w:color w:val="303030"/>
          <w:sz w:val="20"/>
          <w:szCs w:val="20"/>
          <w:shd w:val="clear" w:color="auto" w:fill="FFFFFF"/>
        </w:rPr>
      </w:pPr>
      <w:r w:rsidRPr="00374F20">
        <w:rPr>
          <w:rFonts w:ascii="Arial" w:hAnsi="Arial" w:cs="Arial"/>
          <w:color w:val="303030"/>
          <w:sz w:val="20"/>
          <w:szCs w:val="20"/>
          <w:shd w:val="clear" w:color="auto" w:fill="FFFFFF"/>
        </w:rPr>
        <w:t xml:space="preserve">Makioka K1, Yamazaki T2, </w:t>
      </w:r>
      <w:proofErr w:type="spellStart"/>
      <w:r w:rsidRPr="00374F20">
        <w:rPr>
          <w:rFonts w:ascii="Arial" w:hAnsi="Arial" w:cs="Arial"/>
          <w:color w:val="303030"/>
          <w:sz w:val="20"/>
          <w:szCs w:val="20"/>
          <w:shd w:val="clear" w:color="auto" w:fill="FFFFFF"/>
        </w:rPr>
        <w:t>Takatama</w:t>
      </w:r>
      <w:proofErr w:type="spellEnd"/>
      <w:r w:rsidRPr="00374F20">
        <w:rPr>
          <w:rFonts w:ascii="Arial" w:hAnsi="Arial" w:cs="Arial"/>
          <w:color w:val="303030"/>
          <w:sz w:val="20"/>
          <w:szCs w:val="20"/>
          <w:shd w:val="clear" w:color="auto" w:fill="FFFFFF"/>
        </w:rPr>
        <w:t xml:space="preserve"> M3, Ikeda M4, Murayama S5, Okamoto K3, Ikeda Y4.</w:t>
      </w:r>
    </w:p>
    <w:p w:rsidR="00D05F45" w:rsidRDefault="00D05F45" w:rsidP="00374F20">
      <w:pPr>
        <w:rPr>
          <w:rFonts w:ascii="Arial" w:hAnsi="Arial" w:cs="Arial"/>
          <w:color w:val="303030"/>
          <w:sz w:val="20"/>
          <w:szCs w:val="20"/>
          <w:shd w:val="clear" w:color="auto" w:fill="FFFFFF"/>
        </w:rPr>
      </w:pPr>
    </w:p>
    <w:p w:rsidR="00D05F45" w:rsidRPr="00E81768" w:rsidRDefault="00D05F45" w:rsidP="00374F20">
      <w:bookmarkStart w:id="0" w:name="_GoBack"/>
      <w:bookmarkEnd w:id="0"/>
    </w:p>
    <w:sectPr w:rsidR="00D05F45" w:rsidRPr="00E81768" w:rsidSect="009B1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FE"/>
    <w:rsid w:val="0002022E"/>
    <w:rsid w:val="000E35F6"/>
    <w:rsid w:val="00111036"/>
    <w:rsid w:val="0017312A"/>
    <w:rsid w:val="001A03FE"/>
    <w:rsid w:val="001A425A"/>
    <w:rsid w:val="001C1460"/>
    <w:rsid w:val="00205D7F"/>
    <w:rsid w:val="00214CA7"/>
    <w:rsid w:val="00253D9C"/>
    <w:rsid w:val="002B3259"/>
    <w:rsid w:val="002E796B"/>
    <w:rsid w:val="0033629E"/>
    <w:rsid w:val="00360E0A"/>
    <w:rsid w:val="003655F9"/>
    <w:rsid w:val="00374F20"/>
    <w:rsid w:val="003A75BB"/>
    <w:rsid w:val="003D5558"/>
    <w:rsid w:val="00424488"/>
    <w:rsid w:val="004E677E"/>
    <w:rsid w:val="005057D4"/>
    <w:rsid w:val="00526297"/>
    <w:rsid w:val="005D0AC1"/>
    <w:rsid w:val="00613E55"/>
    <w:rsid w:val="006E2FD5"/>
    <w:rsid w:val="00755F0E"/>
    <w:rsid w:val="00787678"/>
    <w:rsid w:val="007F3E69"/>
    <w:rsid w:val="00851551"/>
    <w:rsid w:val="008756AD"/>
    <w:rsid w:val="008814CC"/>
    <w:rsid w:val="00895DD0"/>
    <w:rsid w:val="008A530E"/>
    <w:rsid w:val="00955614"/>
    <w:rsid w:val="009A1903"/>
    <w:rsid w:val="009B1464"/>
    <w:rsid w:val="009B315C"/>
    <w:rsid w:val="00A14041"/>
    <w:rsid w:val="00AF7608"/>
    <w:rsid w:val="00BB0B63"/>
    <w:rsid w:val="00BC672C"/>
    <w:rsid w:val="00BF1224"/>
    <w:rsid w:val="00C9107E"/>
    <w:rsid w:val="00CA542F"/>
    <w:rsid w:val="00D054E7"/>
    <w:rsid w:val="00D05F45"/>
    <w:rsid w:val="00D1788E"/>
    <w:rsid w:val="00D327FB"/>
    <w:rsid w:val="00D568B0"/>
    <w:rsid w:val="00D94EB1"/>
    <w:rsid w:val="00DA187D"/>
    <w:rsid w:val="00DE19F9"/>
    <w:rsid w:val="00DE5D13"/>
    <w:rsid w:val="00E4356F"/>
    <w:rsid w:val="00E81768"/>
    <w:rsid w:val="00F10D69"/>
    <w:rsid w:val="00F20434"/>
    <w:rsid w:val="00F51B74"/>
    <w:rsid w:val="00F84A52"/>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9357"/>
  <w15:chartTrackingRefBased/>
  <w15:docId w15:val="{3DEA51DA-963D-4420-BC85-CCB21978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5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8814C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A03FE"/>
    <w:rPr>
      <w:b/>
      <w:bCs/>
    </w:rPr>
  </w:style>
  <w:style w:type="character" w:styleId="Lienhypertexte">
    <w:name w:val="Hyperlink"/>
    <w:basedOn w:val="Policepardfaut"/>
    <w:uiPriority w:val="99"/>
    <w:semiHidden/>
    <w:unhideWhenUsed/>
    <w:rsid w:val="001A03FE"/>
    <w:rPr>
      <w:color w:val="0000FF"/>
      <w:u w:val="single"/>
    </w:rPr>
  </w:style>
  <w:style w:type="character" w:customStyle="1" w:styleId="Titre2Car">
    <w:name w:val="Titre 2 Car"/>
    <w:basedOn w:val="Policepardfaut"/>
    <w:link w:val="Titre2"/>
    <w:uiPriority w:val="9"/>
    <w:rsid w:val="008814CC"/>
    <w:rPr>
      <w:rFonts w:ascii="Times New Roman" w:eastAsia="Times New Roman" w:hAnsi="Times New Roman" w:cs="Times New Roman"/>
      <w:b/>
      <w:bCs/>
      <w:sz w:val="36"/>
      <w:szCs w:val="36"/>
      <w:lang w:eastAsia="en-GB"/>
    </w:rPr>
  </w:style>
  <w:style w:type="character" w:customStyle="1" w:styleId="genename">
    <w:name w:val="gene_name"/>
    <w:basedOn w:val="Policepardfaut"/>
    <w:rsid w:val="008814CC"/>
  </w:style>
  <w:style w:type="character" w:customStyle="1" w:styleId="subheader">
    <w:name w:val="subheader"/>
    <w:basedOn w:val="Policepardfaut"/>
    <w:rsid w:val="008814CC"/>
  </w:style>
  <w:style w:type="character" w:styleId="Accentuation">
    <w:name w:val="Emphasis"/>
    <w:basedOn w:val="Policepardfaut"/>
    <w:uiPriority w:val="20"/>
    <w:qFormat/>
    <w:rsid w:val="008814CC"/>
    <w:rPr>
      <w:i/>
      <w:iCs/>
    </w:rPr>
  </w:style>
  <w:style w:type="character" w:customStyle="1" w:styleId="Titre1Car">
    <w:name w:val="Titre 1 Car"/>
    <w:basedOn w:val="Policepardfaut"/>
    <w:link w:val="Titre1"/>
    <w:uiPriority w:val="9"/>
    <w:rsid w:val="00205D7F"/>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D178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9131">
      <w:bodyDiv w:val="1"/>
      <w:marLeft w:val="0"/>
      <w:marRight w:val="0"/>
      <w:marTop w:val="0"/>
      <w:marBottom w:val="0"/>
      <w:divBdr>
        <w:top w:val="none" w:sz="0" w:space="0" w:color="auto"/>
        <w:left w:val="none" w:sz="0" w:space="0" w:color="auto"/>
        <w:bottom w:val="none" w:sz="0" w:space="0" w:color="auto"/>
        <w:right w:val="none" w:sz="0" w:space="0" w:color="auto"/>
      </w:divBdr>
    </w:div>
    <w:div w:id="383798958">
      <w:bodyDiv w:val="1"/>
      <w:marLeft w:val="0"/>
      <w:marRight w:val="0"/>
      <w:marTop w:val="0"/>
      <w:marBottom w:val="0"/>
      <w:divBdr>
        <w:top w:val="none" w:sz="0" w:space="0" w:color="auto"/>
        <w:left w:val="none" w:sz="0" w:space="0" w:color="auto"/>
        <w:bottom w:val="none" w:sz="0" w:space="0" w:color="auto"/>
        <w:right w:val="none" w:sz="0" w:space="0" w:color="auto"/>
      </w:divBdr>
    </w:div>
    <w:div w:id="1229345487">
      <w:bodyDiv w:val="1"/>
      <w:marLeft w:val="0"/>
      <w:marRight w:val="0"/>
      <w:marTop w:val="0"/>
      <w:marBottom w:val="0"/>
      <w:divBdr>
        <w:top w:val="none" w:sz="0" w:space="0" w:color="auto"/>
        <w:left w:val="none" w:sz="0" w:space="0" w:color="auto"/>
        <w:bottom w:val="none" w:sz="0" w:space="0" w:color="auto"/>
        <w:right w:val="none" w:sz="0" w:space="0" w:color="auto"/>
      </w:divBdr>
    </w:div>
    <w:div w:id="1286815994">
      <w:bodyDiv w:val="1"/>
      <w:marLeft w:val="0"/>
      <w:marRight w:val="0"/>
      <w:marTop w:val="0"/>
      <w:marBottom w:val="0"/>
      <w:divBdr>
        <w:top w:val="none" w:sz="0" w:space="0" w:color="auto"/>
        <w:left w:val="none" w:sz="0" w:space="0" w:color="auto"/>
        <w:bottom w:val="none" w:sz="0" w:space="0" w:color="auto"/>
        <w:right w:val="none" w:sz="0" w:space="0" w:color="auto"/>
      </w:divBdr>
    </w:div>
    <w:div w:id="1618095612">
      <w:bodyDiv w:val="1"/>
      <w:marLeft w:val="0"/>
      <w:marRight w:val="0"/>
      <w:marTop w:val="0"/>
      <w:marBottom w:val="0"/>
      <w:divBdr>
        <w:top w:val="none" w:sz="0" w:space="0" w:color="auto"/>
        <w:left w:val="none" w:sz="0" w:space="0" w:color="auto"/>
        <w:bottom w:val="none" w:sz="0" w:space="0" w:color="auto"/>
        <w:right w:val="none" w:sz="0" w:space="0" w:color="auto"/>
      </w:divBdr>
    </w:div>
    <w:div w:id="206656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rot.org/uniprot/?query=author:%22Fu+Y.%22&amp;sort=score" TargetMode="External"/><Relationship Id="rId13" Type="http://schemas.openxmlformats.org/officeDocument/2006/relationships/hyperlink" Target="https://europepmc.org/abstract/MED/10329004" TargetMode="External"/><Relationship Id="rId18" Type="http://schemas.openxmlformats.org/officeDocument/2006/relationships/hyperlink" Target="https://www.uniprot.org/uniprot/?query=author:%22Hong+W.%22&amp;sort=score" TargetMode="External"/><Relationship Id="rId3" Type="http://schemas.openxmlformats.org/officeDocument/2006/relationships/webSettings" Target="webSettings.xml"/><Relationship Id="rId21" Type="http://schemas.openxmlformats.org/officeDocument/2006/relationships/hyperlink" Target="https://europepmc.org/abstract/MED/14613930" TargetMode="External"/><Relationship Id="rId7" Type="http://schemas.openxmlformats.org/officeDocument/2006/relationships/hyperlink" Target="https://www.uniprot.org/uniprot/?query=author:%22Jacobs+J.F.M.%22&amp;sort=score" TargetMode="External"/><Relationship Id="rId12" Type="http://schemas.openxmlformats.org/officeDocument/2006/relationships/hyperlink" Target="https://www.ncbi.nlm.nih.gov/pubmed/10329004" TargetMode="External"/><Relationship Id="rId17" Type="http://schemas.openxmlformats.org/officeDocument/2006/relationships/hyperlink" Target="https://www.uniprot.org/uniprot/?query=author:%22Hanson+B.J.%22&amp;sort=score" TargetMode="External"/><Relationship Id="rId2" Type="http://schemas.openxmlformats.org/officeDocument/2006/relationships/settings" Target="settings.xml"/><Relationship Id="rId16" Type="http://schemas.openxmlformats.org/officeDocument/2006/relationships/hyperlink" Target="https://www.uniprot.org/uniprot/?query=author:%22Liu+N.%22&amp;sort=score" TargetMode="External"/><Relationship Id="rId20" Type="http://schemas.openxmlformats.org/officeDocument/2006/relationships/hyperlink" Target="https://www.ncbi.nlm.nih.gov/pubmed/14613930" TargetMode="External"/><Relationship Id="rId1" Type="http://schemas.openxmlformats.org/officeDocument/2006/relationships/styles" Target="styles.xml"/><Relationship Id="rId6" Type="http://schemas.openxmlformats.org/officeDocument/2006/relationships/hyperlink" Target="https://www.uniprot.org/uniprot/?query=author:%22Sandberg-Nordqvist+A.-C.%22&amp;sort=score" TargetMode="External"/><Relationship Id="rId11" Type="http://schemas.openxmlformats.org/officeDocument/2006/relationships/hyperlink" Target="http://dx.doi.org/10.1006/geno.1998.5739" TargetMode="External"/><Relationship Id="rId24" Type="http://schemas.openxmlformats.org/officeDocument/2006/relationships/theme" Target="theme/theme1.xml"/><Relationship Id="rId5" Type="http://schemas.openxmlformats.org/officeDocument/2006/relationships/hyperlink" Target="https://www.uniprot.org/uniprot/?query=author:%22Seroussi+E.%22&amp;sort=score" TargetMode="External"/><Relationship Id="rId15" Type="http://schemas.openxmlformats.org/officeDocument/2006/relationships/hyperlink" Target="https://www.uniprot.org/uniprot/?query=author:%22Seet+L.-F.%22&amp;sort=score" TargetMode="External"/><Relationship Id="rId23" Type="http://schemas.openxmlformats.org/officeDocument/2006/relationships/fontTable" Target="fontTable.xml"/><Relationship Id="rId10" Type="http://schemas.openxmlformats.org/officeDocument/2006/relationships/hyperlink" Target="https://www.uniprot.org/uniprot/?query=author:%22Roe+B.A.%22&amp;sort=score" TargetMode="External"/><Relationship Id="rId19" Type="http://schemas.openxmlformats.org/officeDocument/2006/relationships/hyperlink" Target="http://dx.doi.org/10.1074/jbc.m311228200" TargetMode="External"/><Relationship Id="rId4" Type="http://schemas.openxmlformats.org/officeDocument/2006/relationships/image" Target="media/image1.png"/><Relationship Id="rId9" Type="http://schemas.openxmlformats.org/officeDocument/2006/relationships/hyperlink" Target="https://www.uniprot.org/uniprot/?query=author:%22Pan+H.-Q.%22&amp;sort=score" TargetMode="External"/><Relationship Id="rId14" Type="http://schemas.openxmlformats.org/officeDocument/2006/relationships/hyperlink" Target="https://www.uniprot.org/citations/10329004" TargetMode="External"/><Relationship Id="rId22" Type="http://schemas.openxmlformats.org/officeDocument/2006/relationships/hyperlink" Target="https://www.uniprot.org/citations/1461393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1191</Words>
  <Characters>6795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R.A.</dc:creator>
  <cp:keywords/>
  <dc:description/>
  <cp:lastModifiedBy>. R.A.</cp:lastModifiedBy>
  <cp:revision>59</cp:revision>
  <dcterms:created xsi:type="dcterms:W3CDTF">2019-10-23T07:30:00Z</dcterms:created>
  <dcterms:modified xsi:type="dcterms:W3CDTF">2019-10-23T11:41:00Z</dcterms:modified>
</cp:coreProperties>
</file>