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FFFB97" w14:textId="038D90AC" w:rsidR="00FD107E" w:rsidRDefault="00E40A2C" w:rsidP="00B85012">
      <w:pPr>
        <w:rPr>
          <w:u w:val="single"/>
        </w:rPr>
      </w:pPr>
      <w:proofErr w:type="spellStart"/>
      <w:r w:rsidRPr="00E40A2C">
        <w:rPr>
          <w:u w:val="single"/>
        </w:rPr>
        <w:t>Results</w:t>
      </w:r>
      <w:proofErr w:type="spellEnd"/>
      <w:r w:rsidR="00F25963">
        <w:rPr>
          <w:u w:val="single"/>
        </w:rPr>
        <w:t> :</w:t>
      </w:r>
    </w:p>
    <w:p w14:paraId="62888B48" w14:textId="77777777" w:rsidR="00FD107E" w:rsidRDefault="00FD107E" w:rsidP="00B85012">
      <w:pPr>
        <w:rPr>
          <w:u w:val="single"/>
        </w:rPr>
      </w:pPr>
    </w:p>
    <w:p w14:paraId="1424A375" w14:textId="77777777" w:rsidR="00E40A2C" w:rsidRPr="00E40A2C" w:rsidRDefault="00E40A2C" w:rsidP="00B85012">
      <w:pPr>
        <w:rPr>
          <w:u w:val="single"/>
        </w:rPr>
      </w:pPr>
    </w:p>
    <w:tbl>
      <w:tblPr>
        <w:tblW w:w="8387" w:type="dxa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1"/>
        <w:gridCol w:w="1486"/>
        <w:gridCol w:w="1722"/>
        <w:gridCol w:w="1739"/>
        <w:gridCol w:w="2189"/>
      </w:tblGrid>
      <w:tr w:rsidR="005239E9" w14:paraId="65B2C70D" w14:textId="08446A62" w:rsidTr="005239E9">
        <w:trPr>
          <w:trHeight w:val="478"/>
        </w:trPr>
        <w:tc>
          <w:tcPr>
            <w:tcW w:w="1251" w:type="dxa"/>
          </w:tcPr>
          <w:p w14:paraId="6A980989" w14:textId="1C1FDF0D" w:rsidR="00E40A2C" w:rsidRDefault="00E40A2C" w:rsidP="00E40A2C">
            <w:r>
              <w:t>Strand</w:t>
            </w:r>
          </w:p>
        </w:tc>
        <w:tc>
          <w:tcPr>
            <w:tcW w:w="1486" w:type="dxa"/>
          </w:tcPr>
          <w:p w14:paraId="1F084359" w14:textId="0DBCC959" w:rsidR="00E40A2C" w:rsidRDefault="00E40A2C" w:rsidP="00E40A2C">
            <w:r>
              <w:t>Gene</w:t>
            </w:r>
          </w:p>
        </w:tc>
        <w:tc>
          <w:tcPr>
            <w:tcW w:w="1722" w:type="dxa"/>
          </w:tcPr>
          <w:p w14:paraId="074E8D23" w14:textId="5329E53E" w:rsidR="00E40A2C" w:rsidRDefault="005239E9" w:rsidP="00E40A2C">
            <w:r>
              <w:t>Chromosome</w:t>
            </w:r>
          </w:p>
        </w:tc>
        <w:tc>
          <w:tcPr>
            <w:tcW w:w="1739" w:type="dxa"/>
          </w:tcPr>
          <w:p w14:paraId="23686F42" w14:textId="4CF93A79" w:rsidR="00E40A2C" w:rsidRDefault="005239E9" w:rsidP="00E40A2C">
            <w:r>
              <w:t>Position</w:t>
            </w:r>
          </w:p>
        </w:tc>
        <w:tc>
          <w:tcPr>
            <w:tcW w:w="2189" w:type="dxa"/>
          </w:tcPr>
          <w:p w14:paraId="43B1E3CE" w14:textId="10451EA8" w:rsidR="00E40A2C" w:rsidRDefault="005239E9" w:rsidP="00E40A2C">
            <w:r>
              <w:t>Mutation type</w:t>
            </w:r>
          </w:p>
        </w:tc>
      </w:tr>
      <w:tr w:rsidR="005239E9" w14:paraId="32256B9C" w14:textId="2615471D" w:rsidTr="005239E9">
        <w:trPr>
          <w:trHeight w:val="458"/>
        </w:trPr>
        <w:tc>
          <w:tcPr>
            <w:tcW w:w="1251" w:type="dxa"/>
          </w:tcPr>
          <w:p w14:paraId="2BF6B25D" w14:textId="3F1EC346" w:rsidR="00E40A2C" w:rsidRDefault="00E40A2C" w:rsidP="00E40A2C">
            <w:r>
              <w:t>Gar12</w:t>
            </w:r>
          </w:p>
        </w:tc>
        <w:tc>
          <w:tcPr>
            <w:tcW w:w="1486" w:type="dxa"/>
          </w:tcPr>
          <w:p w14:paraId="7CF086D9" w14:textId="4C143AC0" w:rsidR="00E40A2C" w:rsidRDefault="00E40A2C" w:rsidP="00E40A2C">
            <w:r>
              <w:t>Gai</w:t>
            </w:r>
          </w:p>
        </w:tc>
        <w:tc>
          <w:tcPr>
            <w:tcW w:w="1722" w:type="dxa"/>
          </w:tcPr>
          <w:p w14:paraId="6C127E56" w14:textId="5447E1D2" w:rsidR="00E40A2C" w:rsidRDefault="005239E9" w:rsidP="00E40A2C">
            <w:r>
              <w:t>I</w:t>
            </w:r>
          </w:p>
        </w:tc>
        <w:tc>
          <w:tcPr>
            <w:tcW w:w="1739" w:type="dxa"/>
          </w:tcPr>
          <w:p w14:paraId="0E913367" w14:textId="6C3CFE8E" w:rsidR="00E40A2C" w:rsidRDefault="005239E9" w:rsidP="00E40A2C">
            <w:r>
              <w:t>5149496</w:t>
            </w:r>
          </w:p>
        </w:tc>
        <w:tc>
          <w:tcPr>
            <w:tcW w:w="2189" w:type="dxa"/>
          </w:tcPr>
          <w:p w14:paraId="14E8724C" w14:textId="37D76BE1" w:rsidR="005239E9" w:rsidRDefault="00FD107E" w:rsidP="005239E9">
            <w:r>
              <w:t>52</w:t>
            </w:r>
            <w:r w:rsidR="005239E9">
              <w:t xml:space="preserve"> </w:t>
            </w:r>
            <w:proofErr w:type="spellStart"/>
            <w:r w:rsidR="005239E9">
              <w:t>bp</w:t>
            </w:r>
            <w:proofErr w:type="spellEnd"/>
            <w:r w:rsidR="005239E9">
              <w:t xml:space="preserve"> </w:t>
            </w:r>
            <w:proofErr w:type="spellStart"/>
            <w:r w:rsidR="005239E9">
              <w:t>Frameshift</w:t>
            </w:r>
            <w:proofErr w:type="spellEnd"/>
            <w:r w:rsidR="005239E9">
              <w:t xml:space="preserve"> </w:t>
            </w:r>
          </w:p>
          <w:p w14:paraId="1955E493" w14:textId="0946F1B0" w:rsidR="00E40A2C" w:rsidRDefault="005239E9" w:rsidP="005239E9">
            <w:proofErr w:type="spellStart"/>
            <w:r>
              <w:t>Deletion</w:t>
            </w:r>
            <w:proofErr w:type="spellEnd"/>
            <w:r w:rsidR="00726A9A">
              <w:t xml:space="preserve"> (DELLA)</w:t>
            </w:r>
          </w:p>
        </w:tc>
      </w:tr>
      <w:tr w:rsidR="005239E9" w14:paraId="1623C2C3" w14:textId="731184D8" w:rsidTr="005239E9">
        <w:trPr>
          <w:trHeight w:val="308"/>
        </w:trPr>
        <w:tc>
          <w:tcPr>
            <w:tcW w:w="1251" w:type="dxa"/>
          </w:tcPr>
          <w:p w14:paraId="1FE10259" w14:textId="68CA8438" w:rsidR="00E40A2C" w:rsidRDefault="005239E9" w:rsidP="00E40A2C">
            <w:r>
              <w:t>Gar13</w:t>
            </w:r>
          </w:p>
        </w:tc>
        <w:tc>
          <w:tcPr>
            <w:tcW w:w="1486" w:type="dxa"/>
          </w:tcPr>
          <w:p w14:paraId="13039B9E" w14:textId="3C3F510E" w:rsidR="00E40A2C" w:rsidRDefault="005239E9" w:rsidP="00E40A2C">
            <w:r>
              <w:t>Gai</w:t>
            </w:r>
          </w:p>
        </w:tc>
        <w:tc>
          <w:tcPr>
            <w:tcW w:w="1722" w:type="dxa"/>
          </w:tcPr>
          <w:p w14:paraId="4007CB8B" w14:textId="64AF14D2" w:rsidR="00E40A2C" w:rsidRDefault="005239E9" w:rsidP="00E40A2C">
            <w:r>
              <w:t>I</w:t>
            </w:r>
          </w:p>
        </w:tc>
        <w:tc>
          <w:tcPr>
            <w:tcW w:w="1739" w:type="dxa"/>
          </w:tcPr>
          <w:p w14:paraId="1B6C12F4" w14:textId="66858B97" w:rsidR="005239E9" w:rsidRDefault="00FD107E" w:rsidP="005239E9">
            <w:r>
              <w:t>5149624</w:t>
            </w:r>
          </w:p>
        </w:tc>
        <w:tc>
          <w:tcPr>
            <w:tcW w:w="2189" w:type="dxa"/>
          </w:tcPr>
          <w:p w14:paraId="027F700E" w14:textId="5E526B7B" w:rsidR="005239E9" w:rsidRDefault="00FD107E" w:rsidP="005239E9">
            <w:r>
              <w:t>1</w:t>
            </w:r>
            <w:r w:rsidR="005239E9">
              <w:t>bp</w:t>
            </w:r>
            <w:r>
              <w:t xml:space="preserve"> (G)</w:t>
            </w:r>
            <w:r w:rsidR="005239E9">
              <w:t xml:space="preserve"> </w:t>
            </w:r>
            <w:proofErr w:type="spellStart"/>
            <w:r>
              <w:t>Frameshift</w:t>
            </w:r>
            <w:proofErr w:type="spellEnd"/>
            <w:r>
              <w:t xml:space="preserve"> </w:t>
            </w:r>
            <w:proofErr w:type="spellStart"/>
            <w:r w:rsidR="005239E9">
              <w:t>deletion</w:t>
            </w:r>
            <w:proofErr w:type="spellEnd"/>
            <w:r>
              <w:t xml:space="preserve"> </w:t>
            </w:r>
          </w:p>
          <w:p w14:paraId="02225380" w14:textId="77777777" w:rsidR="00E40A2C" w:rsidRDefault="00E40A2C" w:rsidP="00E40A2C"/>
        </w:tc>
      </w:tr>
    </w:tbl>
    <w:p w14:paraId="2B54234C" w14:textId="77777777" w:rsidR="00FD107E" w:rsidRDefault="00FD107E" w:rsidP="00B85012"/>
    <w:p w14:paraId="55DAE1CA" w14:textId="77777777" w:rsidR="00FD107E" w:rsidRDefault="00FD107E" w:rsidP="00B85012"/>
    <w:p w14:paraId="43876364" w14:textId="552E870D" w:rsidR="00FD107E" w:rsidRPr="00D45813" w:rsidRDefault="00D45813" w:rsidP="00B85012">
      <w:pPr>
        <w:rPr>
          <w:highlight w:val="yellow"/>
        </w:rPr>
      </w:pPr>
      <w:r w:rsidRPr="00D45813">
        <w:rPr>
          <w:highlight w:val="yellow"/>
        </w:rPr>
        <w:t xml:space="preserve">Est-ce qu’on doit mettre les fréquences des </w:t>
      </w:r>
      <w:proofErr w:type="spellStart"/>
      <w:r w:rsidRPr="00D45813">
        <w:rPr>
          <w:highlight w:val="yellow"/>
        </w:rPr>
        <w:t>variants</w:t>
      </w:r>
      <w:proofErr w:type="spellEnd"/>
      <w:r w:rsidRPr="00D45813">
        <w:rPr>
          <w:highlight w:val="yellow"/>
        </w:rPr>
        <w:t xml:space="preserve"> trouvés, pour mieux montrer la qualité ? </w:t>
      </w:r>
    </w:p>
    <w:p w14:paraId="74FFDE74" w14:textId="0D4874FE" w:rsidR="00D45813" w:rsidRPr="00D45813" w:rsidRDefault="00D45813" w:rsidP="00B85012">
      <w:pPr>
        <w:rPr>
          <w:highlight w:val="yellow"/>
        </w:rPr>
      </w:pPr>
      <w:r w:rsidRPr="00D45813">
        <w:rPr>
          <w:highlight w:val="yellow"/>
        </w:rPr>
        <w:t>Ce qui est en jaune, je suis pas sûr comment on doit écrire.</w:t>
      </w:r>
    </w:p>
    <w:p w14:paraId="2F5AAB51" w14:textId="77777777" w:rsidR="00D45813" w:rsidRDefault="00D45813" w:rsidP="00B85012">
      <w:r w:rsidRPr="00D45813">
        <w:rPr>
          <w:highlight w:val="yellow"/>
        </w:rPr>
        <w:t>Les images à la fin, c’est pour que vous visualisiez mieux</w:t>
      </w:r>
      <w:r>
        <w:t>.</w:t>
      </w:r>
    </w:p>
    <w:p w14:paraId="4098C4D4" w14:textId="77777777" w:rsidR="00D45813" w:rsidRDefault="00D45813" w:rsidP="00B85012">
      <w:r w:rsidRPr="00D45813">
        <w:rPr>
          <w:highlight w:val="yellow"/>
        </w:rPr>
        <w:t>Dans le tableau, dois-je mettre plus d’info </w:t>
      </w:r>
      <w:r>
        <w:rPr>
          <w:highlight w:val="yellow"/>
        </w:rPr>
        <w:t>ou sous un</w:t>
      </w:r>
      <w:bookmarkStart w:id="0" w:name="_GoBack"/>
      <w:bookmarkEnd w:id="0"/>
      <w:r>
        <w:rPr>
          <w:highlight w:val="yellow"/>
        </w:rPr>
        <w:t xml:space="preserve"> autre format ?</w:t>
      </w:r>
    </w:p>
    <w:p w14:paraId="1AB783D0" w14:textId="787D76C7" w:rsidR="00D45813" w:rsidRDefault="00D45813" w:rsidP="00B85012">
      <w:r w:rsidRPr="00D45813">
        <w:rPr>
          <w:highlight w:val="yellow"/>
        </w:rPr>
        <w:t>Je vais essayer de mettre moi même par Latex</w:t>
      </w:r>
      <w:r>
        <w:t xml:space="preserve"> </w:t>
      </w:r>
    </w:p>
    <w:p w14:paraId="2FDF66A8" w14:textId="77777777" w:rsidR="00FD107E" w:rsidRDefault="00FD107E" w:rsidP="00B85012"/>
    <w:p w14:paraId="3BFCD75C" w14:textId="4A2E5E64" w:rsidR="00FD107E" w:rsidRDefault="00F25963" w:rsidP="00B85012">
      <w:pPr>
        <w:rPr>
          <w:u w:val="single"/>
        </w:rPr>
      </w:pPr>
      <w:r w:rsidRPr="00F25963">
        <w:rPr>
          <w:u w:val="single"/>
        </w:rPr>
        <w:t xml:space="preserve">Gar12 </w:t>
      </w:r>
    </w:p>
    <w:p w14:paraId="1B307E55" w14:textId="29D845C1" w:rsidR="00726A9A" w:rsidRDefault="00F25963" w:rsidP="00B85012">
      <w:r>
        <w:rPr>
          <w:u w:val="single"/>
        </w:rPr>
        <w:br/>
      </w:r>
      <w:r w:rsidR="00726A9A">
        <w:t xml:space="preserve">The </w:t>
      </w:r>
      <w:proofErr w:type="spellStart"/>
      <w:r w:rsidR="00726A9A">
        <w:t>revertant</w:t>
      </w:r>
      <w:proofErr w:type="spellEnd"/>
      <w:r w:rsidR="00726A9A">
        <w:t xml:space="preserve"> </w:t>
      </w:r>
      <w:proofErr w:type="spellStart"/>
      <w:r w:rsidR="00726A9A">
        <w:t>phenotype</w:t>
      </w:r>
      <w:proofErr w:type="spellEnd"/>
      <w:r w:rsidR="00726A9A">
        <w:t xml:space="preserve"> </w:t>
      </w:r>
      <w:proofErr w:type="spellStart"/>
      <w:r w:rsidR="00726A9A">
        <w:t>migth</w:t>
      </w:r>
      <w:proofErr w:type="spellEnd"/>
      <w:r w:rsidR="00726A9A">
        <w:t xml:space="preserve"> </w:t>
      </w:r>
      <w:proofErr w:type="spellStart"/>
      <w:r w:rsidR="00726A9A">
        <w:t>be</w:t>
      </w:r>
      <w:proofErr w:type="spellEnd"/>
      <w:r w:rsidR="00726A9A">
        <w:t xml:space="preserve"> </w:t>
      </w:r>
      <w:proofErr w:type="spellStart"/>
      <w:r w:rsidR="00726A9A">
        <w:t>given</w:t>
      </w:r>
      <w:proofErr w:type="spellEnd"/>
      <w:r w:rsidR="00726A9A">
        <w:t xml:space="preserve"> by the </w:t>
      </w:r>
      <w:proofErr w:type="spellStart"/>
      <w:r w:rsidR="00726A9A">
        <w:t>deletion</w:t>
      </w:r>
      <w:proofErr w:type="spellEnd"/>
      <w:r w:rsidR="00726A9A">
        <w:t xml:space="preserve"> of the DELLA </w:t>
      </w:r>
      <w:proofErr w:type="spellStart"/>
      <w:r w:rsidR="00726A9A">
        <w:t>region</w:t>
      </w:r>
      <w:proofErr w:type="spellEnd"/>
      <w:r w:rsidR="00726A9A">
        <w:t>, in the G</w:t>
      </w:r>
      <w:r w:rsidR="0019764D">
        <w:t xml:space="preserve">AI </w:t>
      </w:r>
      <w:proofErr w:type="spellStart"/>
      <w:r w:rsidR="0019764D">
        <w:t>gene</w:t>
      </w:r>
      <w:proofErr w:type="spellEnd"/>
      <w:r w:rsidR="00726A9A">
        <w:t xml:space="preserve">. In </w:t>
      </w:r>
      <w:proofErr w:type="spellStart"/>
      <w:r w:rsidR="00726A9A">
        <w:t>this</w:t>
      </w:r>
      <w:proofErr w:type="spellEnd"/>
      <w:r w:rsidR="00726A9A">
        <w:t xml:space="preserve"> variant the </w:t>
      </w:r>
      <w:proofErr w:type="spellStart"/>
      <w:r w:rsidR="00726A9A">
        <w:t>deletion</w:t>
      </w:r>
      <w:proofErr w:type="spellEnd"/>
      <w:r w:rsidR="00726A9A">
        <w:t xml:space="preserve"> </w:t>
      </w:r>
      <w:proofErr w:type="spellStart"/>
      <w:r w:rsidR="00726A9A">
        <w:t>is</w:t>
      </w:r>
      <w:proofErr w:type="spellEnd"/>
      <w:r w:rsidR="00726A9A">
        <w:t xml:space="preserve"> </w:t>
      </w:r>
      <w:proofErr w:type="spellStart"/>
      <w:r w:rsidR="00726A9A">
        <w:t>shifting</w:t>
      </w:r>
      <w:proofErr w:type="spellEnd"/>
      <w:r w:rsidR="00726A9A">
        <w:t xml:space="preserve"> the </w:t>
      </w:r>
      <w:proofErr w:type="spellStart"/>
      <w:r w:rsidR="00726A9A">
        <w:t>reading</w:t>
      </w:r>
      <w:proofErr w:type="spellEnd"/>
      <w:r w:rsidR="00726A9A">
        <w:t xml:space="preserve"> frame, </w:t>
      </w:r>
      <w:proofErr w:type="spellStart"/>
      <w:r w:rsidR="00726A9A">
        <w:t>because</w:t>
      </w:r>
      <w:proofErr w:type="spellEnd"/>
      <w:r w:rsidR="00726A9A">
        <w:t xml:space="preserve"> </w:t>
      </w:r>
      <w:proofErr w:type="spellStart"/>
      <w:r w:rsidR="00726A9A">
        <w:t>it</w:t>
      </w:r>
      <w:proofErr w:type="spellEnd"/>
      <w:r w:rsidR="00726A9A">
        <w:t xml:space="preserve"> </w:t>
      </w:r>
      <w:proofErr w:type="spellStart"/>
      <w:r w:rsidR="00726A9A">
        <w:t>is</w:t>
      </w:r>
      <w:proofErr w:type="spellEnd"/>
      <w:r w:rsidR="00726A9A">
        <w:t xml:space="preserve"> </w:t>
      </w:r>
      <w:proofErr w:type="spellStart"/>
      <w:r w:rsidR="00726A9A">
        <w:t>shifted</w:t>
      </w:r>
      <w:proofErr w:type="spellEnd"/>
      <w:r w:rsidR="00726A9A">
        <w:t xml:space="preserve"> one </w:t>
      </w:r>
      <w:proofErr w:type="spellStart"/>
      <w:r w:rsidR="00726A9A">
        <w:t>basepair</w:t>
      </w:r>
      <w:proofErr w:type="spellEnd"/>
      <w:r w:rsidR="00726A9A">
        <w:t xml:space="preserve"> to the </w:t>
      </w:r>
      <w:proofErr w:type="spellStart"/>
      <w:r w:rsidR="00726A9A">
        <w:t>left</w:t>
      </w:r>
      <w:proofErr w:type="spellEnd"/>
      <w:r w:rsidR="00726A9A">
        <w:t xml:space="preserve">, </w:t>
      </w:r>
      <w:proofErr w:type="spellStart"/>
      <w:r w:rsidR="00726A9A">
        <w:t>starting</w:t>
      </w:r>
      <w:proofErr w:type="spellEnd"/>
      <w:r w:rsidR="00726A9A">
        <w:t xml:space="preserve"> </w:t>
      </w:r>
      <w:proofErr w:type="spellStart"/>
      <w:r w:rsidR="00726A9A">
        <w:t>at</w:t>
      </w:r>
      <w:proofErr w:type="spellEnd"/>
      <w:r w:rsidR="00726A9A">
        <w:t xml:space="preserve"> position 5149496 </w:t>
      </w:r>
      <w:proofErr w:type="spellStart"/>
      <w:r w:rsidR="00726A9A">
        <w:t>instead</w:t>
      </w:r>
      <w:proofErr w:type="spellEnd"/>
      <w:r w:rsidR="00726A9A">
        <w:t xml:space="preserve"> of 5149495, and </w:t>
      </w:r>
      <w:proofErr w:type="spellStart"/>
      <w:r w:rsidR="00726A9A">
        <w:t>it</w:t>
      </w:r>
      <w:proofErr w:type="spellEnd"/>
      <w:r w:rsidR="00726A9A">
        <w:t xml:space="preserve"> </w:t>
      </w:r>
      <w:proofErr w:type="spellStart"/>
      <w:r w:rsidR="00726A9A">
        <w:t>is</w:t>
      </w:r>
      <w:proofErr w:type="spellEnd"/>
      <w:r w:rsidR="00726A9A">
        <w:t xml:space="preserve"> </w:t>
      </w:r>
      <w:proofErr w:type="spellStart"/>
      <w:r w:rsidR="00726A9A">
        <w:t>also</w:t>
      </w:r>
      <w:proofErr w:type="spellEnd"/>
      <w:r w:rsidR="00726A9A">
        <w:t xml:space="preserve"> 52 </w:t>
      </w:r>
      <w:proofErr w:type="spellStart"/>
      <w:r w:rsidR="00726A9A">
        <w:t>bp</w:t>
      </w:r>
      <w:proofErr w:type="spellEnd"/>
      <w:r w:rsidR="00726A9A">
        <w:t xml:space="preserve">, </w:t>
      </w:r>
      <w:proofErr w:type="spellStart"/>
      <w:r w:rsidR="00133B51">
        <w:t>namely</w:t>
      </w:r>
      <w:proofErr w:type="spellEnd"/>
      <w:r w:rsidR="00133B51">
        <w:t xml:space="preserve">, 1bp </w:t>
      </w:r>
      <w:proofErr w:type="spellStart"/>
      <w:r w:rsidR="00133B51">
        <w:t>bigger</w:t>
      </w:r>
      <w:proofErr w:type="spellEnd"/>
      <w:r w:rsidR="00133B51">
        <w:t xml:space="preserve"> </w:t>
      </w:r>
      <w:proofErr w:type="spellStart"/>
      <w:r w:rsidR="00133B51">
        <w:t>than</w:t>
      </w:r>
      <w:proofErr w:type="spellEnd"/>
      <w:r w:rsidR="00133B51">
        <w:t xml:space="preserve"> the original gain of </w:t>
      </w:r>
      <w:proofErr w:type="spellStart"/>
      <w:r w:rsidR="00133B51">
        <w:t>function</w:t>
      </w:r>
      <w:proofErr w:type="spellEnd"/>
      <w:r w:rsidR="00133B51">
        <w:t xml:space="preserve"> </w:t>
      </w:r>
      <w:proofErr w:type="spellStart"/>
      <w:r w:rsidR="00133B51">
        <w:t>deletion</w:t>
      </w:r>
      <w:proofErr w:type="spellEnd"/>
      <w:r w:rsidR="00133B51">
        <w:t>.</w:t>
      </w:r>
      <w:r w:rsidR="00726A9A">
        <w:t xml:space="preserve"> This </w:t>
      </w:r>
      <w:proofErr w:type="spellStart"/>
      <w:r w:rsidR="00133B51">
        <w:t>deletion</w:t>
      </w:r>
      <w:proofErr w:type="spellEnd"/>
      <w:r w:rsidR="00133B51">
        <w:t xml:space="preserve"> </w:t>
      </w:r>
      <w:proofErr w:type="spellStart"/>
      <w:r w:rsidR="00133B51">
        <w:t>is</w:t>
      </w:r>
      <w:proofErr w:type="spellEnd"/>
      <w:r w:rsidR="00133B51">
        <w:t xml:space="preserve"> </w:t>
      </w:r>
      <w:proofErr w:type="spellStart"/>
      <w:r w:rsidR="00133B51">
        <w:t>most</w:t>
      </w:r>
      <w:proofErr w:type="spellEnd"/>
      <w:r w:rsidR="00133B51">
        <w:t xml:space="preserve"> </w:t>
      </w:r>
      <w:proofErr w:type="spellStart"/>
      <w:r w:rsidR="00133B51">
        <w:t>likely</w:t>
      </w:r>
      <w:proofErr w:type="spellEnd"/>
      <w:r w:rsidR="00133B51">
        <w:t xml:space="preserve"> </w:t>
      </w:r>
      <w:proofErr w:type="spellStart"/>
      <w:r w:rsidR="00133B51">
        <w:t>changing</w:t>
      </w:r>
      <w:proofErr w:type="spellEnd"/>
      <w:r w:rsidR="00133B51">
        <w:t xml:space="preserve"> all </w:t>
      </w:r>
      <w:proofErr w:type="spellStart"/>
      <w:r w:rsidR="00133B51">
        <w:t>amino</w:t>
      </w:r>
      <w:proofErr w:type="spellEnd"/>
      <w:r w:rsidR="00133B51">
        <w:t xml:space="preserve"> acides, and </w:t>
      </w:r>
      <w:proofErr w:type="spellStart"/>
      <w:r w:rsidR="00133B51">
        <w:t>thus</w:t>
      </w:r>
      <w:proofErr w:type="spellEnd"/>
      <w:r w:rsidR="00133B51">
        <w:t xml:space="preserve"> </w:t>
      </w:r>
      <w:proofErr w:type="spellStart"/>
      <w:r w:rsidR="00133B51">
        <w:t>rendering</w:t>
      </w:r>
      <w:proofErr w:type="spellEnd"/>
      <w:r w:rsidR="00133B51">
        <w:t xml:space="preserve"> the </w:t>
      </w:r>
      <w:proofErr w:type="spellStart"/>
      <w:r w:rsidR="00133B51">
        <w:t>protein</w:t>
      </w:r>
      <w:proofErr w:type="spellEnd"/>
      <w:r w:rsidR="00133B51">
        <w:t xml:space="preserve"> </w:t>
      </w:r>
      <w:proofErr w:type="spellStart"/>
      <w:r w:rsidR="00133B51">
        <w:t>unfun</w:t>
      </w:r>
      <w:r w:rsidR="0019764D">
        <w:t>ctional</w:t>
      </w:r>
      <w:proofErr w:type="spellEnd"/>
      <w:r w:rsidR="0019764D">
        <w:t xml:space="preserve">, </w:t>
      </w:r>
      <w:proofErr w:type="spellStart"/>
      <w:r w:rsidR="0019764D" w:rsidRPr="00281B49">
        <w:rPr>
          <w:highlight w:val="yellow"/>
        </w:rPr>
        <w:t>losing</w:t>
      </w:r>
      <w:proofErr w:type="spellEnd"/>
      <w:r w:rsidR="0019764D" w:rsidRPr="00281B49">
        <w:rPr>
          <w:highlight w:val="yellow"/>
        </w:rPr>
        <w:t xml:space="preserve"> </w:t>
      </w:r>
      <w:proofErr w:type="spellStart"/>
      <w:r w:rsidR="0019764D" w:rsidRPr="00281B49">
        <w:rPr>
          <w:highlight w:val="yellow"/>
        </w:rPr>
        <w:t>its</w:t>
      </w:r>
      <w:proofErr w:type="spellEnd"/>
      <w:r w:rsidR="0019764D" w:rsidRPr="00281B49">
        <w:rPr>
          <w:highlight w:val="yellow"/>
        </w:rPr>
        <w:t xml:space="preserve"> suppression </w:t>
      </w:r>
      <w:proofErr w:type="spellStart"/>
      <w:r w:rsidR="0019764D" w:rsidRPr="00281B49">
        <w:rPr>
          <w:highlight w:val="yellow"/>
        </w:rPr>
        <w:t>effect</w:t>
      </w:r>
      <w:proofErr w:type="spellEnd"/>
      <w:r w:rsidR="0019764D" w:rsidRPr="00281B49">
        <w:rPr>
          <w:highlight w:val="yellow"/>
        </w:rPr>
        <w:t xml:space="preserve"> and </w:t>
      </w:r>
      <w:proofErr w:type="spellStart"/>
      <w:r w:rsidR="0019764D" w:rsidRPr="00281B49">
        <w:rPr>
          <w:highlight w:val="yellow"/>
        </w:rPr>
        <w:t>letting</w:t>
      </w:r>
      <w:proofErr w:type="spellEnd"/>
      <w:r w:rsidR="0019764D" w:rsidRPr="00281B49">
        <w:rPr>
          <w:highlight w:val="yellow"/>
        </w:rPr>
        <w:t xml:space="preserve"> the plant </w:t>
      </w:r>
      <w:proofErr w:type="spellStart"/>
      <w:r w:rsidR="0019764D" w:rsidRPr="00281B49">
        <w:rPr>
          <w:highlight w:val="yellow"/>
        </w:rPr>
        <w:t>grow</w:t>
      </w:r>
      <w:proofErr w:type="spellEnd"/>
      <w:r w:rsidR="0019764D" w:rsidRPr="00281B49">
        <w:rPr>
          <w:highlight w:val="yellow"/>
        </w:rPr>
        <w:t>.</w:t>
      </w:r>
    </w:p>
    <w:p w14:paraId="332482CD" w14:textId="77777777" w:rsidR="00133B51" w:rsidRDefault="00133B51" w:rsidP="00B85012"/>
    <w:p w14:paraId="1ABAB5B0" w14:textId="23F51CB5" w:rsidR="00133B51" w:rsidRDefault="00133B51" w:rsidP="00B85012">
      <w:r>
        <w:t xml:space="preserve">There are a few </w:t>
      </w:r>
      <w:proofErr w:type="spellStart"/>
      <w:r>
        <w:t>others</w:t>
      </w:r>
      <w:proofErr w:type="spellEnd"/>
      <w:r>
        <w:t xml:space="preserve"> mutations, but </w:t>
      </w:r>
      <w:proofErr w:type="spellStart"/>
      <w:r>
        <w:t>they</w:t>
      </w:r>
      <w:proofErr w:type="spellEnd"/>
      <w:r>
        <w:t xml:space="preserve"> do not </w:t>
      </w:r>
      <w:proofErr w:type="spellStart"/>
      <w:r>
        <w:t>seem</w:t>
      </w:r>
      <w:proofErr w:type="spellEnd"/>
      <w:r>
        <w:t xml:space="preserve"> to have as </w:t>
      </w:r>
      <w:proofErr w:type="spellStart"/>
      <w:r>
        <w:t>big</w:t>
      </w:r>
      <w:proofErr w:type="spellEnd"/>
      <w:r>
        <w:t xml:space="preserve"> of an </w:t>
      </w:r>
      <w:proofErr w:type="spellStart"/>
      <w:r>
        <w:t>effect</w:t>
      </w:r>
      <w:proofErr w:type="spellEnd"/>
      <w:r>
        <w:t xml:space="preserve"> as </w:t>
      </w:r>
      <w:proofErr w:type="spellStart"/>
      <w:r>
        <w:t>this</w:t>
      </w:r>
      <w:proofErr w:type="spellEnd"/>
      <w:r>
        <w:t xml:space="preserve"> one.</w:t>
      </w:r>
    </w:p>
    <w:p w14:paraId="07D8D1CB" w14:textId="77777777" w:rsidR="00133B51" w:rsidRDefault="00133B51" w:rsidP="00B85012"/>
    <w:p w14:paraId="0D5B1BEE" w14:textId="7B4B3A92" w:rsidR="00133B51" w:rsidRDefault="00133B51" w:rsidP="00B85012">
      <w:pPr>
        <w:rPr>
          <w:u w:val="single"/>
        </w:rPr>
      </w:pPr>
      <w:r w:rsidRPr="00133B51">
        <w:rPr>
          <w:u w:val="single"/>
        </w:rPr>
        <w:t>Gar13</w:t>
      </w:r>
    </w:p>
    <w:p w14:paraId="1012ED53" w14:textId="77777777" w:rsidR="00133B51" w:rsidRDefault="00133B51" w:rsidP="00B85012">
      <w:pPr>
        <w:rPr>
          <w:u w:val="single"/>
        </w:rPr>
      </w:pPr>
    </w:p>
    <w:p w14:paraId="41274D6A" w14:textId="41C2F52F" w:rsidR="00133B51" w:rsidRDefault="00133B51" w:rsidP="00B85012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strand</w:t>
      </w:r>
      <w:proofErr w:type="spellEnd"/>
      <w:r>
        <w:t xml:space="preserve">, the </w:t>
      </w:r>
      <w:proofErr w:type="spellStart"/>
      <w:r>
        <w:t>deletion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DELLA </w:t>
      </w:r>
      <w:proofErr w:type="spellStart"/>
      <w:r>
        <w:t>region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r w:rsidR="0019764D">
        <w:t xml:space="preserve">as the one </w:t>
      </w:r>
      <w:proofErr w:type="spellStart"/>
      <w:r w:rsidR="0019764D">
        <w:t>already</w:t>
      </w:r>
      <w:proofErr w:type="spellEnd"/>
      <w:r w:rsidR="0019764D">
        <w:t xml:space="preserve"> </w:t>
      </w:r>
      <w:proofErr w:type="spellStart"/>
      <w:r w:rsidR="0019764D">
        <w:t>found</w:t>
      </w:r>
      <w:proofErr w:type="spellEnd"/>
      <w:r w:rsidR="0019764D">
        <w:t xml:space="preserve"> in </w:t>
      </w:r>
      <w:proofErr w:type="spellStart"/>
      <w:r w:rsidR="0019764D">
        <w:t>previous</w:t>
      </w:r>
      <w:proofErr w:type="spellEnd"/>
      <w:r w:rsidR="0019764D">
        <w:t xml:space="preserve"> </w:t>
      </w:r>
      <w:proofErr w:type="spellStart"/>
      <w:r w:rsidR="0019764D">
        <w:t>studies</w:t>
      </w:r>
      <w:proofErr w:type="spellEnd"/>
      <w:r w:rsidR="0019764D">
        <w:t xml:space="preserve">, </w:t>
      </w:r>
      <w:proofErr w:type="spellStart"/>
      <w:r w:rsidR="0019764D">
        <w:t>still</w:t>
      </w:r>
      <w:proofErr w:type="spellEnd"/>
      <w:r w:rsidR="0019764D">
        <w:t xml:space="preserve"> 51bp and </w:t>
      </w:r>
      <w:proofErr w:type="spellStart"/>
      <w:r w:rsidR="0019764D">
        <w:t>starting</w:t>
      </w:r>
      <w:proofErr w:type="spellEnd"/>
      <w:r w:rsidR="0019764D">
        <w:t xml:space="preserve"> </w:t>
      </w:r>
      <w:proofErr w:type="spellStart"/>
      <w:r w:rsidR="0019764D">
        <w:t>at</w:t>
      </w:r>
      <w:proofErr w:type="spellEnd"/>
      <w:r w:rsidR="0019764D">
        <w:t xml:space="preserve"> position 5149495. There </w:t>
      </w:r>
      <w:proofErr w:type="spellStart"/>
      <w:r w:rsidR="0019764D">
        <w:t>is</w:t>
      </w:r>
      <w:proofErr w:type="spellEnd"/>
      <w:r w:rsidR="0019764D">
        <w:t xml:space="preserve"> </w:t>
      </w:r>
      <w:proofErr w:type="spellStart"/>
      <w:r w:rsidR="0019764D">
        <w:t>though</w:t>
      </w:r>
      <w:proofErr w:type="spellEnd"/>
      <w:r w:rsidR="0019764D">
        <w:t xml:space="preserve">, a second mutation </w:t>
      </w:r>
      <w:proofErr w:type="spellStart"/>
      <w:r w:rsidR="0019764D">
        <w:t>further</w:t>
      </w:r>
      <w:proofErr w:type="spellEnd"/>
      <w:r w:rsidR="0019764D">
        <w:t xml:space="preserve"> down in the GAI </w:t>
      </w:r>
      <w:proofErr w:type="spellStart"/>
      <w:r w:rsidR="0019764D">
        <w:t>gene</w:t>
      </w:r>
      <w:proofErr w:type="spellEnd"/>
      <w:r w:rsidR="0019764D">
        <w:t xml:space="preserve">, and </w:t>
      </w:r>
      <w:proofErr w:type="spellStart"/>
      <w:r w:rsidR="0019764D">
        <w:t>it</w:t>
      </w:r>
      <w:proofErr w:type="spellEnd"/>
      <w:r w:rsidR="0019764D">
        <w:t xml:space="preserve"> </w:t>
      </w:r>
      <w:proofErr w:type="spellStart"/>
      <w:r w:rsidR="0019764D">
        <w:t>is</w:t>
      </w:r>
      <w:proofErr w:type="spellEnd"/>
      <w:r w:rsidR="0019764D">
        <w:t xml:space="preserve"> a </w:t>
      </w:r>
      <w:proofErr w:type="spellStart"/>
      <w:r w:rsidR="0019764D">
        <w:t>deletion</w:t>
      </w:r>
      <w:proofErr w:type="spellEnd"/>
      <w:r w:rsidR="0019764D">
        <w:t xml:space="preserve"> of a Guanine </w:t>
      </w:r>
      <w:proofErr w:type="spellStart"/>
      <w:r w:rsidR="0019764D">
        <w:t>at</w:t>
      </w:r>
      <w:proofErr w:type="spellEnd"/>
      <w:r w:rsidR="0019764D">
        <w:t xml:space="preserve"> position 5149624. This </w:t>
      </w:r>
      <w:proofErr w:type="spellStart"/>
      <w:r w:rsidR="0019764D">
        <w:t>deletion</w:t>
      </w:r>
      <w:proofErr w:type="spellEnd"/>
      <w:r w:rsidR="0019764D">
        <w:t xml:space="preserve"> </w:t>
      </w:r>
      <w:proofErr w:type="spellStart"/>
      <w:r w:rsidR="0019764D">
        <w:t>is</w:t>
      </w:r>
      <w:proofErr w:type="spellEnd"/>
      <w:r w:rsidR="0019764D">
        <w:t xml:space="preserve"> </w:t>
      </w:r>
      <w:proofErr w:type="spellStart"/>
      <w:r w:rsidR="0019764D">
        <w:t>clearly</w:t>
      </w:r>
      <w:proofErr w:type="spellEnd"/>
      <w:r w:rsidR="0019764D">
        <w:t xml:space="preserve"> a </w:t>
      </w:r>
      <w:proofErr w:type="spellStart"/>
      <w:r w:rsidR="0019764D">
        <w:t>frameshift</w:t>
      </w:r>
      <w:proofErr w:type="spellEnd"/>
      <w:r w:rsidR="0019764D">
        <w:t xml:space="preserve"> mutation, </w:t>
      </w:r>
      <w:proofErr w:type="spellStart"/>
      <w:r w:rsidR="0019764D" w:rsidRPr="00281B49">
        <w:rPr>
          <w:highlight w:val="yellow"/>
        </w:rPr>
        <w:t>shifting</w:t>
      </w:r>
      <w:proofErr w:type="spellEnd"/>
      <w:r w:rsidR="0019764D" w:rsidRPr="00281B49">
        <w:rPr>
          <w:highlight w:val="yellow"/>
        </w:rPr>
        <w:t xml:space="preserve"> the </w:t>
      </w:r>
      <w:proofErr w:type="spellStart"/>
      <w:r w:rsidR="0019764D" w:rsidRPr="00281B49">
        <w:rPr>
          <w:highlight w:val="yellow"/>
        </w:rPr>
        <w:t>aminoacids</w:t>
      </w:r>
      <w:proofErr w:type="spellEnd"/>
      <w:r w:rsidR="0019764D" w:rsidRPr="00281B49">
        <w:rPr>
          <w:highlight w:val="yellow"/>
        </w:rPr>
        <w:t xml:space="preserve"> down the </w:t>
      </w:r>
      <w:proofErr w:type="spellStart"/>
      <w:r w:rsidR="0019764D" w:rsidRPr="00281B49">
        <w:rPr>
          <w:highlight w:val="yellow"/>
        </w:rPr>
        <w:t>stream</w:t>
      </w:r>
      <w:proofErr w:type="spellEnd"/>
      <w:r w:rsidR="0019764D" w:rsidRPr="00281B49">
        <w:rPr>
          <w:highlight w:val="yellow"/>
        </w:rPr>
        <w:t xml:space="preserve"> and </w:t>
      </w:r>
      <w:proofErr w:type="spellStart"/>
      <w:r w:rsidR="0019764D" w:rsidRPr="00281B49">
        <w:rPr>
          <w:highlight w:val="yellow"/>
        </w:rPr>
        <w:t>making</w:t>
      </w:r>
      <w:proofErr w:type="spellEnd"/>
      <w:r w:rsidR="0019764D" w:rsidRPr="00281B49">
        <w:rPr>
          <w:highlight w:val="yellow"/>
        </w:rPr>
        <w:t xml:space="preserve"> the </w:t>
      </w:r>
      <w:proofErr w:type="spellStart"/>
      <w:r w:rsidR="0019764D" w:rsidRPr="00281B49">
        <w:rPr>
          <w:highlight w:val="yellow"/>
        </w:rPr>
        <w:t>protein</w:t>
      </w:r>
      <w:proofErr w:type="spellEnd"/>
      <w:r w:rsidR="0019764D" w:rsidRPr="00281B49">
        <w:rPr>
          <w:highlight w:val="yellow"/>
        </w:rPr>
        <w:t xml:space="preserve"> </w:t>
      </w:r>
      <w:proofErr w:type="spellStart"/>
      <w:r w:rsidR="0019764D" w:rsidRPr="00281B49">
        <w:rPr>
          <w:highlight w:val="yellow"/>
        </w:rPr>
        <w:t>lose</w:t>
      </w:r>
      <w:proofErr w:type="spellEnd"/>
      <w:r w:rsidR="0019764D" w:rsidRPr="00281B49">
        <w:rPr>
          <w:highlight w:val="yellow"/>
        </w:rPr>
        <w:t xml:space="preserve"> </w:t>
      </w:r>
      <w:proofErr w:type="spellStart"/>
      <w:r w:rsidR="0019764D" w:rsidRPr="00281B49">
        <w:rPr>
          <w:highlight w:val="yellow"/>
        </w:rPr>
        <w:t>its</w:t>
      </w:r>
      <w:proofErr w:type="spellEnd"/>
      <w:r w:rsidR="0019764D" w:rsidRPr="00281B49">
        <w:rPr>
          <w:highlight w:val="yellow"/>
        </w:rPr>
        <w:t xml:space="preserve"> suppression </w:t>
      </w:r>
      <w:proofErr w:type="spellStart"/>
      <w:r w:rsidR="0019764D" w:rsidRPr="00281B49">
        <w:rPr>
          <w:highlight w:val="yellow"/>
        </w:rPr>
        <w:t>function</w:t>
      </w:r>
      <w:proofErr w:type="spellEnd"/>
      <w:r w:rsidR="0019764D">
        <w:t>.</w:t>
      </w:r>
    </w:p>
    <w:p w14:paraId="30FFB8E6" w14:textId="77777777" w:rsidR="002609CA" w:rsidRDefault="002609CA" w:rsidP="00B85012"/>
    <w:p w14:paraId="5D652B91" w14:textId="0D45359E" w:rsidR="002609CA" w:rsidRPr="00133B51" w:rsidRDefault="002609CA" w:rsidP="00B85012">
      <w:proofErr w:type="spellStart"/>
      <w:r>
        <w:t>Other</w:t>
      </w:r>
      <w:proofErr w:type="spellEnd"/>
      <w:r>
        <w:t xml:space="preserve"> mutations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not </w:t>
      </w:r>
      <w:proofErr w:type="spellStart"/>
      <w:r>
        <w:t>very</w:t>
      </w:r>
      <w:proofErr w:type="spellEnd"/>
      <w:r>
        <w:t xml:space="preserve"> relevant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.</w:t>
      </w:r>
    </w:p>
    <w:p w14:paraId="496E7E4D" w14:textId="77777777" w:rsidR="0056557C" w:rsidRDefault="0056557C" w:rsidP="00B85012"/>
    <w:p w14:paraId="2EF02192" w14:textId="77777777" w:rsidR="0056557C" w:rsidRDefault="0056557C" w:rsidP="00B85012"/>
    <w:p w14:paraId="4D44B076" w14:textId="77777777" w:rsidR="0056557C" w:rsidRDefault="0056557C" w:rsidP="00B85012"/>
    <w:p w14:paraId="5F327136" w14:textId="77777777" w:rsidR="0056557C" w:rsidRDefault="0056557C" w:rsidP="00B85012"/>
    <w:p w14:paraId="2D2E165C" w14:textId="77777777" w:rsidR="0056557C" w:rsidRDefault="0056557C" w:rsidP="00B85012"/>
    <w:p w14:paraId="5C1C96EB" w14:textId="77777777" w:rsidR="0056557C" w:rsidRDefault="0056557C" w:rsidP="00B85012"/>
    <w:p w14:paraId="4FD6AADC" w14:textId="77777777" w:rsidR="0056557C" w:rsidRDefault="0056557C" w:rsidP="00B85012"/>
    <w:p w14:paraId="79658C91" w14:textId="77777777" w:rsidR="0056557C" w:rsidRDefault="0056557C" w:rsidP="00B85012"/>
    <w:p w14:paraId="47CE7DED" w14:textId="77777777" w:rsidR="0056557C" w:rsidRDefault="0056557C" w:rsidP="00B85012"/>
    <w:p w14:paraId="57C1D2A0" w14:textId="77777777" w:rsidR="0056557C" w:rsidRDefault="0056557C" w:rsidP="00B85012"/>
    <w:p w14:paraId="41BA22AF" w14:textId="77777777" w:rsidR="0056557C" w:rsidRDefault="0056557C" w:rsidP="00B85012"/>
    <w:p w14:paraId="1CD17642" w14:textId="77777777" w:rsidR="0056557C" w:rsidRDefault="0056557C" w:rsidP="00B85012"/>
    <w:p w14:paraId="2AB27DEC" w14:textId="77777777" w:rsidR="0056557C" w:rsidRDefault="0056557C" w:rsidP="00B85012"/>
    <w:p w14:paraId="1C958633" w14:textId="77777777" w:rsidR="0056557C" w:rsidRDefault="0056557C" w:rsidP="00B85012"/>
    <w:p w14:paraId="6DDEAAB4" w14:textId="58F851FF" w:rsidR="00FD107E" w:rsidRPr="0056557C" w:rsidRDefault="0056557C" w:rsidP="00B85012">
      <w:pPr>
        <w:rPr>
          <w:u w:val="single"/>
        </w:rPr>
      </w:pPr>
      <w:proofErr w:type="spellStart"/>
      <w:r w:rsidRPr="0056557C">
        <w:rPr>
          <w:u w:val="single"/>
        </w:rPr>
        <w:t>Gar</w:t>
      </w:r>
      <w:proofErr w:type="spellEnd"/>
      <w:r w:rsidRPr="0056557C">
        <w:rPr>
          <w:u w:val="single"/>
        </w:rPr>
        <w:t xml:space="preserve"> 12 GAI DELLA </w:t>
      </w:r>
      <w:proofErr w:type="spellStart"/>
      <w:r w:rsidRPr="0056557C">
        <w:rPr>
          <w:u w:val="single"/>
        </w:rPr>
        <w:t>deletion</w:t>
      </w:r>
      <w:proofErr w:type="spellEnd"/>
    </w:p>
    <w:p w14:paraId="14D29B88" w14:textId="19A50898" w:rsidR="00C05507" w:rsidRDefault="0056557C">
      <w:r>
        <w:rPr>
          <w:noProof/>
        </w:rPr>
        <w:drawing>
          <wp:inline distT="0" distB="0" distL="0" distR="0" wp14:anchorId="3A10306A" wp14:editId="1986D2DF">
            <wp:extent cx="3086537" cy="2289502"/>
            <wp:effectExtent l="0" t="0" r="0" b="0"/>
            <wp:docPr id="1" name="Image 1" descr="Macintosh HD:Users:rares17:Desktop:Capture d’écran 2019-11-26 à 22.47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ares17:Desktop:Capture d’écran 2019-11-26 à 22.47.1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616"/>
                    <a:stretch/>
                  </pic:blipFill>
                  <pic:spPr bwMode="auto">
                    <a:xfrm>
                      <a:off x="0" y="0"/>
                      <a:ext cx="3086651" cy="228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E1698" w14:textId="77777777" w:rsidR="0056557C" w:rsidRDefault="0056557C"/>
    <w:p w14:paraId="7585A606" w14:textId="233F2819" w:rsidR="0056557C" w:rsidRPr="0056557C" w:rsidRDefault="0056557C">
      <w:pPr>
        <w:rPr>
          <w:u w:val="single"/>
        </w:rPr>
      </w:pPr>
      <w:r w:rsidRPr="0056557C">
        <w:rPr>
          <w:u w:val="single"/>
        </w:rPr>
        <w:t xml:space="preserve">Gar13 G </w:t>
      </w:r>
      <w:proofErr w:type="spellStart"/>
      <w:r w:rsidRPr="0056557C">
        <w:rPr>
          <w:u w:val="single"/>
        </w:rPr>
        <w:t>deletion</w:t>
      </w:r>
      <w:proofErr w:type="spellEnd"/>
    </w:p>
    <w:p w14:paraId="2F4A2699" w14:textId="77777777" w:rsidR="0056557C" w:rsidRDefault="0056557C"/>
    <w:p w14:paraId="4AB78DC7" w14:textId="093929A9" w:rsidR="0056557C" w:rsidRDefault="0056557C">
      <w:r>
        <w:rPr>
          <w:noProof/>
        </w:rPr>
        <w:drawing>
          <wp:inline distT="0" distB="0" distL="0" distR="0" wp14:anchorId="77F38F44" wp14:editId="415ADE47">
            <wp:extent cx="2289502" cy="3079308"/>
            <wp:effectExtent l="0" t="0" r="0" b="0"/>
            <wp:docPr id="3" name="Image 3" descr="Macintosh HD:Users:rares17:Desktop:Capture d’écran 2019-11-26 à 22.52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ares17:Desktop:Capture d’écran 2019-11-26 à 22.52.2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728" cy="3079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CF69D3" wp14:editId="2AFC6B6D">
            <wp:extent cx="3089602" cy="1845993"/>
            <wp:effectExtent l="0" t="0" r="9525" b="8255"/>
            <wp:docPr id="2" name="Image 2" descr="Macintosh HD:Users:rares17:Desktop:Capture d’écran 2019-11-26 à 22.58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ares17:Desktop:Capture d’écran 2019-11-26 à 22.58.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602" cy="184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557C" w:rsidSect="008A008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012"/>
    <w:rsid w:val="00133B51"/>
    <w:rsid w:val="0019764D"/>
    <w:rsid w:val="002609CA"/>
    <w:rsid w:val="00281B49"/>
    <w:rsid w:val="005239E9"/>
    <w:rsid w:val="0056557C"/>
    <w:rsid w:val="005D0895"/>
    <w:rsid w:val="00604F17"/>
    <w:rsid w:val="00726A9A"/>
    <w:rsid w:val="00805771"/>
    <w:rsid w:val="008A008F"/>
    <w:rsid w:val="00B85012"/>
    <w:rsid w:val="00BD2A54"/>
    <w:rsid w:val="00C05507"/>
    <w:rsid w:val="00D45813"/>
    <w:rsid w:val="00D54976"/>
    <w:rsid w:val="00D769D6"/>
    <w:rsid w:val="00E40A2C"/>
    <w:rsid w:val="00F25963"/>
    <w:rsid w:val="00FD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ABEDD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6557C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557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6557C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557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2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256</Words>
  <Characters>1411</Characters>
  <Application>Microsoft Macintosh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 Cristea</dc:creator>
  <cp:keywords/>
  <dc:description/>
  <cp:lastModifiedBy>Rares Cristea</cp:lastModifiedBy>
  <cp:revision>8</cp:revision>
  <dcterms:created xsi:type="dcterms:W3CDTF">2019-11-22T14:35:00Z</dcterms:created>
  <dcterms:modified xsi:type="dcterms:W3CDTF">2019-11-27T09:38:00Z</dcterms:modified>
</cp:coreProperties>
</file>