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4AA" w:rsidRDefault="00B839FE">
      <w:r>
        <w:t>Comme vous pouvez le voir il n’y a pas de grosses différences notables entre le diagramme de classe générer par rétro engineering et celui que nous avons établis lors de la conception. Les classe de la GUI sont plus précises et possèdent les noms des méthodes Swing. Les interfaces et classes de Swing sont aussi présentes.</w:t>
      </w:r>
    </w:p>
    <w:p w:rsidR="00D77078" w:rsidRDefault="00D77078"/>
    <w:p w:rsidR="00D77078" w:rsidRDefault="00D77078">
      <w:r>
        <w:t xml:space="preserve">Nous allons maintenant vous expliciter les problèmes que l’on a rencontrés quand nous sommes passés au développement.  Nous avons eu quelques problèmes mineurs cependant la majorité des problèmes que nous aurions pu rencontrer ont été traité lors de la phase de conception. Par conséquent, le développement s’est bien dérouler et nous avons pu apprécier le gain tant en temps que en qualité </w:t>
      </w:r>
      <w:r w:rsidR="00945F49">
        <w:t>de cette phase de conception.</w:t>
      </w:r>
      <w:bookmarkStart w:id="0" w:name="_GoBack"/>
      <w:bookmarkEnd w:id="0"/>
    </w:p>
    <w:sectPr w:rsidR="00D770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368"/>
    <w:rsid w:val="000B446C"/>
    <w:rsid w:val="008337D5"/>
    <w:rsid w:val="008E0E21"/>
    <w:rsid w:val="00945F49"/>
    <w:rsid w:val="00A364AA"/>
    <w:rsid w:val="00B839FE"/>
    <w:rsid w:val="00D77078"/>
    <w:rsid w:val="00F10368"/>
    <w:rsid w:val="00FD4D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0E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0E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0E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0E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CEF0A-31EF-4FE7-A493-8365F9A28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114</Words>
  <Characters>632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D-Day</cp:lastModifiedBy>
  <cp:revision>7</cp:revision>
  <dcterms:created xsi:type="dcterms:W3CDTF">2012-03-21T18:37:00Z</dcterms:created>
  <dcterms:modified xsi:type="dcterms:W3CDTF">2012-03-21T19:00:00Z</dcterms:modified>
</cp:coreProperties>
</file>