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C2" w:rsidRDefault="003E0AD5" w:rsidP="001D3E6A">
      <w:pPr>
        <w:pStyle w:val="Titre1"/>
        <w:numPr>
          <w:ilvl w:val="0"/>
          <w:numId w:val="5"/>
        </w:numPr>
        <w:jc w:val="both"/>
      </w:pPr>
      <w:r>
        <w:t>Stratégie de</w:t>
      </w:r>
      <w:r w:rsidR="000D3B24">
        <w:t xml:space="preserve"> tests</w:t>
      </w:r>
    </w:p>
    <w:p w:rsidR="00607914" w:rsidRPr="00607914" w:rsidRDefault="00607914" w:rsidP="00607914"/>
    <w:p w:rsidR="0084137D" w:rsidRDefault="0084137D" w:rsidP="00356684">
      <w:r>
        <w:t xml:space="preserve">Nous avons établis une stratégie de tests à établir sur chaque Use Case de notre conception.  </w:t>
      </w:r>
    </w:p>
    <w:p w:rsidR="00C61C56" w:rsidRDefault="0084137D" w:rsidP="00356684">
      <w:r>
        <w:t>Pour chaque Use Case, on met en œuvre quatre tests différents, les tests unitaires, les tests d’intégration, les tests fonctionnels et les tests de validation.</w:t>
      </w:r>
    </w:p>
    <w:p w:rsidR="00356684" w:rsidRDefault="00C61C56" w:rsidP="00356684">
      <w:r>
        <w:t xml:space="preserve">Les deux premiers tests sont des tests à effectuer tout au long du développement </w:t>
      </w:r>
      <w:r w:rsidR="00547149">
        <w:t xml:space="preserve">pour chaque méthode utilisée dans le Use Case il faut créer un test unitaire, ensuite il faut lancer les tests d’intégration pour vérifier que cette nouvelle modification n’a pas altérer </w:t>
      </w:r>
      <w:r w:rsidR="006239C6">
        <w:t>le résultat</w:t>
      </w:r>
      <w:r w:rsidR="00547149">
        <w:t xml:space="preserve"> des autres méthodes.</w:t>
      </w:r>
    </w:p>
    <w:p w:rsidR="00905978" w:rsidRDefault="00EB6C32" w:rsidP="00356684">
      <w:r>
        <w:t>Les deux autres tests sont des tests à effectuer à la fin, les tests fonctionnels permettent de vérifier que ce qu’on a développé fonctionne bien, fait ce qu’</w:t>
      </w:r>
      <w:r w:rsidR="00905978">
        <w:t xml:space="preserve">il est censé faire. Les tests de validation permettent quant à eux de vérifier que l’application finale correspond bien à la demande établie dans </w:t>
      </w:r>
      <w:r w:rsidR="0053092A">
        <w:t>le Use</w:t>
      </w:r>
      <w:r w:rsidR="00905978">
        <w:t xml:space="preserve"> Case au cours de la conception.</w:t>
      </w:r>
    </w:p>
    <w:p w:rsidR="00C12398" w:rsidRPr="00356684" w:rsidRDefault="00C12398" w:rsidP="00356684"/>
    <w:p w:rsidR="00C12398" w:rsidRDefault="00C12398" w:rsidP="00C12398">
      <w:pPr>
        <w:pStyle w:val="Lgende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B6795B">
        <w:t xml:space="preserve"> Plan de tests pour chaque Use Case</w:t>
      </w:r>
    </w:p>
    <w:p w:rsidR="00C12398" w:rsidRDefault="00C12398" w:rsidP="00C12398">
      <w:pPr>
        <w:keepNext/>
      </w:pPr>
      <w:r>
        <w:rPr>
          <w:noProof/>
          <w:lang w:eastAsia="fr-FR"/>
        </w:rPr>
        <w:drawing>
          <wp:inline distT="0" distB="0" distL="0" distR="0" wp14:anchorId="6105D35B" wp14:editId="378A3AFA">
            <wp:extent cx="5581650" cy="1819275"/>
            <wp:effectExtent l="95250" t="0" r="762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7A437B" w:rsidRDefault="007A437B" w:rsidP="00356684"/>
    <w:p w:rsidR="007A437B" w:rsidRPr="00356684" w:rsidRDefault="007A437B" w:rsidP="00356684"/>
    <w:p w:rsidR="000D3B24" w:rsidRDefault="000D3B24" w:rsidP="00B05A1C">
      <w:pPr>
        <w:pStyle w:val="Titre1"/>
        <w:numPr>
          <w:ilvl w:val="0"/>
          <w:numId w:val="5"/>
        </w:numPr>
      </w:pPr>
      <w:r>
        <w:lastRenderedPageBreak/>
        <w:t>Tests unitaires</w:t>
      </w:r>
    </w:p>
    <w:p w:rsidR="007B0083" w:rsidRPr="007B0083" w:rsidRDefault="007B0083" w:rsidP="007B0083">
      <w:bookmarkStart w:id="0" w:name="_GoBack"/>
      <w:bookmarkEnd w:id="0"/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d’intégration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fonctionnels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de validation</w:t>
      </w:r>
    </w:p>
    <w:sectPr w:rsidR="000D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7F43"/>
    <w:multiLevelType w:val="hybridMultilevel"/>
    <w:tmpl w:val="AD5C4A7A"/>
    <w:lvl w:ilvl="0" w:tplc="27487C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80A6A"/>
    <w:multiLevelType w:val="hybridMultilevel"/>
    <w:tmpl w:val="4704B160"/>
    <w:lvl w:ilvl="0" w:tplc="27487C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CC53F3"/>
    <w:multiLevelType w:val="hybridMultilevel"/>
    <w:tmpl w:val="AB487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3388"/>
    <w:multiLevelType w:val="hybridMultilevel"/>
    <w:tmpl w:val="6D7EF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05C5D"/>
    <w:multiLevelType w:val="hybridMultilevel"/>
    <w:tmpl w:val="005869B2"/>
    <w:lvl w:ilvl="0" w:tplc="8CEA6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98"/>
    <w:rsid w:val="000533C2"/>
    <w:rsid w:val="000D3B24"/>
    <w:rsid w:val="001D3E6A"/>
    <w:rsid w:val="00356684"/>
    <w:rsid w:val="003E0AD5"/>
    <w:rsid w:val="0053092A"/>
    <w:rsid w:val="00547149"/>
    <w:rsid w:val="00553140"/>
    <w:rsid w:val="00607914"/>
    <w:rsid w:val="006239C6"/>
    <w:rsid w:val="007A437B"/>
    <w:rsid w:val="007B0083"/>
    <w:rsid w:val="0084137D"/>
    <w:rsid w:val="00905978"/>
    <w:rsid w:val="00A34ED1"/>
    <w:rsid w:val="00B05A1C"/>
    <w:rsid w:val="00C12398"/>
    <w:rsid w:val="00C61C56"/>
    <w:rsid w:val="00E00151"/>
    <w:rsid w:val="00EB6C32"/>
    <w:rsid w:val="00F8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6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39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123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6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39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123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B4240-FA57-4940-868C-BEE1B6F802EE}" type="doc">
      <dgm:prSet loTypeId="urn:microsoft.com/office/officeart/2005/8/layout/chevron1" loCatId="process" qsTypeId="urn:microsoft.com/office/officeart/2005/8/quickstyle/simple2" qsCatId="simple" csTypeId="urn:microsoft.com/office/officeart/2005/8/colors/accent1_2" csCatId="accent1" phldr="1"/>
      <dgm:spPr/>
    </dgm:pt>
    <dgm:pt modelId="{1567FF4D-1659-438C-9F2F-C1B31D7C9CF5}">
      <dgm:prSet phldrT="[Texte]"/>
      <dgm:spPr/>
      <dgm:t>
        <a:bodyPr/>
        <a:lstStyle/>
        <a:p>
          <a:r>
            <a:rPr lang="fr-FR"/>
            <a:t>Tests Unitaires</a:t>
          </a:r>
        </a:p>
      </dgm:t>
    </dgm:pt>
    <dgm:pt modelId="{96BC49C6-9C3C-4960-8D83-3AD6CDE91D09}" type="parTrans" cxnId="{8394AD03-89E4-44E7-AF4C-236CBE4CABF6}">
      <dgm:prSet/>
      <dgm:spPr/>
      <dgm:t>
        <a:bodyPr/>
        <a:lstStyle/>
        <a:p>
          <a:endParaRPr lang="fr-FR"/>
        </a:p>
      </dgm:t>
    </dgm:pt>
    <dgm:pt modelId="{08318D99-AA32-4C5C-B970-DAC352E04731}" type="sibTrans" cxnId="{8394AD03-89E4-44E7-AF4C-236CBE4CABF6}">
      <dgm:prSet/>
      <dgm:spPr/>
      <dgm:t>
        <a:bodyPr/>
        <a:lstStyle/>
        <a:p>
          <a:endParaRPr lang="fr-FR"/>
        </a:p>
      </dgm:t>
    </dgm:pt>
    <dgm:pt modelId="{B4B59312-8CCA-4DAD-B3BF-EEA1CECB4F62}">
      <dgm:prSet phldrT="[Texte]"/>
      <dgm:spPr/>
      <dgm:t>
        <a:bodyPr/>
        <a:lstStyle/>
        <a:p>
          <a:r>
            <a:rPr lang="fr-FR"/>
            <a:t>Tests d'intégration</a:t>
          </a:r>
        </a:p>
      </dgm:t>
    </dgm:pt>
    <dgm:pt modelId="{AF9B54FE-98FF-4568-9AE0-E3013D09CF82}" type="parTrans" cxnId="{8725EF64-B4F3-458B-BDD5-50C6E2EC0FE6}">
      <dgm:prSet/>
      <dgm:spPr/>
      <dgm:t>
        <a:bodyPr/>
        <a:lstStyle/>
        <a:p>
          <a:endParaRPr lang="fr-FR"/>
        </a:p>
      </dgm:t>
    </dgm:pt>
    <dgm:pt modelId="{D65F26A9-F0B4-49E0-ADA3-CD43E1DC8B78}" type="sibTrans" cxnId="{8725EF64-B4F3-458B-BDD5-50C6E2EC0FE6}">
      <dgm:prSet/>
      <dgm:spPr/>
      <dgm:t>
        <a:bodyPr/>
        <a:lstStyle/>
        <a:p>
          <a:endParaRPr lang="fr-FR"/>
        </a:p>
      </dgm:t>
    </dgm:pt>
    <dgm:pt modelId="{23D58135-0432-49B4-A3B4-B5A4E6F0150A}">
      <dgm:prSet phldrT="[Texte]"/>
      <dgm:spPr/>
      <dgm:t>
        <a:bodyPr/>
        <a:lstStyle/>
        <a:p>
          <a:r>
            <a:rPr lang="fr-FR"/>
            <a:t>Tests fonctionnels</a:t>
          </a:r>
        </a:p>
      </dgm:t>
    </dgm:pt>
    <dgm:pt modelId="{147E9341-3251-43F4-9C74-91AC79166350}" type="parTrans" cxnId="{79CF7ED6-CF3D-4028-A0C0-EC790A660423}">
      <dgm:prSet/>
      <dgm:spPr/>
      <dgm:t>
        <a:bodyPr/>
        <a:lstStyle/>
        <a:p>
          <a:endParaRPr lang="fr-FR"/>
        </a:p>
      </dgm:t>
    </dgm:pt>
    <dgm:pt modelId="{2A4E30A0-5144-4005-9E07-7E75A0071822}" type="sibTrans" cxnId="{79CF7ED6-CF3D-4028-A0C0-EC790A660423}">
      <dgm:prSet/>
      <dgm:spPr/>
      <dgm:t>
        <a:bodyPr/>
        <a:lstStyle/>
        <a:p>
          <a:endParaRPr lang="fr-FR"/>
        </a:p>
      </dgm:t>
    </dgm:pt>
    <dgm:pt modelId="{629D13D0-FF77-4F5D-8401-EDD26599959C}">
      <dgm:prSet phldrT="[Texte]"/>
      <dgm:spPr/>
      <dgm:t>
        <a:bodyPr/>
        <a:lstStyle/>
        <a:p>
          <a:r>
            <a:rPr lang="fr-FR"/>
            <a:t>Tests de validation</a:t>
          </a:r>
        </a:p>
      </dgm:t>
    </dgm:pt>
    <dgm:pt modelId="{6330BC3C-FDB3-4448-BF71-E1991C89A393}" type="parTrans" cxnId="{3A5DD9E1-661A-499E-86AD-4965781693D3}">
      <dgm:prSet/>
      <dgm:spPr/>
      <dgm:t>
        <a:bodyPr/>
        <a:lstStyle/>
        <a:p>
          <a:endParaRPr lang="fr-FR"/>
        </a:p>
      </dgm:t>
    </dgm:pt>
    <dgm:pt modelId="{E4AFD3C4-0A2D-45F5-8CF3-294B46BA9AF0}" type="sibTrans" cxnId="{3A5DD9E1-661A-499E-86AD-4965781693D3}">
      <dgm:prSet/>
      <dgm:spPr/>
      <dgm:t>
        <a:bodyPr/>
        <a:lstStyle/>
        <a:p>
          <a:endParaRPr lang="fr-FR"/>
        </a:p>
      </dgm:t>
    </dgm:pt>
    <dgm:pt modelId="{80EAE036-2881-485D-AB13-206FB1DFC9BA}" type="pres">
      <dgm:prSet presAssocID="{99DB4240-FA57-4940-868C-BEE1B6F802EE}" presName="Name0" presStyleCnt="0">
        <dgm:presLayoutVars>
          <dgm:dir/>
          <dgm:animLvl val="lvl"/>
          <dgm:resizeHandles val="exact"/>
        </dgm:presLayoutVars>
      </dgm:prSet>
      <dgm:spPr/>
    </dgm:pt>
    <dgm:pt modelId="{6DF90607-F65B-472E-860C-262B262D8232}" type="pres">
      <dgm:prSet presAssocID="{1567FF4D-1659-438C-9F2F-C1B31D7C9CF5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371CF3E-1A58-404C-93B2-CB81A468940A}" type="pres">
      <dgm:prSet presAssocID="{08318D99-AA32-4C5C-B970-DAC352E04731}" presName="parTxOnlySpace" presStyleCnt="0"/>
      <dgm:spPr/>
    </dgm:pt>
    <dgm:pt modelId="{DF4ACBB0-994D-4A7B-8E2A-2146F13079CC}" type="pres">
      <dgm:prSet presAssocID="{B4B59312-8CCA-4DAD-B3BF-EEA1CECB4F6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2525E46-5F86-463A-9F04-6700EFA75583}" type="pres">
      <dgm:prSet presAssocID="{D65F26A9-F0B4-49E0-ADA3-CD43E1DC8B78}" presName="parTxOnlySpace" presStyleCnt="0"/>
      <dgm:spPr/>
    </dgm:pt>
    <dgm:pt modelId="{63C6FF49-58CA-4D92-A800-C7A6F5A1203F}" type="pres">
      <dgm:prSet presAssocID="{23D58135-0432-49B4-A3B4-B5A4E6F0150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4BE1AC9-5C2D-44E5-AA8F-7DB631C3B3CB}" type="pres">
      <dgm:prSet presAssocID="{2A4E30A0-5144-4005-9E07-7E75A0071822}" presName="parTxOnlySpace" presStyleCnt="0"/>
      <dgm:spPr/>
    </dgm:pt>
    <dgm:pt modelId="{F6F3E4F7-B42B-45A1-AFE4-209667142478}" type="pres">
      <dgm:prSet presAssocID="{629D13D0-FF77-4F5D-8401-EDD26599959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230AF20-1A65-43F9-A19A-D861057CA8AE}" type="presOf" srcId="{B4B59312-8CCA-4DAD-B3BF-EEA1CECB4F62}" destId="{DF4ACBB0-994D-4A7B-8E2A-2146F13079CC}" srcOrd="0" destOrd="0" presId="urn:microsoft.com/office/officeart/2005/8/layout/chevron1"/>
    <dgm:cxn modelId="{8394AD03-89E4-44E7-AF4C-236CBE4CABF6}" srcId="{99DB4240-FA57-4940-868C-BEE1B6F802EE}" destId="{1567FF4D-1659-438C-9F2F-C1B31D7C9CF5}" srcOrd="0" destOrd="0" parTransId="{96BC49C6-9C3C-4960-8D83-3AD6CDE91D09}" sibTransId="{08318D99-AA32-4C5C-B970-DAC352E04731}"/>
    <dgm:cxn modelId="{119BF3A8-FEEA-488A-903D-04E70142543D}" type="presOf" srcId="{1567FF4D-1659-438C-9F2F-C1B31D7C9CF5}" destId="{6DF90607-F65B-472E-860C-262B262D8232}" srcOrd="0" destOrd="0" presId="urn:microsoft.com/office/officeart/2005/8/layout/chevron1"/>
    <dgm:cxn modelId="{8725EF64-B4F3-458B-BDD5-50C6E2EC0FE6}" srcId="{99DB4240-FA57-4940-868C-BEE1B6F802EE}" destId="{B4B59312-8CCA-4DAD-B3BF-EEA1CECB4F62}" srcOrd="1" destOrd="0" parTransId="{AF9B54FE-98FF-4568-9AE0-E3013D09CF82}" sibTransId="{D65F26A9-F0B4-49E0-ADA3-CD43E1DC8B78}"/>
    <dgm:cxn modelId="{23979518-15D8-476C-9B25-A2E78AAF01CA}" type="presOf" srcId="{23D58135-0432-49B4-A3B4-B5A4E6F0150A}" destId="{63C6FF49-58CA-4D92-A800-C7A6F5A1203F}" srcOrd="0" destOrd="0" presId="urn:microsoft.com/office/officeart/2005/8/layout/chevron1"/>
    <dgm:cxn modelId="{1E406BB0-FA36-4D3C-A49A-C4D39D0DFCAA}" type="presOf" srcId="{629D13D0-FF77-4F5D-8401-EDD26599959C}" destId="{F6F3E4F7-B42B-45A1-AFE4-209667142478}" srcOrd="0" destOrd="0" presId="urn:microsoft.com/office/officeart/2005/8/layout/chevron1"/>
    <dgm:cxn modelId="{3A5DD9E1-661A-499E-86AD-4965781693D3}" srcId="{99DB4240-FA57-4940-868C-BEE1B6F802EE}" destId="{629D13D0-FF77-4F5D-8401-EDD26599959C}" srcOrd="3" destOrd="0" parTransId="{6330BC3C-FDB3-4448-BF71-E1991C89A393}" sibTransId="{E4AFD3C4-0A2D-45F5-8CF3-294B46BA9AF0}"/>
    <dgm:cxn modelId="{79CF7ED6-CF3D-4028-A0C0-EC790A660423}" srcId="{99DB4240-FA57-4940-868C-BEE1B6F802EE}" destId="{23D58135-0432-49B4-A3B4-B5A4E6F0150A}" srcOrd="2" destOrd="0" parTransId="{147E9341-3251-43F4-9C74-91AC79166350}" sibTransId="{2A4E30A0-5144-4005-9E07-7E75A0071822}"/>
    <dgm:cxn modelId="{5BD66519-355A-4B04-AE3C-407FD29E738B}" type="presOf" srcId="{99DB4240-FA57-4940-868C-BEE1B6F802EE}" destId="{80EAE036-2881-485D-AB13-206FB1DFC9BA}" srcOrd="0" destOrd="0" presId="urn:microsoft.com/office/officeart/2005/8/layout/chevron1"/>
    <dgm:cxn modelId="{23F30718-3108-489A-9DA2-6BE7756DC6EF}" type="presParOf" srcId="{80EAE036-2881-485D-AB13-206FB1DFC9BA}" destId="{6DF90607-F65B-472E-860C-262B262D8232}" srcOrd="0" destOrd="0" presId="urn:microsoft.com/office/officeart/2005/8/layout/chevron1"/>
    <dgm:cxn modelId="{4AFB67EE-B2A4-490A-908E-175BB7278859}" type="presParOf" srcId="{80EAE036-2881-485D-AB13-206FB1DFC9BA}" destId="{7371CF3E-1A58-404C-93B2-CB81A468940A}" srcOrd="1" destOrd="0" presId="urn:microsoft.com/office/officeart/2005/8/layout/chevron1"/>
    <dgm:cxn modelId="{03F80CDA-A0E4-4EA4-B215-683E6796EF0C}" type="presParOf" srcId="{80EAE036-2881-485D-AB13-206FB1DFC9BA}" destId="{DF4ACBB0-994D-4A7B-8E2A-2146F13079CC}" srcOrd="2" destOrd="0" presId="urn:microsoft.com/office/officeart/2005/8/layout/chevron1"/>
    <dgm:cxn modelId="{6269BE34-CA5B-48FC-A8AA-C8013AD9FEC0}" type="presParOf" srcId="{80EAE036-2881-485D-AB13-206FB1DFC9BA}" destId="{32525E46-5F86-463A-9F04-6700EFA75583}" srcOrd="3" destOrd="0" presId="urn:microsoft.com/office/officeart/2005/8/layout/chevron1"/>
    <dgm:cxn modelId="{97B0688E-90B0-4D25-9234-01C369ED2BEB}" type="presParOf" srcId="{80EAE036-2881-485D-AB13-206FB1DFC9BA}" destId="{63C6FF49-58CA-4D92-A800-C7A6F5A1203F}" srcOrd="4" destOrd="0" presId="urn:microsoft.com/office/officeart/2005/8/layout/chevron1"/>
    <dgm:cxn modelId="{5AB42242-E0C0-4956-A5EB-0145955A9590}" type="presParOf" srcId="{80EAE036-2881-485D-AB13-206FB1DFC9BA}" destId="{E4BE1AC9-5C2D-44E5-AA8F-7DB631C3B3CB}" srcOrd="5" destOrd="0" presId="urn:microsoft.com/office/officeart/2005/8/layout/chevron1"/>
    <dgm:cxn modelId="{B2695396-523E-4C09-B542-24C5ABF7EEA9}" type="presParOf" srcId="{80EAE036-2881-485D-AB13-206FB1DFC9BA}" destId="{F6F3E4F7-B42B-45A1-AFE4-20966714247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F90607-F65B-472E-860C-262B262D8232}">
      <dsp:nvSpPr>
        <dsp:cNvPr id="0" name=""/>
        <dsp:cNvSpPr/>
      </dsp:nvSpPr>
      <dsp:spPr>
        <a:xfrm>
          <a:off x="2589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Unitaires</a:t>
          </a:r>
        </a:p>
      </dsp:txBody>
      <dsp:txXfrm>
        <a:off x="304020" y="608206"/>
        <a:ext cx="904293" cy="602861"/>
      </dsp:txXfrm>
    </dsp:sp>
    <dsp:sp modelId="{DF4ACBB0-994D-4A7B-8E2A-2146F13079CC}">
      <dsp:nvSpPr>
        <dsp:cNvPr id="0" name=""/>
        <dsp:cNvSpPr/>
      </dsp:nvSpPr>
      <dsp:spPr>
        <a:xfrm>
          <a:off x="1359028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d'intégration</a:t>
          </a:r>
        </a:p>
      </dsp:txBody>
      <dsp:txXfrm>
        <a:off x="1660459" y="608206"/>
        <a:ext cx="904293" cy="602861"/>
      </dsp:txXfrm>
    </dsp:sp>
    <dsp:sp modelId="{63C6FF49-58CA-4D92-A800-C7A6F5A1203F}">
      <dsp:nvSpPr>
        <dsp:cNvPr id="0" name=""/>
        <dsp:cNvSpPr/>
      </dsp:nvSpPr>
      <dsp:spPr>
        <a:xfrm>
          <a:off x="2715467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fonctionnels</a:t>
          </a:r>
        </a:p>
      </dsp:txBody>
      <dsp:txXfrm>
        <a:off x="3016898" y="608206"/>
        <a:ext cx="904293" cy="602861"/>
      </dsp:txXfrm>
    </dsp:sp>
    <dsp:sp modelId="{F6F3E4F7-B42B-45A1-AFE4-209667142478}">
      <dsp:nvSpPr>
        <dsp:cNvPr id="0" name=""/>
        <dsp:cNvSpPr/>
      </dsp:nvSpPr>
      <dsp:spPr>
        <a:xfrm>
          <a:off x="4071906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de validation</a:t>
          </a:r>
        </a:p>
      </dsp:txBody>
      <dsp:txXfrm>
        <a:off x="4373337" y="608206"/>
        <a:ext cx="904293" cy="602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21</cp:revision>
  <dcterms:created xsi:type="dcterms:W3CDTF">2012-03-20T14:13:00Z</dcterms:created>
  <dcterms:modified xsi:type="dcterms:W3CDTF">2012-03-20T16:08:00Z</dcterms:modified>
</cp:coreProperties>
</file>