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EF" w:rsidRDefault="00163AE6" w:rsidP="00057DA2">
      <w:pPr>
        <w:pStyle w:val="Titre"/>
      </w:pPr>
      <w:r>
        <w:t>Analyse de données</w:t>
      </w:r>
      <w:r w:rsidR="00057DA2">
        <w:t xml:space="preserve"> – Plan de travail</w:t>
      </w:r>
    </w:p>
    <w:bookmarkStart w:id="0" w:name="_Toc514075612" w:displacedByCustomXml="next"/>
    <w:sdt>
      <w:sdtPr>
        <w:rPr>
          <w:rFonts w:asciiTheme="minorHAnsi" w:eastAsiaTheme="minorHAnsi" w:hAnsiTheme="minorHAnsi" w:cstheme="minorBidi"/>
          <w:b w:val="0"/>
          <w:bCs w:val="0"/>
          <w:color w:val="auto"/>
          <w:sz w:val="22"/>
          <w:szCs w:val="22"/>
        </w:rPr>
        <w:id w:val="969409955"/>
        <w:docPartObj>
          <w:docPartGallery w:val="Table of Contents"/>
          <w:docPartUnique/>
        </w:docPartObj>
      </w:sdtPr>
      <w:sdtEndPr/>
      <w:sdtContent>
        <w:p w:rsidR="00A63F7B" w:rsidRDefault="00A63F7B" w:rsidP="00A63F7B">
          <w:pPr>
            <w:pStyle w:val="Titre1"/>
          </w:pPr>
          <w:r>
            <w:t>Table des matières</w:t>
          </w:r>
          <w:bookmarkEnd w:id="0"/>
        </w:p>
        <w:p w:rsidR="00C80325" w:rsidRDefault="00A63F7B">
          <w:pPr>
            <w:pStyle w:val="TM1"/>
            <w:tabs>
              <w:tab w:val="right" w:leader="dot" w:pos="9062"/>
            </w:tabs>
            <w:rPr>
              <w:noProof/>
            </w:rPr>
          </w:pPr>
          <w:r>
            <w:fldChar w:fldCharType="begin"/>
          </w:r>
          <w:r>
            <w:instrText xml:space="preserve"> TOC \o "1-3" \h \z \u </w:instrText>
          </w:r>
          <w:r>
            <w:fldChar w:fldCharType="separate"/>
          </w:r>
          <w:hyperlink w:anchor="_Toc514075612" w:history="1">
            <w:r w:rsidR="00C80325" w:rsidRPr="00CB5C7F">
              <w:rPr>
                <w:rStyle w:val="Lienhypertexte"/>
                <w:noProof/>
              </w:rPr>
              <w:t>Table des matières</w:t>
            </w:r>
            <w:r w:rsidR="00C80325">
              <w:rPr>
                <w:noProof/>
                <w:webHidden/>
              </w:rPr>
              <w:tab/>
            </w:r>
            <w:r w:rsidR="00C80325">
              <w:rPr>
                <w:noProof/>
                <w:webHidden/>
              </w:rPr>
              <w:fldChar w:fldCharType="begin"/>
            </w:r>
            <w:r w:rsidR="00C80325">
              <w:rPr>
                <w:noProof/>
                <w:webHidden/>
              </w:rPr>
              <w:instrText xml:space="preserve"> PAGEREF _Toc514075612 \h </w:instrText>
            </w:r>
            <w:r w:rsidR="00C80325">
              <w:rPr>
                <w:noProof/>
                <w:webHidden/>
              </w:rPr>
            </w:r>
            <w:r w:rsidR="00C80325">
              <w:rPr>
                <w:noProof/>
                <w:webHidden/>
              </w:rPr>
              <w:fldChar w:fldCharType="separate"/>
            </w:r>
            <w:r w:rsidR="00C80325">
              <w:rPr>
                <w:noProof/>
                <w:webHidden/>
              </w:rPr>
              <w:t>1</w:t>
            </w:r>
            <w:r w:rsidR="00C80325">
              <w:rPr>
                <w:noProof/>
                <w:webHidden/>
              </w:rPr>
              <w:fldChar w:fldCharType="end"/>
            </w:r>
          </w:hyperlink>
        </w:p>
        <w:p w:rsidR="00C80325" w:rsidRDefault="00EF079D">
          <w:pPr>
            <w:pStyle w:val="TM1"/>
            <w:tabs>
              <w:tab w:val="right" w:leader="dot" w:pos="9062"/>
            </w:tabs>
            <w:rPr>
              <w:noProof/>
            </w:rPr>
          </w:pPr>
          <w:hyperlink w:anchor="_Toc514075613" w:history="1">
            <w:r w:rsidR="00C80325" w:rsidRPr="00CB5C7F">
              <w:rPr>
                <w:rStyle w:val="Lienhypertexte"/>
                <w:noProof/>
              </w:rPr>
              <w:t>Contexte</w:t>
            </w:r>
            <w:r w:rsidR="00C80325">
              <w:rPr>
                <w:noProof/>
                <w:webHidden/>
              </w:rPr>
              <w:tab/>
            </w:r>
            <w:r w:rsidR="00C80325">
              <w:rPr>
                <w:noProof/>
                <w:webHidden/>
              </w:rPr>
              <w:fldChar w:fldCharType="begin"/>
            </w:r>
            <w:r w:rsidR="00C80325">
              <w:rPr>
                <w:noProof/>
                <w:webHidden/>
              </w:rPr>
              <w:instrText xml:space="preserve"> PAGEREF _Toc514075613 \h </w:instrText>
            </w:r>
            <w:r w:rsidR="00C80325">
              <w:rPr>
                <w:noProof/>
                <w:webHidden/>
              </w:rPr>
            </w:r>
            <w:r w:rsidR="00C80325">
              <w:rPr>
                <w:noProof/>
                <w:webHidden/>
              </w:rPr>
              <w:fldChar w:fldCharType="separate"/>
            </w:r>
            <w:r w:rsidR="00C80325">
              <w:rPr>
                <w:noProof/>
                <w:webHidden/>
              </w:rPr>
              <w:t>1</w:t>
            </w:r>
            <w:r w:rsidR="00C80325">
              <w:rPr>
                <w:noProof/>
                <w:webHidden/>
              </w:rPr>
              <w:fldChar w:fldCharType="end"/>
            </w:r>
          </w:hyperlink>
        </w:p>
        <w:p w:rsidR="00C80325" w:rsidRDefault="00EF079D">
          <w:pPr>
            <w:pStyle w:val="TM1"/>
            <w:tabs>
              <w:tab w:val="right" w:leader="dot" w:pos="9062"/>
            </w:tabs>
            <w:rPr>
              <w:noProof/>
            </w:rPr>
          </w:pPr>
          <w:hyperlink w:anchor="_Toc514075614" w:history="1">
            <w:r w:rsidR="00C80325" w:rsidRPr="00CB5C7F">
              <w:rPr>
                <w:rStyle w:val="Lienhypertexte"/>
                <w:noProof/>
              </w:rPr>
              <w:t>Besoins</w:t>
            </w:r>
            <w:r w:rsidR="00C80325">
              <w:rPr>
                <w:noProof/>
                <w:webHidden/>
              </w:rPr>
              <w:tab/>
            </w:r>
            <w:r w:rsidR="00C80325">
              <w:rPr>
                <w:noProof/>
                <w:webHidden/>
              </w:rPr>
              <w:fldChar w:fldCharType="begin"/>
            </w:r>
            <w:r w:rsidR="00C80325">
              <w:rPr>
                <w:noProof/>
                <w:webHidden/>
              </w:rPr>
              <w:instrText xml:space="preserve"> PAGEREF _Toc514075614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2"/>
            <w:tabs>
              <w:tab w:val="right" w:leader="dot" w:pos="9062"/>
            </w:tabs>
            <w:rPr>
              <w:noProof/>
            </w:rPr>
          </w:pPr>
          <w:hyperlink w:anchor="_Toc514075615" w:history="1">
            <w:r w:rsidR="00C80325" w:rsidRPr="00CB5C7F">
              <w:rPr>
                <w:rStyle w:val="Lienhypertexte"/>
                <w:noProof/>
              </w:rPr>
              <w:t>Pour un client</w:t>
            </w:r>
            <w:r w:rsidR="00C80325">
              <w:rPr>
                <w:noProof/>
                <w:webHidden/>
              </w:rPr>
              <w:tab/>
            </w:r>
            <w:r w:rsidR="00C80325">
              <w:rPr>
                <w:noProof/>
                <w:webHidden/>
              </w:rPr>
              <w:fldChar w:fldCharType="begin"/>
            </w:r>
            <w:r w:rsidR="00C80325">
              <w:rPr>
                <w:noProof/>
                <w:webHidden/>
              </w:rPr>
              <w:instrText xml:space="preserve"> PAGEREF _Toc514075615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3"/>
            <w:tabs>
              <w:tab w:val="right" w:leader="dot" w:pos="9062"/>
            </w:tabs>
            <w:rPr>
              <w:noProof/>
            </w:rPr>
          </w:pPr>
          <w:hyperlink w:anchor="_Toc514075616" w:history="1">
            <w:r w:rsidR="00C80325" w:rsidRPr="00CB5C7F">
              <w:rPr>
                <w:rStyle w:val="Lienhypertexte"/>
                <w:noProof/>
              </w:rPr>
              <w:t>Etudier ses revenus</w:t>
            </w:r>
            <w:r w:rsidR="00C80325">
              <w:rPr>
                <w:noProof/>
                <w:webHidden/>
              </w:rPr>
              <w:tab/>
            </w:r>
            <w:r w:rsidR="00C80325">
              <w:rPr>
                <w:noProof/>
                <w:webHidden/>
              </w:rPr>
              <w:fldChar w:fldCharType="begin"/>
            </w:r>
            <w:r w:rsidR="00C80325">
              <w:rPr>
                <w:noProof/>
                <w:webHidden/>
              </w:rPr>
              <w:instrText xml:space="preserve"> PAGEREF _Toc514075616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3"/>
            <w:tabs>
              <w:tab w:val="right" w:leader="dot" w:pos="9062"/>
            </w:tabs>
            <w:rPr>
              <w:noProof/>
            </w:rPr>
          </w:pPr>
          <w:hyperlink w:anchor="_Toc514075617" w:history="1">
            <w:r w:rsidR="00C80325" w:rsidRPr="00CB5C7F">
              <w:rPr>
                <w:rStyle w:val="Lienhypertexte"/>
                <w:noProof/>
              </w:rPr>
              <w:t>Se comparer avec les autres clients</w:t>
            </w:r>
            <w:r w:rsidR="00C80325">
              <w:rPr>
                <w:noProof/>
                <w:webHidden/>
              </w:rPr>
              <w:tab/>
            </w:r>
            <w:r w:rsidR="00C80325">
              <w:rPr>
                <w:noProof/>
                <w:webHidden/>
              </w:rPr>
              <w:fldChar w:fldCharType="begin"/>
            </w:r>
            <w:r w:rsidR="00C80325">
              <w:rPr>
                <w:noProof/>
                <w:webHidden/>
              </w:rPr>
              <w:instrText xml:space="preserve"> PAGEREF _Toc514075617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2"/>
            <w:tabs>
              <w:tab w:val="right" w:leader="dot" w:pos="9062"/>
            </w:tabs>
            <w:rPr>
              <w:noProof/>
            </w:rPr>
          </w:pPr>
          <w:hyperlink w:anchor="_Toc514075618" w:history="1">
            <w:r w:rsidR="00C80325" w:rsidRPr="00CB5C7F">
              <w:rPr>
                <w:rStyle w:val="Lienhypertexte"/>
                <w:noProof/>
              </w:rPr>
              <w:t>Pour un potentiel client</w:t>
            </w:r>
            <w:r w:rsidR="00C80325">
              <w:rPr>
                <w:noProof/>
                <w:webHidden/>
              </w:rPr>
              <w:tab/>
            </w:r>
            <w:r w:rsidR="00C80325">
              <w:rPr>
                <w:noProof/>
                <w:webHidden/>
              </w:rPr>
              <w:fldChar w:fldCharType="begin"/>
            </w:r>
            <w:r w:rsidR="00C80325">
              <w:rPr>
                <w:noProof/>
                <w:webHidden/>
              </w:rPr>
              <w:instrText xml:space="preserve"> PAGEREF _Toc514075618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3"/>
            <w:tabs>
              <w:tab w:val="right" w:leader="dot" w:pos="9062"/>
            </w:tabs>
            <w:rPr>
              <w:noProof/>
            </w:rPr>
          </w:pPr>
          <w:hyperlink w:anchor="_Toc514075619" w:history="1">
            <w:r w:rsidR="00C80325" w:rsidRPr="00CB5C7F">
              <w:rPr>
                <w:rStyle w:val="Lienhypertexte"/>
                <w:noProof/>
              </w:rPr>
              <w:t>Etudier ses revenus</w:t>
            </w:r>
            <w:r w:rsidR="00C80325">
              <w:rPr>
                <w:noProof/>
                <w:webHidden/>
              </w:rPr>
              <w:tab/>
            </w:r>
            <w:r w:rsidR="00C80325">
              <w:rPr>
                <w:noProof/>
                <w:webHidden/>
              </w:rPr>
              <w:fldChar w:fldCharType="begin"/>
            </w:r>
            <w:r w:rsidR="00C80325">
              <w:rPr>
                <w:noProof/>
                <w:webHidden/>
              </w:rPr>
              <w:instrText xml:space="preserve"> PAGEREF _Toc514075619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3"/>
            <w:tabs>
              <w:tab w:val="right" w:leader="dot" w:pos="9062"/>
            </w:tabs>
            <w:rPr>
              <w:noProof/>
            </w:rPr>
          </w:pPr>
          <w:hyperlink w:anchor="_Toc514075620" w:history="1">
            <w:r w:rsidR="00C80325" w:rsidRPr="00CB5C7F">
              <w:rPr>
                <w:rStyle w:val="Lienhypertexte"/>
                <w:noProof/>
              </w:rPr>
              <w:t>Se comparer avec les autres clients</w:t>
            </w:r>
            <w:r w:rsidR="00C80325">
              <w:rPr>
                <w:noProof/>
                <w:webHidden/>
              </w:rPr>
              <w:tab/>
            </w:r>
            <w:r w:rsidR="00C80325">
              <w:rPr>
                <w:noProof/>
                <w:webHidden/>
              </w:rPr>
              <w:fldChar w:fldCharType="begin"/>
            </w:r>
            <w:r w:rsidR="00C80325">
              <w:rPr>
                <w:noProof/>
                <w:webHidden/>
              </w:rPr>
              <w:instrText xml:space="preserve"> PAGEREF _Toc514075620 \h </w:instrText>
            </w:r>
            <w:r w:rsidR="00C80325">
              <w:rPr>
                <w:noProof/>
                <w:webHidden/>
              </w:rPr>
            </w:r>
            <w:r w:rsidR="00C80325">
              <w:rPr>
                <w:noProof/>
                <w:webHidden/>
              </w:rPr>
              <w:fldChar w:fldCharType="separate"/>
            </w:r>
            <w:r w:rsidR="00C80325">
              <w:rPr>
                <w:noProof/>
                <w:webHidden/>
              </w:rPr>
              <w:t>2</w:t>
            </w:r>
            <w:r w:rsidR="00C80325">
              <w:rPr>
                <w:noProof/>
                <w:webHidden/>
              </w:rPr>
              <w:fldChar w:fldCharType="end"/>
            </w:r>
          </w:hyperlink>
        </w:p>
        <w:p w:rsidR="00C80325" w:rsidRDefault="00EF079D">
          <w:pPr>
            <w:pStyle w:val="TM1"/>
            <w:tabs>
              <w:tab w:val="right" w:leader="dot" w:pos="9062"/>
            </w:tabs>
            <w:rPr>
              <w:noProof/>
            </w:rPr>
          </w:pPr>
          <w:hyperlink w:anchor="_Toc514075621" w:history="1">
            <w:r w:rsidR="00C80325" w:rsidRPr="00CB5C7F">
              <w:rPr>
                <w:rStyle w:val="Lienhypertexte"/>
                <w:noProof/>
              </w:rPr>
              <w:t>Solutions</w:t>
            </w:r>
            <w:r w:rsidR="00C80325">
              <w:rPr>
                <w:noProof/>
                <w:webHidden/>
              </w:rPr>
              <w:tab/>
            </w:r>
            <w:r w:rsidR="00C80325">
              <w:rPr>
                <w:noProof/>
                <w:webHidden/>
              </w:rPr>
              <w:fldChar w:fldCharType="begin"/>
            </w:r>
            <w:r w:rsidR="00C80325">
              <w:rPr>
                <w:noProof/>
                <w:webHidden/>
              </w:rPr>
              <w:instrText xml:space="preserve"> PAGEREF _Toc514075621 \h </w:instrText>
            </w:r>
            <w:r w:rsidR="00C80325">
              <w:rPr>
                <w:noProof/>
                <w:webHidden/>
              </w:rPr>
            </w:r>
            <w:r w:rsidR="00C80325">
              <w:rPr>
                <w:noProof/>
                <w:webHidden/>
              </w:rPr>
              <w:fldChar w:fldCharType="separate"/>
            </w:r>
            <w:r w:rsidR="00C80325">
              <w:rPr>
                <w:noProof/>
                <w:webHidden/>
              </w:rPr>
              <w:t>3</w:t>
            </w:r>
            <w:r w:rsidR="00C80325">
              <w:rPr>
                <w:noProof/>
                <w:webHidden/>
              </w:rPr>
              <w:fldChar w:fldCharType="end"/>
            </w:r>
          </w:hyperlink>
        </w:p>
        <w:p w:rsidR="00C80325" w:rsidRDefault="00EF079D">
          <w:pPr>
            <w:pStyle w:val="TM2"/>
            <w:tabs>
              <w:tab w:val="right" w:leader="dot" w:pos="9062"/>
            </w:tabs>
            <w:rPr>
              <w:noProof/>
            </w:rPr>
          </w:pPr>
          <w:hyperlink w:anchor="_Toc514075622" w:history="1">
            <w:r w:rsidR="00C80325" w:rsidRPr="00CB5C7F">
              <w:rPr>
                <w:rStyle w:val="Lienhypertexte"/>
                <w:noProof/>
              </w:rPr>
              <w:t>Analyse de données personnalisée</w:t>
            </w:r>
            <w:r w:rsidR="00C80325">
              <w:rPr>
                <w:noProof/>
                <w:webHidden/>
              </w:rPr>
              <w:tab/>
            </w:r>
            <w:r w:rsidR="00C80325">
              <w:rPr>
                <w:noProof/>
                <w:webHidden/>
              </w:rPr>
              <w:fldChar w:fldCharType="begin"/>
            </w:r>
            <w:r w:rsidR="00C80325">
              <w:rPr>
                <w:noProof/>
                <w:webHidden/>
              </w:rPr>
              <w:instrText xml:space="preserve"> PAGEREF _Toc514075622 \h </w:instrText>
            </w:r>
            <w:r w:rsidR="00C80325">
              <w:rPr>
                <w:noProof/>
                <w:webHidden/>
              </w:rPr>
            </w:r>
            <w:r w:rsidR="00C80325">
              <w:rPr>
                <w:noProof/>
                <w:webHidden/>
              </w:rPr>
              <w:fldChar w:fldCharType="separate"/>
            </w:r>
            <w:r w:rsidR="00C80325">
              <w:rPr>
                <w:noProof/>
                <w:webHidden/>
              </w:rPr>
              <w:t>3</w:t>
            </w:r>
            <w:r w:rsidR="00C80325">
              <w:rPr>
                <w:noProof/>
                <w:webHidden/>
              </w:rPr>
              <w:fldChar w:fldCharType="end"/>
            </w:r>
          </w:hyperlink>
        </w:p>
        <w:p w:rsidR="00C80325" w:rsidRDefault="00EF079D">
          <w:pPr>
            <w:pStyle w:val="TM2"/>
            <w:tabs>
              <w:tab w:val="right" w:leader="dot" w:pos="9062"/>
            </w:tabs>
            <w:rPr>
              <w:noProof/>
            </w:rPr>
          </w:pPr>
          <w:hyperlink w:anchor="_Toc514075623" w:history="1">
            <w:r w:rsidR="00C80325" w:rsidRPr="00CB5C7F">
              <w:rPr>
                <w:rStyle w:val="Lienhypertexte"/>
                <w:noProof/>
              </w:rPr>
              <w:t>Modèle prédictif</w:t>
            </w:r>
            <w:r w:rsidR="00C80325">
              <w:rPr>
                <w:noProof/>
                <w:webHidden/>
              </w:rPr>
              <w:tab/>
            </w:r>
            <w:r w:rsidR="00C80325">
              <w:rPr>
                <w:noProof/>
                <w:webHidden/>
              </w:rPr>
              <w:fldChar w:fldCharType="begin"/>
            </w:r>
            <w:r w:rsidR="00C80325">
              <w:rPr>
                <w:noProof/>
                <w:webHidden/>
              </w:rPr>
              <w:instrText xml:space="preserve"> PAGEREF _Toc514075623 \h </w:instrText>
            </w:r>
            <w:r w:rsidR="00C80325">
              <w:rPr>
                <w:noProof/>
                <w:webHidden/>
              </w:rPr>
            </w:r>
            <w:r w:rsidR="00C80325">
              <w:rPr>
                <w:noProof/>
                <w:webHidden/>
              </w:rPr>
              <w:fldChar w:fldCharType="separate"/>
            </w:r>
            <w:r w:rsidR="00C80325">
              <w:rPr>
                <w:noProof/>
                <w:webHidden/>
              </w:rPr>
              <w:t>3</w:t>
            </w:r>
            <w:r w:rsidR="00C80325">
              <w:rPr>
                <w:noProof/>
                <w:webHidden/>
              </w:rPr>
              <w:fldChar w:fldCharType="end"/>
            </w:r>
          </w:hyperlink>
        </w:p>
        <w:p w:rsidR="00C80325" w:rsidRDefault="00EF079D">
          <w:pPr>
            <w:pStyle w:val="TM3"/>
            <w:tabs>
              <w:tab w:val="right" w:leader="dot" w:pos="9062"/>
            </w:tabs>
            <w:rPr>
              <w:noProof/>
            </w:rPr>
          </w:pPr>
          <w:hyperlink w:anchor="_Toc514075624" w:history="1">
            <w:r w:rsidR="00C80325" w:rsidRPr="00CB5C7F">
              <w:rPr>
                <w:rStyle w:val="Lienhypertexte"/>
                <w:noProof/>
              </w:rPr>
              <w:t>Placier</w:t>
            </w:r>
            <w:r w:rsidR="00C80325">
              <w:rPr>
                <w:noProof/>
                <w:webHidden/>
              </w:rPr>
              <w:tab/>
            </w:r>
            <w:r w:rsidR="00C80325">
              <w:rPr>
                <w:noProof/>
                <w:webHidden/>
              </w:rPr>
              <w:fldChar w:fldCharType="begin"/>
            </w:r>
            <w:r w:rsidR="00C80325">
              <w:rPr>
                <w:noProof/>
                <w:webHidden/>
              </w:rPr>
              <w:instrText xml:space="preserve"> PAGEREF _Toc514075624 \h </w:instrText>
            </w:r>
            <w:r w:rsidR="00C80325">
              <w:rPr>
                <w:noProof/>
                <w:webHidden/>
              </w:rPr>
            </w:r>
            <w:r w:rsidR="00C80325">
              <w:rPr>
                <w:noProof/>
                <w:webHidden/>
              </w:rPr>
              <w:fldChar w:fldCharType="separate"/>
            </w:r>
            <w:r w:rsidR="00C80325">
              <w:rPr>
                <w:noProof/>
                <w:webHidden/>
              </w:rPr>
              <w:t>3</w:t>
            </w:r>
            <w:r w:rsidR="00C80325">
              <w:rPr>
                <w:noProof/>
                <w:webHidden/>
              </w:rPr>
              <w:fldChar w:fldCharType="end"/>
            </w:r>
          </w:hyperlink>
        </w:p>
        <w:p w:rsidR="00C80325" w:rsidRDefault="00EF079D">
          <w:pPr>
            <w:pStyle w:val="TM3"/>
            <w:tabs>
              <w:tab w:val="right" w:leader="dot" w:pos="9062"/>
            </w:tabs>
            <w:rPr>
              <w:noProof/>
            </w:rPr>
          </w:pPr>
          <w:hyperlink w:anchor="_Toc514075625" w:history="1">
            <w:r w:rsidR="00C80325" w:rsidRPr="00CB5C7F">
              <w:rPr>
                <w:rStyle w:val="Lienhypertexte"/>
                <w:noProof/>
              </w:rPr>
              <w:t>TLPE</w:t>
            </w:r>
            <w:r w:rsidR="00C80325">
              <w:rPr>
                <w:noProof/>
                <w:webHidden/>
              </w:rPr>
              <w:tab/>
            </w:r>
            <w:r w:rsidR="00C80325">
              <w:rPr>
                <w:noProof/>
                <w:webHidden/>
              </w:rPr>
              <w:fldChar w:fldCharType="begin"/>
            </w:r>
            <w:r w:rsidR="00C80325">
              <w:rPr>
                <w:noProof/>
                <w:webHidden/>
              </w:rPr>
              <w:instrText xml:space="preserve"> PAGEREF _Toc514075625 \h </w:instrText>
            </w:r>
            <w:r w:rsidR="00C80325">
              <w:rPr>
                <w:noProof/>
                <w:webHidden/>
              </w:rPr>
            </w:r>
            <w:r w:rsidR="00C80325">
              <w:rPr>
                <w:noProof/>
                <w:webHidden/>
              </w:rPr>
              <w:fldChar w:fldCharType="separate"/>
            </w:r>
            <w:r w:rsidR="00C80325">
              <w:rPr>
                <w:noProof/>
                <w:webHidden/>
              </w:rPr>
              <w:t>3</w:t>
            </w:r>
            <w:r w:rsidR="00C80325">
              <w:rPr>
                <w:noProof/>
                <w:webHidden/>
              </w:rPr>
              <w:fldChar w:fldCharType="end"/>
            </w:r>
          </w:hyperlink>
        </w:p>
        <w:p w:rsidR="00C80325" w:rsidRDefault="00EF079D">
          <w:pPr>
            <w:pStyle w:val="TM3"/>
            <w:tabs>
              <w:tab w:val="right" w:leader="dot" w:pos="9062"/>
            </w:tabs>
            <w:rPr>
              <w:noProof/>
            </w:rPr>
          </w:pPr>
          <w:hyperlink w:anchor="_Toc514075626" w:history="1">
            <w:r w:rsidR="00C80325" w:rsidRPr="00CB5C7F">
              <w:rPr>
                <w:rStyle w:val="Lienhypertexte"/>
                <w:noProof/>
              </w:rPr>
              <w:t>Terrasses</w:t>
            </w:r>
            <w:r w:rsidR="00C80325">
              <w:rPr>
                <w:noProof/>
                <w:webHidden/>
              </w:rPr>
              <w:tab/>
            </w:r>
            <w:r w:rsidR="00C80325">
              <w:rPr>
                <w:noProof/>
                <w:webHidden/>
              </w:rPr>
              <w:fldChar w:fldCharType="begin"/>
            </w:r>
            <w:r w:rsidR="00C80325">
              <w:rPr>
                <w:noProof/>
                <w:webHidden/>
              </w:rPr>
              <w:instrText xml:space="preserve"> PAGEREF _Toc514075626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3"/>
            <w:tabs>
              <w:tab w:val="right" w:leader="dot" w:pos="9062"/>
            </w:tabs>
            <w:rPr>
              <w:noProof/>
            </w:rPr>
          </w:pPr>
          <w:hyperlink w:anchor="_Toc514075627" w:history="1">
            <w:r w:rsidR="00C80325" w:rsidRPr="00CB5C7F">
              <w:rPr>
                <w:rStyle w:val="Lienhypertexte"/>
                <w:noProof/>
              </w:rPr>
              <w:t>Voiries</w:t>
            </w:r>
            <w:r w:rsidR="00C80325">
              <w:rPr>
                <w:noProof/>
                <w:webHidden/>
              </w:rPr>
              <w:tab/>
            </w:r>
            <w:r w:rsidR="00C80325">
              <w:rPr>
                <w:noProof/>
                <w:webHidden/>
              </w:rPr>
              <w:fldChar w:fldCharType="begin"/>
            </w:r>
            <w:r w:rsidR="00C80325">
              <w:rPr>
                <w:noProof/>
                <w:webHidden/>
              </w:rPr>
              <w:instrText xml:space="preserve"> PAGEREF _Toc514075627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3"/>
            <w:tabs>
              <w:tab w:val="right" w:leader="dot" w:pos="9062"/>
            </w:tabs>
            <w:rPr>
              <w:noProof/>
            </w:rPr>
          </w:pPr>
          <w:hyperlink w:anchor="_Toc514075628" w:history="1">
            <w:r w:rsidR="00C80325" w:rsidRPr="00CB5C7F">
              <w:rPr>
                <w:rStyle w:val="Lienhypertexte"/>
                <w:noProof/>
              </w:rPr>
              <w:t>Données externes</w:t>
            </w:r>
            <w:r w:rsidR="00C80325">
              <w:rPr>
                <w:noProof/>
                <w:webHidden/>
              </w:rPr>
              <w:tab/>
            </w:r>
            <w:r w:rsidR="00C80325">
              <w:rPr>
                <w:noProof/>
                <w:webHidden/>
              </w:rPr>
              <w:fldChar w:fldCharType="begin"/>
            </w:r>
            <w:r w:rsidR="00C80325">
              <w:rPr>
                <w:noProof/>
                <w:webHidden/>
              </w:rPr>
              <w:instrText xml:space="preserve"> PAGEREF _Toc514075628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2"/>
            <w:tabs>
              <w:tab w:val="right" w:leader="dot" w:pos="9062"/>
            </w:tabs>
            <w:rPr>
              <w:noProof/>
            </w:rPr>
          </w:pPr>
          <w:hyperlink w:anchor="_Toc514075629" w:history="1">
            <w:r w:rsidR="00C80325" w:rsidRPr="00CB5C7F">
              <w:rPr>
                <w:rStyle w:val="Lienhypertexte"/>
                <w:noProof/>
              </w:rPr>
              <w:t>Analyse de données générale</w:t>
            </w:r>
            <w:r w:rsidR="00C80325">
              <w:rPr>
                <w:noProof/>
                <w:webHidden/>
              </w:rPr>
              <w:tab/>
            </w:r>
            <w:r w:rsidR="00C80325">
              <w:rPr>
                <w:noProof/>
                <w:webHidden/>
              </w:rPr>
              <w:fldChar w:fldCharType="begin"/>
            </w:r>
            <w:r w:rsidR="00C80325">
              <w:rPr>
                <w:noProof/>
                <w:webHidden/>
              </w:rPr>
              <w:instrText xml:space="preserve"> PAGEREF _Toc514075629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1"/>
            <w:tabs>
              <w:tab w:val="right" w:leader="dot" w:pos="9062"/>
            </w:tabs>
            <w:rPr>
              <w:noProof/>
            </w:rPr>
          </w:pPr>
          <w:hyperlink w:anchor="_Toc514075630" w:history="1">
            <w:r w:rsidR="00C80325" w:rsidRPr="00CB5C7F">
              <w:rPr>
                <w:rStyle w:val="Lienhypertexte"/>
                <w:noProof/>
              </w:rPr>
              <w:t>Tâches à venir</w:t>
            </w:r>
            <w:r w:rsidR="00C80325">
              <w:rPr>
                <w:noProof/>
                <w:webHidden/>
              </w:rPr>
              <w:tab/>
            </w:r>
            <w:r w:rsidR="00C80325">
              <w:rPr>
                <w:noProof/>
                <w:webHidden/>
              </w:rPr>
              <w:fldChar w:fldCharType="begin"/>
            </w:r>
            <w:r w:rsidR="00C80325">
              <w:rPr>
                <w:noProof/>
                <w:webHidden/>
              </w:rPr>
              <w:instrText xml:space="preserve"> PAGEREF _Toc514075630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2"/>
            <w:tabs>
              <w:tab w:val="right" w:leader="dot" w:pos="9062"/>
            </w:tabs>
            <w:rPr>
              <w:noProof/>
            </w:rPr>
          </w:pPr>
          <w:hyperlink w:anchor="_Toc514075631" w:history="1">
            <w:r w:rsidR="00C80325" w:rsidRPr="00CB5C7F">
              <w:rPr>
                <w:rStyle w:val="Lienhypertexte"/>
                <w:noProof/>
              </w:rPr>
              <w:t>Données externes</w:t>
            </w:r>
            <w:r w:rsidR="00C80325">
              <w:rPr>
                <w:noProof/>
                <w:webHidden/>
              </w:rPr>
              <w:tab/>
            </w:r>
            <w:r w:rsidR="00C80325">
              <w:rPr>
                <w:noProof/>
                <w:webHidden/>
              </w:rPr>
              <w:fldChar w:fldCharType="begin"/>
            </w:r>
            <w:r w:rsidR="00C80325">
              <w:rPr>
                <w:noProof/>
                <w:webHidden/>
              </w:rPr>
              <w:instrText xml:space="preserve"> PAGEREF _Toc514075631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2"/>
            <w:tabs>
              <w:tab w:val="right" w:leader="dot" w:pos="9062"/>
            </w:tabs>
            <w:rPr>
              <w:noProof/>
            </w:rPr>
          </w:pPr>
          <w:hyperlink w:anchor="_Toc514075632" w:history="1">
            <w:r w:rsidR="00C80325" w:rsidRPr="00CB5C7F">
              <w:rPr>
                <w:rStyle w:val="Lienhypertexte"/>
                <w:noProof/>
              </w:rPr>
              <w:t>Placier</w:t>
            </w:r>
            <w:r w:rsidR="00C80325">
              <w:rPr>
                <w:noProof/>
                <w:webHidden/>
              </w:rPr>
              <w:tab/>
            </w:r>
            <w:r w:rsidR="00C80325">
              <w:rPr>
                <w:noProof/>
                <w:webHidden/>
              </w:rPr>
              <w:fldChar w:fldCharType="begin"/>
            </w:r>
            <w:r w:rsidR="00C80325">
              <w:rPr>
                <w:noProof/>
                <w:webHidden/>
              </w:rPr>
              <w:instrText xml:space="preserve"> PAGEREF _Toc514075632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2"/>
            <w:tabs>
              <w:tab w:val="right" w:leader="dot" w:pos="9062"/>
            </w:tabs>
            <w:rPr>
              <w:noProof/>
            </w:rPr>
          </w:pPr>
          <w:hyperlink w:anchor="_Toc514075633" w:history="1">
            <w:r w:rsidR="00C80325" w:rsidRPr="00CB5C7F">
              <w:rPr>
                <w:rStyle w:val="Lienhypertexte"/>
                <w:noProof/>
              </w:rPr>
              <w:t>TLPE</w:t>
            </w:r>
            <w:r w:rsidR="00C80325">
              <w:rPr>
                <w:noProof/>
                <w:webHidden/>
              </w:rPr>
              <w:tab/>
            </w:r>
            <w:r w:rsidR="00C80325">
              <w:rPr>
                <w:noProof/>
                <w:webHidden/>
              </w:rPr>
              <w:fldChar w:fldCharType="begin"/>
            </w:r>
            <w:r w:rsidR="00C80325">
              <w:rPr>
                <w:noProof/>
                <w:webHidden/>
              </w:rPr>
              <w:instrText xml:space="preserve"> PAGEREF _Toc514075633 \h </w:instrText>
            </w:r>
            <w:r w:rsidR="00C80325">
              <w:rPr>
                <w:noProof/>
                <w:webHidden/>
              </w:rPr>
            </w:r>
            <w:r w:rsidR="00C80325">
              <w:rPr>
                <w:noProof/>
                <w:webHidden/>
              </w:rPr>
              <w:fldChar w:fldCharType="separate"/>
            </w:r>
            <w:r w:rsidR="00C80325">
              <w:rPr>
                <w:noProof/>
                <w:webHidden/>
              </w:rPr>
              <w:t>4</w:t>
            </w:r>
            <w:r w:rsidR="00C80325">
              <w:rPr>
                <w:noProof/>
                <w:webHidden/>
              </w:rPr>
              <w:fldChar w:fldCharType="end"/>
            </w:r>
          </w:hyperlink>
        </w:p>
        <w:p w:rsidR="00C80325" w:rsidRDefault="00EF079D">
          <w:pPr>
            <w:pStyle w:val="TM2"/>
            <w:tabs>
              <w:tab w:val="right" w:leader="dot" w:pos="9062"/>
            </w:tabs>
            <w:rPr>
              <w:noProof/>
            </w:rPr>
          </w:pPr>
          <w:hyperlink w:anchor="_Toc514075634" w:history="1">
            <w:r w:rsidR="00C80325" w:rsidRPr="00CB5C7F">
              <w:rPr>
                <w:rStyle w:val="Lienhypertexte"/>
                <w:noProof/>
              </w:rPr>
              <w:t>Terrasses</w:t>
            </w:r>
            <w:r w:rsidR="00C80325">
              <w:rPr>
                <w:noProof/>
                <w:webHidden/>
              </w:rPr>
              <w:tab/>
            </w:r>
            <w:r w:rsidR="00C80325">
              <w:rPr>
                <w:noProof/>
                <w:webHidden/>
              </w:rPr>
              <w:fldChar w:fldCharType="begin"/>
            </w:r>
            <w:r w:rsidR="00C80325">
              <w:rPr>
                <w:noProof/>
                <w:webHidden/>
              </w:rPr>
              <w:instrText xml:space="preserve"> PAGEREF _Toc514075634 \h </w:instrText>
            </w:r>
            <w:r w:rsidR="00C80325">
              <w:rPr>
                <w:noProof/>
                <w:webHidden/>
              </w:rPr>
            </w:r>
            <w:r w:rsidR="00C80325">
              <w:rPr>
                <w:noProof/>
                <w:webHidden/>
              </w:rPr>
              <w:fldChar w:fldCharType="separate"/>
            </w:r>
            <w:r w:rsidR="00C80325">
              <w:rPr>
                <w:noProof/>
                <w:webHidden/>
              </w:rPr>
              <w:t>5</w:t>
            </w:r>
            <w:r w:rsidR="00C80325">
              <w:rPr>
                <w:noProof/>
                <w:webHidden/>
              </w:rPr>
              <w:fldChar w:fldCharType="end"/>
            </w:r>
          </w:hyperlink>
        </w:p>
        <w:p w:rsidR="00C80325" w:rsidRDefault="00EF079D">
          <w:pPr>
            <w:pStyle w:val="TM2"/>
            <w:tabs>
              <w:tab w:val="right" w:leader="dot" w:pos="9062"/>
            </w:tabs>
            <w:rPr>
              <w:noProof/>
            </w:rPr>
          </w:pPr>
          <w:hyperlink w:anchor="_Toc514075635" w:history="1">
            <w:r w:rsidR="00C80325" w:rsidRPr="00CB5C7F">
              <w:rPr>
                <w:rStyle w:val="Lienhypertexte"/>
                <w:noProof/>
              </w:rPr>
              <w:t>Voiries</w:t>
            </w:r>
            <w:r w:rsidR="00C80325">
              <w:rPr>
                <w:noProof/>
                <w:webHidden/>
              </w:rPr>
              <w:tab/>
            </w:r>
            <w:r w:rsidR="00C80325">
              <w:rPr>
                <w:noProof/>
                <w:webHidden/>
              </w:rPr>
              <w:fldChar w:fldCharType="begin"/>
            </w:r>
            <w:r w:rsidR="00C80325">
              <w:rPr>
                <w:noProof/>
                <w:webHidden/>
              </w:rPr>
              <w:instrText xml:space="preserve"> PAGEREF _Toc514075635 \h </w:instrText>
            </w:r>
            <w:r w:rsidR="00C80325">
              <w:rPr>
                <w:noProof/>
                <w:webHidden/>
              </w:rPr>
            </w:r>
            <w:r w:rsidR="00C80325">
              <w:rPr>
                <w:noProof/>
                <w:webHidden/>
              </w:rPr>
              <w:fldChar w:fldCharType="separate"/>
            </w:r>
            <w:r w:rsidR="00C80325">
              <w:rPr>
                <w:noProof/>
                <w:webHidden/>
              </w:rPr>
              <w:t>5</w:t>
            </w:r>
            <w:r w:rsidR="00C80325">
              <w:rPr>
                <w:noProof/>
                <w:webHidden/>
              </w:rPr>
              <w:fldChar w:fldCharType="end"/>
            </w:r>
          </w:hyperlink>
        </w:p>
        <w:p w:rsidR="00A63F7B" w:rsidRPr="00A63F7B" w:rsidRDefault="00A63F7B" w:rsidP="00A63F7B">
          <w:r>
            <w:rPr>
              <w:b/>
              <w:bCs/>
            </w:rPr>
            <w:fldChar w:fldCharType="end"/>
          </w:r>
        </w:p>
      </w:sdtContent>
    </w:sdt>
    <w:p w:rsidR="00057DA2" w:rsidRDefault="00057DA2" w:rsidP="00057DA2">
      <w:pPr>
        <w:pStyle w:val="Titre1"/>
      </w:pPr>
      <w:bookmarkStart w:id="1" w:name="_Toc514075613"/>
      <w:r>
        <w:t>Contexte</w:t>
      </w:r>
      <w:bookmarkEnd w:id="1"/>
    </w:p>
    <w:p w:rsidR="00057DA2" w:rsidRDefault="00057DA2" w:rsidP="00057DA2">
      <w:r>
        <w:t xml:space="preserve">Le logiciel GEODP est un logiciel d’aide à la </w:t>
      </w:r>
      <w:r w:rsidR="00C73CD7">
        <w:t>gestion du domaine public</w:t>
      </w:r>
      <w:r>
        <w:t xml:space="preserve"> destiné aux collectivités locales. Il est composé de différents modules gérant chacun un domaine d’exploitation du domaine public</w:t>
      </w:r>
      <w:r w:rsidR="000007EC">
        <w:t>. Sont concernés par l’étude</w:t>
      </w:r>
      <w:r>
        <w:t> :</w:t>
      </w:r>
    </w:p>
    <w:p w:rsidR="00057DA2" w:rsidRDefault="00057DA2" w:rsidP="00057DA2">
      <w:pPr>
        <w:pStyle w:val="Paragraphedeliste"/>
        <w:numPr>
          <w:ilvl w:val="0"/>
          <w:numId w:val="1"/>
        </w:numPr>
      </w:pPr>
      <w:r>
        <w:t>Placier – Gestion des marchés</w:t>
      </w:r>
    </w:p>
    <w:p w:rsidR="00057DA2" w:rsidRDefault="00057DA2" w:rsidP="00057DA2">
      <w:pPr>
        <w:pStyle w:val="Paragraphedeliste"/>
        <w:numPr>
          <w:ilvl w:val="0"/>
          <w:numId w:val="1"/>
        </w:numPr>
      </w:pPr>
      <w:r>
        <w:t>ODP</w:t>
      </w:r>
    </w:p>
    <w:p w:rsidR="00057DA2" w:rsidRDefault="00057DA2" w:rsidP="00057DA2">
      <w:pPr>
        <w:pStyle w:val="Paragraphedeliste"/>
        <w:numPr>
          <w:ilvl w:val="1"/>
          <w:numId w:val="1"/>
        </w:numPr>
      </w:pPr>
      <w:r>
        <w:lastRenderedPageBreak/>
        <w:t>TLPE – Gestion des dispositifs publicitaires</w:t>
      </w:r>
    </w:p>
    <w:p w:rsidR="00057DA2" w:rsidRDefault="00057DA2" w:rsidP="00057DA2">
      <w:pPr>
        <w:pStyle w:val="Paragraphedeliste"/>
        <w:numPr>
          <w:ilvl w:val="1"/>
          <w:numId w:val="1"/>
        </w:numPr>
      </w:pPr>
      <w:r>
        <w:t>Terrasses – Gestion des installations terrasses</w:t>
      </w:r>
    </w:p>
    <w:p w:rsidR="00F55DCA" w:rsidRPr="00057DA2" w:rsidRDefault="00057DA2" w:rsidP="000007EC">
      <w:pPr>
        <w:pStyle w:val="Paragraphedeliste"/>
        <w:numPr>
          <w:ilvl w:val="1"/>
          <w:numId w:val="1"/>
        </w:numPr>
      </w:pPr>
      <w:r>
        <w:t>Voiries – Gestion utilisations de la voirie</w:t>
      </w:r>
    </w:p>
    <w:p w:rsidR="00C73CD7" w:rsidRDefault="00F55DCA" w:rsidP="00F55DCA">
      <w:r>
        <w:t xml:space="preserve">GEODP manipule un grand nombre de données sur la durée. Ces dernières pourraient être utilisées à des fins d’analyses statistiques, ce qui permettrait notamment d’étudier l’évolution économique </w:t>
      </w:r>
      <w:r w:rsidR="00C73CD7">
        <w:t xml:space="preserve">de chaque collectivité </w:t>
      </w:r>
      <w:r>
        <w:t>utilisant GEODP</w:t>
      </w:r>
      <w:r w:rsidR="00373CD8">
        <w:t>.</w:t>
      </w:r>
    </w:p>
    <w:p w:rsidR="00C73CD7" w:rsidRDefault="00C73CD7" w:rsidP="00F55DCA">
      <w:r>
        <w:t>De plus, une étude plus poussée de c</w:t>
      </w:r>
      <w:r w:rsidR="00373CD8">
        <w:t>es données</w:t>
      </w:r>
      <w:r>
        <w:t>, couplées avec des informations externes à GEODP, permettrait la mise en place un dispositif capable de mettre en avant les critères majeurs d’une bonne économie</w:t>
      </w:r>
      <w:r w:rsidR="00F55DCA">
        <w:t>.</w:t>
      </w:r>
    </w:p>
    <w:p w:rsidR="00F55DCA" w:rsidRDefault="00C73CD7" w:rsidP="00F55DCA">
      <w:r>
        <w:t>Ainsi, GEODP serait présenté comme un logiciel d’aide à la gestion du domaine public</w:t>
      </w:r>
      <w:r w:rsidR="001B6A84">
        <w:t>,</w:t>
      </w:r>
      <w:r>
        <w:t xml:space="preserve"> </w:t>
      </w:r>
      <w:r w:rsidR="001B6A84">
        <w:t>intégrant</w:t>
      </w:r>
      <w:r>
        <w:t xml:space="preserve"> un outil d’aide à la décision.</w:t>
      </w:r>
    </w:p>
    <w:p w:rsidR="00057DA2" w:rsidRDefault="00057DA2" w:rsidP="00057DA2">
      <w:pPr>
        <w:pStyle w:val="Titre1"/>
      </w:pPr>
      <w:bookmarkStart w:id="2" w:name="_Toc514075614"/>
      <w:r>
        <w:t>Besoins</w:t>
      </w:r>
      <w:bookmarkEnd w:id="2"/>
    </w:p>
    <w:p w:rsidR="00373CD8" w:rsidRDefault="00F55DCA" w:rsidP="00373CD8">
      <w:r>
        <w:t xml:space="preserve">Les </w:t>
      </w:r>
      <w:r w:rsidR="00373CD8">
        <w:t>objectifs à atteindre avec un tel outil d’analyse de données sont les suivants.</w:t>
      </w:r>
    </w:p>
    <w:p w:rsidR="00015C90" w:rsidRDefault="00015C90" w:rsidP="00015C90">
      <w:pPr>
        <w:pStyle w:val="Titre2"/>
      </w:pPr>
      <w:bookmarkStart w:id="3" w:name="_Toc514075615"/>
      <w:r>
        <w:t>Pour un client</w:t>
      </w:r>
      <w:bookmarkEnd w:id="3"/>
    </w:p>
    <w:p w:rsidR="00015C90" w:rsidRPr="00015C90" w:rsidRDefault="000D43F0" w:rsidP="00015C90">
      <w:pPr>
        <w:pStyle w:val="Titre3"/>
      </w:pPr>
      <w:bookmarkStart w:id="4" w:name="_Toc514075616"/>
      <w:r>
        <w:t xml:space="preserve">Etudier </w:t>
      </w:r>
      <w:r w:rsidR="00932131">
        <w:t>ses</w:t>
      </w:r>
      <w:r w:rsidR="0063324B">
        <w:t xml:space="preserve"> </w:t>
      </w:r>
      <w:r w:rsidR="007214B6">
        <w:t>revenus</w:t>
      </w:r>
      <w:bookmarkEnd w:id="4"/>
    </w:p>
    <w:p w:rsidR="005D466F" w:rsidRPr="0063324B" w:rsidRDefault="0063324B" w:rsidP="0063324B">
      <w:r>
        <w:t xml:space="preserve">Les recettes générées par une collectivité locale peuvent être étudiées sur le temps ; l’évolution constatée </w:t>
      </w:r>
      <w:r w:rsidR="00163AE6">
        <w:t>permet</w:t>
      </w:r>
      <w:r>
        <w:t xml:space="preserve"> de comparer les </w:t>
      </w:r>
      <w:r w:rsidR="007214B6">
        <w:t xml:space="preserve">revenus </w:t>
      </w:r>
      <w:r>
        <w:t>sur une année par rapport aux années précédentes, et d’estimer les prochaines années.</w:t>
      </w:r>
    </w:p>
    <w:p w:rsidR="000007EC" w:rsidRDefault="000007EC" w:rsidP="0063324B">
      <w:r>
        <w:t>Pour les modules Placier et Terrasses, l’évolution est différente en fonction des saisons.</w:t>
      </w:r>
    </w:p>
    <w:p w:rsidR="00015C90" w:rsidRDefault="00015C90" w:rsidP="0063324B">
      <w:r>
        <w:t>Pour le module TLPE, l’évolution peut</w:t>
      </w:r>
      <w:r w:rsidR="00163AE6">
        <w:t xml:space="preserve"> aussi</w:t>
      </w:r>
      <w:r>
        <w:t xml:space="preserve"> être comparée avec des données externes : les entreprises implantées sur un territoire sont connues (base SIRENE publique), les revenus à l’année peuvent ainsi être calculés d’une autre manière.</w:t>
      </w:r>
    </w:p>
    <w:p w:rsidR="000D43F0" w:rsidRDefault="008D5162" w:rsidP="008D5162">
      <w:pPr>
        <w:pStyle w:val="Titre3"/>
      </w:pPr>
      <w:bookmarkStart w:id="5" w:name="_Toc514075617"/>
      <w:r>
        <w:t>Se comparer avec les autres clients</w:t>
      </w:r>
      <w:bookmarkEnd w:id="5"/>
    </w:p>
    <w:p w:rsidR="008D5162" w:rsidRDefault="008D5162" w:rsidP="008D5162">
      <w:pPr>
        <w:tabs>
          <w:tab w:val="left" w:pos="6078"/>
        </w:tabs>
      </w:pPr>
      <w:r>
        <w:t>La collectivité est comparée</w:t>
      </w:r>
      <w:r w:rsidR="000E708F">
        <w:t xml:space="preserve"> avec les autres clients</w:t>
      </w:r>
      <w:r>
        <w:t xml:space="preserve"> sur les critères ayant un impact sur les </w:t>
      </w:r>
      <w:r w:rsidR="007214B6">
        <w:t>revenus</w:t>
      </w:r>
      <w:r w:rsidR="00D76E04">
        <w:t>.</w:t>
      </w:r>
      <w:r w:rsidR="00163AE6">
        <w:t xml:space="preserve"> Les différences notables sont mises en avant et doivent avoir un pouvoir d’aide à la décision</w:t>
      </w:r>
      <w:r w:rsidR="000E708F">
        <w:t xml:space="preserve"> ; en jouant sur ces critères, la collectivité </w:t>
      </w:r>
      <w:r w:rsidR="00163AE6">
        <w:t xml:space="preserve">pourra changer l’évolution de ses </w:t>
      </w:r>
      <w:r w:rsidR="007214B6">
        <w:t>revenus</w:t>
      </w:r>
      <w:r w:rsidR="00163AE6">
        <w:t>.</w:t>
      </w:r>
    </w:p>
    <w:p w:rsidR="000E708F" w:rsidRDefault="000E708F" w:rsidP="000E708F">
      <w:pPr>
        <w:pStyle w:val="Titre2"/>
      </w:pPr>
      <w:bookmarkStart w:id="6" w:name="_Toc514075618"/>
      <w:r>
        <w:t>Pour un potentiel client</w:t>
      </w:r>
      <w:bookmarkEnd w:id="6"/>
    </w:p>
    <w:p w:rsidR="00932131" w:rsidRPr="00015C90" w:rsidRDefault="00932131" w:rsidP="00932131">
      <w:pPr>
        <w:pStyle w:val="Titre3"/>
      </w:pPr>
      <w:bookmarkStart w:id="7" w:name="_Toc514075619"/>
      <w:r>
        <w:t xml:space="preserve">Etudier ses </w:t>
      </w:r>
      <w:r w:rsidR="007214B6">
        <w:t>revenus</w:t>
      </w:r>
      <w:bookmarkEnd w:id="7"/>
    </w:p>
    <w:p w:rsidR="000E708F" w:rsidRDefault="000E708F" w:rsidP="000E708F">
      <w:r>
        <w:t>Pour les modules Placier, Terrasses et Voiries, les</w:t>
      </w:r>
      <w:r w:rsidR="007214B6">
        <w:t xml:space="preserve"> revenus</w:t>
      </w:r>
      <w:r>
        <w:t xml:space="preserve"> ne peuvent être étudiés par manque de données.</w:t>
      </w:r>
    </w:p>
    <w:p w:rsidR="008916B7" w:rsidRDefault="000E708F" w:rsidP="008916B7">
      <w:r>
        <w:t xml:space="preserve">Pour le module TLPE, les </w:t>
      </w:r>
      <w:r w:rsidR="007214B6">
        <w:t xml:space="preserve">revenus </w:t>
      </w:r>
      <w:r>
        <w:t>peuvent être calculé</w:t>
      </w:r>
      <w:r w:rsidR="00885359">
        <w:t>s</w:t>
      </w:r>
      <w:r>
        <w:t xml:space="preserve"> avec des données externes : les entreprises implantées sur un territoire sont</w:t>
      </w:r>
      <w:r w:rsidR="00FE240E">
        <w:t xml:space="preserve"> connus</w:t>
      </w:r>
      <w:r>
        <w:t>, les revenus à l’année peuvent ainsi être estimés.</w:t>
      </w:r>
      <w:r w:rsidR="008916B7" w:rsidRPr="008916B7">
        <w:t xml:space="preserve"> </w:t>
      </w:r>
    </w:p>
    <w:p w:rsidR="008916B7" w:rsidRDefault="008916B7" w:rsidP="008916B7">
      <w:pPr>
        <w:pStyle w:val="Titre3"/>
      </w:pPr>
      <w:bookmarkStart w:id="8" w:name="_Toc514075620"/>
      <w:r>
        <w:t>Se comparer avec les autres clients</w:t>
      </w:r>
      <w:bookmarkEnd w:id="8"/>
    </w:p>
    <w:p w:rsidR="008916B7" w:rsidRDefault="008916B7" w:rsidP="008916B7">
      <w:pPr>
        <w:tabs>
          <w:tab w:val="left" w:pos="6078"/>
        </w:tabs>
      </w:pPr>
      <w:r>
        <w:t xml:space="preserve">La collectivité est comparée avec les autres clients sur les critères ayant un impact sur les </w:t>
      </w:r>
      <w:r w:rsidR="007214B6">
        <w:t>revenus</w:t>
      </w:r>
      <w:r>
        <w:t>. La collectivité n’étant pas encore cliente chez GEODP, le modèle ne contiendra que des données externes.</w:t>
      </w:r>
    </w:p>
    <w:p w:rsidR="00373CD8" w:rsidRDefault="00373CD8" w:rsidP="00373CD8">
      <w:pPr>
        <w:pStyle w:val="Titre1"/>
      </w:pPr>
      <w:bookmarkStart w:id="9" w:name="_Toc514075621"/>
      <w:r>
        <w:lastRenderedPageBreak/>
        <w:t>Solutions</w:t>
      </w:r>
      <w:bookmarkEnd w:id="9"/>
    </w:p>
    <w:p w:rsidR="00845007" w:rsidRDefault="00845007" w:rsidP="00845007">
      <w:pPr>
        <w:pStyle w:val="Titre2"/>
      </w:pPr>
      <w:bookmarkStart w:id="10" w:name="_Toc514075622"/>
      <w:r>
        <w:t>Analyse de données</w:t>
      </w:r>
      <w:r w:rsidR="00BC4281">
        <w:t xml:space="preserve"> personnalisée</w:t>
      </w:r>
      <w:bookmarkEnd w:id="10"/>
    </w:p>
    <w:p w:rsidR="00FE240E" w:rsidRDefault="00845007" w:rsidP="00FE240E">
      <w:r>
        <w:t>L’analyse de données consiste à produire des graphiques permettant d’interpréter l’évolution de l’économie d’une collectivité.</w:t>
      </w:r>
    </w:p>
    <w:p w:rsidR="00FE240E" w:rsidRDefault="00FE240E" w:rsidP="00FE240E">
      <w:r>
        <w:t>Ces graphiques, à raison d’un par module pour un client, utilisent les données de GEODP de sorte à mettre en valeur les fluctuations des revenus de la collectivité en fonction du temps.</w:t>
      </w:r>
    </w:p>
    <w:p w:rsidR="00FE240E" w:rsidRDefault="00FE240E" w:rsidP="00FE240E">
      <w:r>
        <w:t>Au graphique du module TLPE s’ajouteront des données externes, disponibles dans la base SIRENE, donnant ainsi lieu à une deuxième courbe de données.</w:t>
      </w:r>
    </w:p>
    <w:p w:rsidR="005D466F" w:rsidRPr="00845007" w:rsidRDefault="005D466F" w:rsidP="00FE240E">
      <w:r>
        <w:t>A cela peuvent s’ajouter des visualisations de données en temps réel ; nombre de factures générées, imprimées, réglées, etc…</w:t>
      </w:r>
    </w:p>
    <w:p w:rsidR="00163AE6" w:rsidRPr="00163AE6" w:rsidRDefault="00163AE6" w:rsidP="00163AE6">
      <w:pPr>
        <w:pStyle w:val="Titre2"/>
      </w:pPr>
      <w:bookmarkStart w:id="11" w:name="_Toc514075623"/>
      <w:r>
        <w:t>Modèle prédictif</w:t>
      </w:r>
      <w:bookmarkEnd w:id="11"/>
    </w:p>
    <w:p w:rsidR="000E708F" w:rsidRDefault="00163AE6" w:rsidP="00163AE6">
      <w:r>
        <w:t xml:space="preserve">Un tel modèle tentera de mettre en avant les critères ayant un impact sur les </w:t>
      </w:r>
      <w:r w:rsidR="007214B6">
        <w:t xml:space="preserve">revenus </w:t>
      </w:r>
      <w:r>
        <w:t>d’une collectivité.</w:t>
      </w:r>
      <w:r w:rsidR="000E708F">
        <w:t xml:space="preserve"> Ce dernier devra utiliser des données récoltées par GEODP ainsi que des données </w:t>
      </w:r>
      <w:r w:rsidR="00C87D27">
        <w:t xml:space="preserve">externes </w:t>
      </w:r>
      <w:r w:rsidR="000E708F">
        <w:t>publiques (localisation, taille de la collectivité, …)</w:t>
      </w:r>
      <w:r w:rsidR="00E54ADF">
        <w:t xml:space="preserve"> en temps réel</w:t>
      </w:r>
      <w:r w:rsidR="00C87D27">
        <w:t xml:space="preserve">. </w:t>
      </w:r>
    </w:p>
    <w:p w:rsidR="00C87D27" w:rsidRDefault="00252BC4" w:rsidP="00163AE6">
      <w:r>
        <w:t>L’utilisation d’un modèle prédictif est présente dans chaque situation (client, potentiel client, Placier, ODP). Cependant, le modèle n’est pas utilisable pour les modules Placier, Terrasses et Voiries lorsque la collectivité n’est pas cliente.</w:t>
      </w:r>
      <w:r w:rsidR="00C87D27">
        <w:t xml:space="preserve"> Les données externes sont communes à toutes les situations.</w:t>
      </w:r>
    </w:p>
    <w:p w:rsidR="00163AE6" w:rsidRDefault="008916B7" w:rsidP="008916B7">
      <w:pPr>
        <w:pStyle w:val="Titre3"/>
      </w:pPr>
      <w:bookmarkStart w:id="12" w:name="_Toc514075624"/>
      <w:r>
        <w:t>Placier</w:t>
      </w:r>
      <w:bookmarkEnd w:id="12"/>
    </w:p>
    <w:p w:rsidR="00252BC4" w:rsidRDefault="00252BC4" w:rsidP="008916B7">
      <w:r>
        <w:t>Données internes :</w:t>
      </w:r>
    </w:p>
    <w:p w:rsidR="000B0385" w:rsidRDefault="000B0385" w:rsidP="00252BC4">
      <w:pPr>
        <w:pStyle w:val="Paragraphedeliste"/>
        <w:numPr>
          <w:ilvl w:val="0"/>
          <w:numId w:val="1"/>
        </w:numPr>
      </w:pPr>
      <w:r>
        <w:t>Marchés</w:t>
      </w:r>
    </w:p>
    <w:p w:rsidR="00252BC4" w:rsidRDefault="00252BC4" w:rsidP="000B0385">
      <w:pPr>
        <w:pStyle w:val="Paragraphedeliste"/>
        <w:numPr>
          <w:ilvl w:val="1"/>
          <w:numId w:val="1"/>
        </w:numPr>
      </w:pPr>
      <w:r>
        <w:t>Nombre de marchés</w:t>
      </w:r>
    </w:p>
    <w:p w:rsidR="0031023E" w:rsidRDefault="0031023E" w:rsidP="000B0385">
      <w:pPr>
        <w:pStyle w:val="Paragraphedeliste"/>
        <w:numPr>
          <w:ilvl w:val="1"/>
          <w:numId w:val="1"/>
        </w:numPr>
      </w:pPr>
      <w:r>
        <w:t xml:space="preserve">Nombre de jours dans la semaine où </w:t>
      </w:r>
      <w:r w:rsidR="00A63F7B">
        <w:t xml:space="preserve">au moins </w:t>
      </w:r>
      <w:r>
        <w:t>un marché est ouvert</w:t>
      </w:r>
    </w:p>
    <w:p w:rsidR="000B0385" w:rsidRDefault="000B0385" w:rsidP="000B0385">
      <w:pPr>
        <w:pStyle w:val="Paragraphedeliste"/>
        <w:numPr>
          <w:ilvl w:val="0"/>
          <w:numId w:val="1"/>
        </w:numPr>
      </w:pPr>
      <w:r>
        <w:t>Exploitants</w:t>
      </w:r>
    </w:p>
    <w:p w:rsidR="00252BC4" w:rsidRDefault="00252BC4" w:rsidP="000B0385">
      <w:pPr>
        <w:pStyle w:val="Paragraphedeliste"/>
        <w:numPr>
          <w:ilvl w:val="1"/>
          <w:numId w:val="1"/>
        </w:numPr>
      </w:pPr>
      <w:r>
        <w:t>Nombre d’exploitants</w:t>
      </w:r>
    </w:p>
    <w:p w:rsidR="00252BC4" w:rsidRDefault="000B0385" w:rsidP="000B0385">
      <w:pPr>
        <w:pStyle w:val="Paragraphedeliste"/>
        <w:numPr>
          <w:ilvl w:val="1"/>
          <w:numId w:val="1"/>
        </w:numPr>
      </w:pPr>
      <w:r>
        <w:t>Assiduité des exploitants</w:t>
      </w:r>
    </w:p>
    <w:p w:rsidR="000B0385" w:rsidRDefault="000B0385" w:rsidP="00252BC4">
      <w:pPr>
        <w:pStyle w:val="Paragraphedeliste"/>
        <w:numPr>
          <w:ilvl w:val="0"/>
          <w:numId w:val="1"/>
        </w:numPr>
      </w:pPr>
      <w:r>
        <w:t>Articles</w:t>
      </w:r>
    </w:p>
    <w:p w:rsidR="000B0385" w:rsidRDefault="000B0385" w:rsidP="000B0385">
      <w:pPr>
        <w:pStyle w:val="Paragraphedeliste"/>
        <w:numPr>
          <w:ilvl w:val="1"/>
          <w:numId w:val="1"/>
        </w:numPr>
      </w:pPr>
      <w:r>
        <w:t>Nombre d’articles</w:t>
      </w:r>
    </w:p>
    <w:p w:rsidR="000B0385" w:rsidRDefault="000B0385" w:rsidP="000B0385">
      <w:pPr>
        <w:pStyle w:val="Paragraphedeliste"/>
        <w:numPr>
          <w:ilvl w:val="1"/>
          <w:numId w:val="1"/>
        </w:numPr>
      </w:pPr>
      <w:r>
        <w:t>Prix moyen des articles</w:t>
      </w:r>
    </w:p>
    <w:p w:rsidR="000B0385" w:rsidRDefault="000B0385" w:rsidP="000B0385">
      <w:pPr>
        <w:pStyle w:val="Paragraphedeliste"/>
        <w:numPr>
          <w:ilvl w:val="1"/>
          <w:numId w:val="1"/>
        </w:numPr>
      </w:pPr>
      <w:r>
        <w:t>Prix médian des articles</w:t>
      </w:r>
    </w:p>
    <w:p w:rsidR="000B0385" w:rsidRDefault="0031023E" w:rsidP="00252BC4">
      <w:pPr>
        <w:pStyle w:val="Paragraphedeliste"/>
        <w:numPr>
          <w:ilvl w:val="0"/>
          <w:numId w:val="1"/>
        </w:numPr>
      </w:pPr>
      <w:r>
        <w:t>Factures</w:t>
      </w:r>
    </w:p>
    <w:p w:rsidR="0031023E" w:rsidRDefault="0031023E" w:rsidP="0031023E">
      <w:pPr>
        <w:pStyle w:val="Paragraphedeliste"/>
        <w:numPr>
          <w:ilvl w:val="1"/>
          <w:numId w:val="1"/>
        </w:numPr>
      </w:pPr>
      <w:r>
        <w:t>Montant moyen des factures</w:t>
      </w:r>
    </w:p>
    <w:p w:rsidR="0031023E" w:rsidRDefault="0031023E" w:rsidP="0031023E">
      <w:pPr>
        <w:pStyle w:val="Paragraphedeliste"/>
        <w:numPr>
          <w:ilvl w:val="1"/>
          <w:numId w:val="1"/>
        </w:numPr>
      </w:pPr>
      <w:r>
        <w:t>Montant médian des factures</w:t>
      </w:r>
    </w:p>
    <w:p w:rsidR="0031023E" w:rsidRDefault="0031023E" w:rsidP="0031023E">
      <w:pPr>
        <w:pStyle w:val="Paragraphedeliste"/>
        <w:numPr>
          <w:ilvl w:val="1"/>
          <w:numId w:val="1"/>
        </w:numPr>
      </w:pPr>
      <w:r>
        <w:t>Durée moyenne de traitement des factures</w:t>
      </w:r>
    </w:p>
    <w:p w:rsidR="0031023E" w:rsidRDefault="0031023E" w:rsidP="0031023E">
      <w:pPr>
        <w:pStyle w:val="Paragraphedeliste"/>
        <w:numPr>
          <w:ilvl w:val="1"/>
          <w:numId w:val="1"/>
        </w:numPr>
      </w:pPr>
      <w:r>
        <w:t>Durée médiane de traitement des factures</w:t>
      </w:r>
    </w:p>
    <w:p w:rsidR="0002032D" w:rsidRDefault="0002032D" w:rsidP="0002032D">
      <w:pPr>
        <w:pStyle w:val="Paragraphedeliste"/>
        <w:numPr>
          <w:ilvl w:val="0"/>
          <w:numId w:val="1"/>
        </w:numPr>
      </w:pPr>
      <w:r>
        <w:t>Coût d’exploitation</w:t>
      </w:r>
    </w:p>
    <w:p w:rsidR="0002032D" w:rsidRDefault="0002032D" w:rsidP="0002032D">
      <w:pPr>
        <w:pStyle w:val="Paragraphedeliste"/>
        <w:numPr>
          <w:ilvl w:val="1"/>
          <w:numId w:val="1"/>
        </w:numPr>
      </w:pPr>
      <w:r>
        <w:t>Rapport prix moyen / exploitant</w:t>
      </w:r>
    </w:p>
    <w:p w:rsidR="0002032D" w:rsidRDefault="0002032D" w:rsidP="0002032D">
      <w:pPr>
        <w:pStyle w:val="Paragraphedeliste"/>
        <w:numPr>
          <w:ilvl w:val="1"/>
          <w:numId w:val="1"/>
        </w:numPr>
      </w:pPr>
      <w:r>
        <w:t xml:space="preserve">Rapport prix </w:t>
      </w:r>
      <w:r w:rsidR="005F1AD1">
        <w:t>médian</w:t>
      </w:r>
      <w:r>
        <w:t xml:space="preserve"> / exploitant</w:t>
      </w:r>
    </w:p>
    <w:p w:rsidR="00A63F7B" w:rsidRDefault="00A63F7B" w:rsidP="00A63F7B">
      <w:pPr>
        <w:pStyle w:val="Titre3"/>
      </w:pPr>
      <w:bookmarkStart w:id="13" w:name="_Toc514075625"/>
      <w:r>
        <w:t>TLPE</w:t>
      </w:r>
      <w:bookmarkEnd w:id="13"/>
    </w:p>
    <w:p w:rsidR="00A63F7B" w:rsidRDefault="00A63F7B" w:rsidP="00A63F7B">
      <w:r>
        <w:t>Données internes :</w:t>
      </w:r>
    </w:p>
    <w:p w:rsidR="00B841B2" w:rsidRDefault="00B841B2" w:rsidP="00A63F7B">
      <w:pPr>
        <w:pStyle w:val="Paragraphedeliste"/>
        <w:numPr>
          <w:ilvl w:val="0"/>
          <w:numId w:val="1"/>
        </w:numPr>
      </w:pPr>
      <w:r>
        <w:t>Dispositifs</w:t>
      </w:r>
    </w:p>
    <w:p w:rsidR="00B841B2" w:rsidRDefault="00B841B2" w:rsidP="00B841B2">
      <w:pPr>
        <w:pStyle w:val="Paragraphedeliste"/>
        <w:numPr>
          <w:ilvl w:val="1"/>
          <w:numId w:val="1"/>
        </w:numPr>
      </w:pPr>
      <w:r>
        <w:t>Nombre de dispositifs</w:t>
      </w:r>
    </w:p>
    <w:p w:rsidR="00B841B2" w:rsidRDefault="00B841B2" w:rsidP="00B841B2">
      <w:pPr>
        <w:pStyle w:val="Paragraphedeliste"/>
        <w:numPr>
          <w:ilvl w:val="1"/>
          <w:numId w:val="1"/>
        </w:numPr>
      </w:pPr>
      <w:r>
        <w:t>Prix moyen des dispositifs</w:t>
      </w:r>
    </w:p>
    <w:p w:rsidR="000A62F4" w:rsidRDefault="00F0020A" w:rsidP="000A62F4">
      <w:pPr>
        <w:pStyle w:val="Paragraphedeliste"/>
        <w:numPr>
          <w:ilvl w:val="1"/>
          <w:numId w:val="1"/>
        </w:numPr>
      </w:pPr>
      <w:r>
        <w:t>Prix médian des dispositifs</w:t>
      </w:r>
    </w:p>
    <w:p w:rsidR="000A62F4" w:rsidRDefault="000A62F4" w:rsidP="000A62F4">
      <w:pPr>
        <w:pStyle w:val="Paragraphedeliste"/>
        <w:numPr>
          <w:ilvl w:val="0"/>
          <w:numId w:val="1"/>
        </w:numPr>
      </w:pPr>
      <w:r>
        <w:lastRenderedPageBreak/>
        <w:t>Factures</w:t>
      </w:r>
    </w:p>
    <w:p w:rsidR="000A62F4" w:rsidRDefault="000A62F4" w:rsidP="000A62F4">
      <w:pPr>
        <w:pStyle w:val="Paragraphedeliste"/>
        <w:numPr>
          <w:ilvl w:val="1"/>
          <w:numId w:val="1"/>
        </w:numPr>
      </w:pPr>
      <w:r>
        <w:t>Montant moyen des factures</w:t>
      </w:r>
    </w:p>
    <w:p w:rsidR="000A62F4" w:rsidRDefault="000A62F4" w:rsidP="000A62F4">
      <w:pPr>
        <w:pStyle w:val="Paragraphedeliste"/>
        <w:numPr>
          <w:ilvl w:val="1"/>
          <w:numId w:val="1"/>
        </w:numPr>
      </w:pPr>
      <w:r>
        <w:t>Montant médian des factures</w:t>
      </w:r>
    </w:p>
    <w:p w:rsidR="000A62F4" w:rsidRDefault="000A62F4" w:rsidP="000A62F4">
      <w:pPr>
        <w:pStyle w:val="Paragraphedeliste"/>
        <w:numPr>
          <w:ilvl w:val="1"/>
          <w:numId w:val="1"/>
        </w:numPr>
      </w:pPr>
      <w:r>
        <w:t>Durée moyenne de traitement des factures</w:t>
      </w:r>
    </w:p>
    <w:p w:rsidR="000A62F4" w:rsidRDefault="000A62F4" w:rsidP="000A62F4">
      <w:pPr>
        <w:pStyle w:val="Paragraphedeliste"/>
        <w:numPr>
          <w:ilvl w:val="1"/>
          <w:numId w:val="1"/>
        </w:numPr>
      </w:pPr>
      <w:r>
        <w:t>Durée médiane de traitement des factures</w:t>
      </w:r>
    </w:p>
    <w:p w:rsidR="000A62F4" w:rsidRDefault="000A62F4" w:rsidP="000A62F4">
      <w:pPr>
        <w:pStyle w:val="Paragraphedeliste"/>
        <w:numPr>
          <w:ilvl w:val="0"/>
          <w:numId w:val="1"/>
        </w:numPr>
      </w:pPr>
      <w:r>
        <w:t>Coût d’exploitation</w:t>
      </w:r>
    </w:p>
    <w:p w:rsidR="000A62F4" w:rsidRDefault="000A62F4" w:rsidP="000A62F4">
      <w:pPr>
        <w:pStyle w:val="Paragraphedeliste"/>
        <w:numPr>
          <w:ilvl w:val="1"/>
          <w:numId w:val="1"/>
        </w:numPr>
      </w:pPr>
      <w:r>
        <w:t xml:space="preserve">Rapport prix moyen / </w:t>
      </w:r>
      <w:r w:rsidR="0043168D">
        <w:t>redevable</w:t>
      </w:r>
    </w:p>
    <w:p w:rsidR="00B841B2" w:rsidRDefault="000A62F4" w:rsidP="000A62F4">
      <w:pPr>
        <w:pStyle w:val="Paragraphedeliste"/>
        <w:numPr>
          <w:ilvl w:val="1"/>
          <w:numId w:val="1"/>
        </w:numPr>
      </w:pPr>
      <w:r>
        <w:t xml:space="preserve">Rapport prix médian / </w:t>
      </w:r>
      <w:r w:rsidR="0043168D">
        <w:t>redevable</w:t>
      </w:r>
    </w:p>
    <w:p w:rsidR="00FE240E" w:rsidRDefault="00FE240E" w:rsidP="00FE240E">
      <w:pPr>
        <w:pStyle w:val="Titre3"/>
      </w:pPr>
      <w:bookmarkStart w:id="14" w:name="_Toc514075626"/>
      <w:r>
        <w:t>Terrasses</w:t>
      </w:r>
      <w:bookmarkEnd w:id="14"/>
    </w:p>
    <w:p w:rsidR="00FE240E" w:rsidRDefault="00FE240E" w:rsidP="00FE240E">
      <w:r>
        <w:t>Données internes :</w:t>
      </w:r>
    </w:p>
    <w:p w:rsidR="00232BE7" w:rsidRDefault="00232BE7" w:rsidP="00232BE7">
      <w:pPr>
        <w:pStyle w:val="Paragraphedeliste"/>
        <w:numPr>
          <w:ilvl w:val="0"/>
          <w:numId w:val="1"/>
        </w:numPr>
      </w:pPr>
      <w:r>
        <w:t>A étudier</w:t>
      </w:r>
    </w:p>
    <w:p w:rsidR="00FE240E" w:rsidRDefault="00FE240E" w:rsidP="00FE240E">
      <w:pPr>
        <w:pStyle w:val="Titre3"/>
      </w:pPr>
      <w:bookmarkStart w:id="15" w:name="_Toc514075627"/>
      <w:r>
        <w:t>Voiries</w:t>
      </w:r>
      <w:bookmarkEnd w:id="15"/>
    </w:p>
    <w:p w:rsidR="00FE240E" w:rsidRDefault="00FE240E" w:rsidP="00FE240E">
      <w:r>
        <w:t>Données internes :</w:t>
      </w:r>
    </w:p>
    <w:p w:rsidR="00C924EF" w:rsidRDefault="00C924EF" w:rsidP="00C924EF">
      <w:pPr>
        <w:pStyle w:val="Paragraphedeliste"/>
        <w:numPr>
          <w:ilvl w:val="0"/>
          <w:numId w:val="1"/>
        </w:numPr>
      </w:pPr>
      <w:r>
        <w:t>A étudier</w:t>
      </w:r>
    </w:p>
    <w:p w:rsidR="00C87D27" w:rsidRDefault="00C87D27" w:rsidP="00C87D27">
      <w:pPr>
        <w:pStyle w:val="Titre3"/>
      </w:pPr>
      <w:bookmarkStart w:id="16" w:name="_Toc514075628"/>
      <w:r>
        <w:t>Données externes</w:t>
      </w:r>
      <w:bookmarkEnd w:id="16"/>
    </w:p>
    <w:p w:rsidR="00C87D27" w:rsidRDefault="00C87D27" w:rsidP="00C87D27">
      <w:pPr>
        <w:pStyle w:val="Paragraphedeliste"/>
        <w:numPr>
          <w:ilvl w:val="0"/>
          <w:numId w:val="1"/>
        </w:numPr>
      </w:pPr>
      <w:r>
        <w:t>Démographie</w:t>
      </w:r>
    </w:p>
    <w:p w:rsidR="00C87D27" w:rsidRDefault="00C87D27" w:rsidP="00C87D27">
      <w:pPr>
        <w:pStyle w:val="Paragraphedeliste"/>
        <w:numPr>
          <w:ilvl w:val="1"/>
          <w:numId w:val="1"/>
        </w:numPr>
      </w:pPr>
      <w:r>
        <w:t>Nombre d’habitants</w:t>
      </w:r>
    </w:p>
    <w:p w:rsidR="00C87D27" w:rsidRDefault="00C87D27" w:rsidP="00C87D27">
      <w:pPr>
        <w:pStyle w:val="Paragraphedeliste"/>
        <w:numPr>
          <w:ilvl w:val="0"/>
          <w:numId w:val="1"/>
        </w:numPr>
      </w:pPr>
      <w:r>
        <w:t>Géographie</w:t>
      </w:r>
    </w:p>
    <w:p w:rsidR="00C87D27" w:rsidRDefault="00C87D27" w:rsidP="00C87D27">
      <w:pPr>
        <w:pStyle w:val="Paragraphedeliste"/>
        <w:numPr>
          <w:ilvl w:val="1"/>
          <w:numId w:val="1"/>
        </w:numPr>
      </w:pPr>
      <w:r>
        <w:t>Surface de la ville</w:t>
      </w:r>
    </w:p>
    <w:p w:rsidR="00C87D27" w:rsidRDefault="00E8638B" w:rsidP="00C87D27">
      <w:pPr>
        <w:pStyle w:val="Paragraphedeliste"/>
        <w:numPr>
          <w:ilvl w:val="1"/>
          <w:numId w:val="1"/>
        </w:numPr>
      </w:pPr>
      <w:r>
        <w:t>Distance avec</w:t>
      </w:r>
      <w:r w:rsidR="00C87D27">
        <w:t xml:space="preserve"> la côte</w:t>
      </w:r>
      <w:r>
        <w:t xml:space="preserve"> la plus proche</w:t>
      </w:r>
    </w:p>
    <w:p w:rsidR="00E8638B" w:rsidRDefault="00E8638B" w:rsidP="00C87D27">
      <w:pPr>
        <w:pStyle w:val="Paragraphedeliste"/>
        <w:numPr>
          <w:ilvl w:val="1"/>
          <w:numId w:val="1"/>
        </w:numPr>
      </w:pPr>
      <w:r>
        <w:t xml:space="preserve">Distance avec </w:t>
      </w:r>
      <w:r w:rsidR="00DA40AE">
        <w:t>une grande ville proche</w:t>
      </w:r>
    </w:p>
    <w:p w:rsidR="00C87D27" w:rsidRDefault="00C87D27" w:rsidP="00C87D27">
      <w:pPr>
        <w:pStyle w:val="Paragraphedeliste"/>
        <w:numPr>
          <w:ilvl w:val="0"/>
          <w:numId w:val="1"/>
        </w:numPr>
      </w:pPr>
      <w:r>
        <w:t>Qualité de vie</w:t>
      </w:r>
    </w:p>
    <w:p w:rsidR="00C87D27" w:rsidRDefault="00C87D27" w:rsidP="00C87D27">
      <w:pPr>
        <w:pStyle w:val="Paragraphedeliste"/>
        <w:numPr>
          <w:ilvl w:val="1"/>
          <w:numId w:val="1"/>
        </w:numPr>
      </w:pPr>
      <w:r>
        <w:t>Nombre de commerces</w:t>
      </w:r>
    </w:p>
    <w:p w:rsidR="00C87D27" w:rsidRDefault="00C87D27" w:rsidP="00C87D27">
      <w:pPr>
        <w:pStyle w:val="Paragraphedeliste"/>
        <w:numPr>
          <w:ilvl w:val="1"/>
          <w:numId w:val="1"/>
        </w:numPr>
      </w:pPr>
      <w:r>
        <w:t>Présence de vélos en libre-service</w:t>
      </w:r>
    </w:p>
    <w:p w:rsidR="00C87D27" w:rsidRDefault="00C87D27" w:rsidP="00C87D27">
      <w:pPr>
        <w:pStyle w:val="Paragraphedeliste"/>
        <w:numPr>
          <w:ilvl w:val="1"/>
          <w:numId w:val="1"/>
        </w:numPr>
      </w:pPr>
      <w:r>
        <w:t>Qualité de l’eau</w:t>
      </w:r>
    </w:p>
    <w:p w:rsidR="00C87D27" w:rsidRDefault="00C87D27" w:rsidP="00FE240E">
      <w:pPr>
        <w:pStyle w:val="Paragraphedeliste"/>
        <w:numPr>
          <w:ilvl w:val="1"/>
          <w:numId w:val="1"/>
        </w:numPr>
      </w:pPr>
      <w:r>
        <w:t>Nombre de musées</w:t>
      </w:r>
    </w:p>
    <w:p w:rsidR="00B841B2" w:rsidRDefault="00E54ADF" w:rsidP="006E16EA">
      <w:pPr>
        <w:pStyle w:val="Titre2"/>
      </w:pPr>
      <w:bookmarkStart w:id="17" w:name="_Toc514075629"/>
      <w:r>
        <w:t>Analyse de données générale</w:t>
      </w:r>
      <w:bookmarkEnd w:id="17"/>
    </w:p>
    <w:p w:rsidR="006E16EA" w:rsidRPr="006E16EA" w:rsidRDefault="00E91D54" w:rsidP="006E16EA">
      <w:r>
        <w:t>Utilisation du modèle de données internes de chaque module.</w:t>
      </w:r>
    </w:p>
    <w:p w:rsidR="001C3C24" w:rsidRDefault="001C3C24" w:rsidP="001C3C24">
      <w:pPr>
        <w:pStyle w:val="Titre1"/>
      </w:pPr>
      <w:bookmarkStart w:id="18" w:name="_Toc514075630"/>
      <w:r>
        <w:t>Tâches à venir</w:t>
      </w:r>
      <w:bookmarkEnd w:id="18"/>
    </w:p>
    <w:p w:rsidR="001C3C24" w:rsidRDefault="001C3C24" w:rsidP="001C3C24">
      <w:r>
        <w:t xml:space="preserve">Les modules peuvent être traités indépendamment. Le travail produit pour un module peut être adapté </w:t>
      </w:r>
      <w:r w:rsidR="00A311B2">
        <w:t>pour</w:t>
      </w:r>
      <w:r>
        <w:t xml:space="preserve"> un autre.</w:t>
      </w:r>
      <w:r w:rsidR="00A311B2">
        <w:t xml:space="preserve"> L’étude des données progressera donc par module.</w:t>
      </w:r>
    </w:p>
    <w:p w:rsidR="00A86253" w:rsidRDefault="00A86253" w:rsidP="00B86136">
      <w:pPr>
        <w:pStyle w:val="Titre2"/>
      </w:pPr>
      <w:bookmarkStart w:id="19" w:name="_Toc514075631"/>
      <w:r>
        <w:t>Données externes</w:t>
      </w:r>
      <w:bookmarkStart w:id="20" w:name="_GoBack"/>
      <w:bookmarkEnd w:id="19"/>
      <w:bookmarkEnd w:id="20"/>
    </w:p>
    <w:p w:rsidR="00A86253" w:rsidRDefault="00A86253" w:rsidP="00A86253">
      <w:pPr>
        <w:pStyle w:val="Paragraphedeliste"/>
        <w:numPr>
          <w:ilvl w:val="0"/>
          <w:numId w:val="3"/>
        </w:numPr>
      </w:pPr>
      <w:r>
        <w:t>Construction d’un modèle de données (ré</w:t>
      </w:r>
      <w:r w:rsidR="00985582">
        <w:t>cupération des données externes</w:t>
      </w:r>
      <w:r w:rsidR="00E145CC">
        <w:t xml:space="preserve"> </w:t>
      </w:r>
      <w:r w:rsidR="00B86136">
        <w:t>de</w:t>
      </w:r>
      <w:r w:rsidR="00E145CC">
        <w:t xml:space="preserve"> chaque ville</w:t>
      </w:r>
      <w:r w:rsidR="00985582">
        <w:t>)</w:t>
      </w:r>
      <w:r>
        <w:t xml:space="preserve"> </w:t>
      </w:r>
    </w:p>
    <w:p w:rsidR="001C3C24" w:rsidRDefault="001C3C24" w:rsidP="00DF0037">
      <w:pPr>
        <w:pStyle w:val="Titre2"/>
      </w:pPr>
      <w:bookmarkStart w:id="21" w:name="_Toc514075632"/>
      <w:r>
        <w:t>Placier</w:t>
      </w:r>
      <w:bookmarkEnd w:id="21"/>
    </w:p>
    <w:p w:rsidR="000D2764" w:rsidRDefault="008A7DE4" w:rsidP="008A7DE4">
      <w:pPr>
        <w:pStyle w:val="Paragraphedeliste"/>
        <w:numPr>
          <w:ilvl w:val="0"/>
          <w:numId w:val="2"/>
        </w:numPr>
      </w:pPr>
      <w:r>
        <w:t>Analyse de données personnalisée (propre à une collectivité</w:t>
      </w:r>
      <w:r w:rsidR="00AC2E42">
        <w:t>, données internes</w:t>
      </w:r>
      <w:r>
        <w:t>)</w:t>
      </w:r>
    </w:p>
    <w:p w:rsidR="00B841B2" w:rsidRDefault="00B841B2" w:rsidP="008A7DE4">
      <w:pPr>
        <w:pStyle w:val="Paragraphedeliste"/>
        <w:numPr>
          <w:ilvl w:val="0"/>
          <w:numId w:val="2"/>
        </w:numPr>
      </w:pPr>
      <w:r>
        <w:t>Construction d’un modèle de données (</w:t>
      </w:r>
      <w:r w:rsidR="00C87D27">
        <w:t xml:space="preserve">récupération des </w:t>
      </w:r>
      <w:r>
        <w:t>données internes</w:t>
      </w:r>
      <w:r w:rsidR="00E145CC">
        <w:t xml:space="preserve"> pour chaque ville</w:t>
      </w:r>
      <w:r>
        <w:t>)</w:t>
      </w:r>
    </w:p>
    <w:p w:rsidR="00622844" w:rsidRPr="00622844" w:rsidRDefault="00D040C4" w:rsidP="00622844">
      <w:pPr>
        <w:pStyle w:val="Paragraphedeliste"/>
        <w:numPr>
          <w:ilvl w:val="0"/>
          <w:numId w:val="2"/>
        </w:numPr>
      </w:pPr>
      <w:r>
        <w:t xml:space="preserve">Etude </w:t>
      </w:r>
      <w:r w:rsidR="00D56CA3">
        <w:t>des</w:t>
      </w:r>
      <w:r>
        <w:t xml:space="preserve"> modèle</w:t>
      </w:r>
      <w:r w:rsidR="00D56CA3">
        <w:t>s</w:t>
      </w:r>
      <w:r w:rsidR="00B86136">
        <w:t xml:space="preserve"> de données internes et externes</w:t>
      </w:r>
      <w:r w:rsidR="00A86253">
        <w:t xml:space="preserve"> pour prédiction</w:t>
      </w:r>
    </w:p>
    <w:p w:rsidR="001C651D" w:rsidRDefault="001C3C24" w:rsidP="001C651D">
      <w:pPr>
        <w:pStyle w:val="Titre2"/>
      </w:pPr>
      <w:bookmarkStart w:id="22" w:name="_Toc514075633"/>
      <w:r>
        <w:t>TLPE</w:t>
      </w:r>
      <w:bookmarkEnd w:id="22"/>
    </w:p>
    <w:p w:rsidR="001C651D" w:rsidRDefault="001C651D" w:rsidP="001C651D">
      <w:pPr>
        <w:pStyle w:val="Paragraphedeliste"/>
        <w:numPr>
          <w:ilvl w:val="0"/>
          <w:numId w:val="2"/>
        </w:numPr>
      </w:pPr>
      <w:r>
        <w:t>Analyse de données personnalisée (propre à une collectivité</w:t>
      </w:r>
      <w:r w:rsidR="00AC2E42">
        <w:t>, données internes</w:t>
      </w:r>
      <w:r>
        <w:t>)</w:t>
      </w:r>
    </w:p>
    <w:p w:rsidR="00AC2E42" w:rsidRDefault="007214B6" w:rsidP="001C651D">
      <w:pPr>
        <w:pStyle w:val="Paragraphedeliste"/>
        <w:numPr>
          <w:ilvl w:val="0"/>
          <w:numId w:val="2"/>
        </w:numPr>
      </w:pPr>
      <w:r>
        <w:t xml:space="preserve">Estimation des revenus </w:t>
      </w:r>
      <w:r w:rsidR="00AC2E42">
        <w:t>(pour analyse personnalisée, utilisation de données externes)</w:t>
      </w:r>
    </w:p>
    <w:p w:rsidR="001C523B" w:rsidRDefault="001C523B" w:rsidP="001C523B">
      <w:pPr>
        <w:pStyle w:val="Paragraphedeliste"/>
        <w:numPr>
          <w:ilvl w:val="0"/>
          <w:numId w:val="2"/>
        </w:numPr>
      </w:pPr>
      <w:r>
        <w:t>Construction d’un modèle de données (récupération des données internes pour chaque ville)</w:t>
      </w:r>
    </w:p>
    <w:p w:rsidR="001C523B" w:rsidRDefault="001C523B" w:rsidP="001C523B">
      <w:pPr>
        <w:pStyle w:val="Paragraphedeliste"/>
        <w:numPr>
          <w:ilvl w:val="0"/>
          <w:numId w:val="2"/>
        </w:numPr>
      </w:pPr>
      <w:r>
        <w:lastRenderedPageBreak/>
        <w:t>Etude des modèles de données internes et externes pour prédiction</w:t>
      </w:r>
    </w:p>
    <w:p w:rsidR="00AD1714" w:rsidRPr="00622844" w:rsidRDefault="00AD1714" w:rsidP="00AD1714">
      <w:pPr>
        <w:pStyle w:val="Paragraphedeliste"/>
        <w:numPr>
          <w:ilvl w:val="0"/>
          <w:numId w:val="2"/>
        </w:numPr>
      </w:pPr>
      <w:r>
        <w:t>Etude des modèles de données externes pour prédiction</w:t>
      </w:r>
    </w:p>
    <w:p w:rsidR="00CE3B12" w:rsidRDefault="001C3C24" w:rsidP="00CE3B12">
      <w:pPr>
        <w:pStyle w:val="Titre2"/>
      </w:pPr>
      <w:bookmarkStart w:id="23" w:name="_Toc514075634"/>
      <w:r>
        <w:t>Terrasses</w:t>
      </w:r>
      <w:bookmarkEnd w:id="23"/>
    </w:p>
    <w:p w:rsidR="00CE3B12" w:rsidRDefault="00CE3B12" w:rsidP="00CE3B12">
      <w:pPr>
        <w:pStyle w:val="Paragraphedeliste"/>
        <w:numPr>
          <w:ilvl w:val="0"/>
          <w:numId w:val="2"/>
        </w:numPr>
      </w:pPr>
      <w:r>
        <w:t>Analyse de données personnalisée (propre à une collectivité, données internes)</w:t>
      </w:r>
    </w:p>
    <w:p w:rsidR="00CE3B12" w:rsidRDefault="00CE3B12" w:rsidP="00CE3B12">
      <w:pPr>
        <w:pStyle w:val="Paragraphedeliste"/>
        <w:numPr>
          <w:ilvl w:val="0"/>
          <w:numId w:val="2"/>
        </w:numPr>
      </w:pPr>
      <w:r>
        <w:t>Construction d’un modèle de données (récupération des données internes pour chaque ville)</w:t>
      </w:r>
    </w:p>
    <w:p w:rsidR="00C87D27" w:rsidRPr="00622844" w:rsidRDefault="00CE3B12" w:rsidP="00B86136">
      <w:pPr>
        <w:pStyle w:val="Paragraphedeliste"/>
        <w:numPr>
          <w:ilvl w:val="0"/>
          <w:numId w:val="2"/>
        </w:numPr>
      </w:pPr>
      <w:r>
        <w:t>Etude des modèles de données internes et externes pour prédiction</w:t>
      </w:r>
    </w:p>
    <w:p w:rsidR="00CE3B12" w:rsidRDefault="001C3C24" w:rsidP="00CE3B12">
      <w:pPr>
        <w:pStyle w:val="Titre2"/>
      </w:pPr>
      <w:bookmarkStart w:id="24" w:name="_Toc514075635"/>
      <w:r>
        <w:t>Voiries</w:t>
      </w:r>
      <w:bookmarkEnd w:id="24"/>
    </w:p>
    <w:p w:rsidR="00CE3B12" w:rsidRDefault="00CE3B12" w:rsidP="00CE3B12">
      <w:pPr>
        <w:pStyle w:val="Paragraphedeliste"/>
        <w:numPr>
          <w:ilvl w:val="0"/>
          <w:numId w:val="2"/>
        </w:numPr>
      </w:pPr>
      <w:r>
        <w:t>Analyse de données personnalisée (propre à une collectivité, données internes)</w:t>
      </w:r>
    </w:p>
    <w:p w:rsidR="00CE3B12" w:rsidRDefault="00CE3B12" w:rsidP="00CE3B12">
      <w:pPr>
        <w:pStyle w:val="Paragraphedeliste"/>
        <w:numPr>
          <w:ilvl w:val="0"/>
          <w:numId w:val="2"/>
        </w:numPr>
      </w:pPr>
      <w:r>
        <w:t>Construction d’un modèle de données (récupération des données internes pour chaque ville)</w:t>
      </w:r>
    </w:p>
    <w:p w:rsidR="00CE3B12" w:rsidRPr="00622844" w:rsidRDefault="00CE3B12" w:rsidP="00CE3B12">
      <w:pPr>
        <w:pStyle w:val="Paragraphedeliste"/>
        <w:numPr>
          <w:ilvl w:val="0"/>
          <w:numId w:val="2"/>
        </w:numPr>
      </w:pPr>
      <w:r>
        <w:t>Etude des modèles de données internes et externes pour prédiction</w:t>
      </w:r>
    </w:p>
    <w:p w:rsidR="001C3C24" w:rsidRDefault="001C3C24" w:rsidP="00C87D27">
      <w:pPr>
        <w:pStyle w:val="Titre2"/>
      </w:pPr>
    </w:p>
    <w:sectPr w:rsidR="001C3C2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79D" w:rsidRDefault="00EF079D" w:rsidP="00057DA2">
      <w:pPr>
        <w:spacing w:after="0"/>
      </w:pPr>
      <w:r>
        <w:separator/>
      </w:r>
    </w:p>
  </w:endnote>
  <w:endnote w:type="continuationSeparator" w:id="0">
    <w:p w:rsidR="00EF079D" w:rsidRDefault="00EF079D" w:rsidP="00057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A2" w:rsidRDefault="00057DA2">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DA2" w:rsidRDefault="00057DA2">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311B2">
                            <w:rPr>
                              <w:noProof/>
                              <w:color w:val="0F243E" w:themeColor="text2" w:themeShade="80"/>
                              <w:sz w:val="26"/>
                              <w:szCs w:val="26"/>
                            </w:rPr>
                            <w:t>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57DA2" w:rsidRDefault="00057DA2">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311B2">
                      <w:rPr>
                        <w:noProof/>
                        <w:color w:val="0F243E" w:themeColor="text2" w:themeShade="80"/>
                        <w:sz w:val="26"/>
                        <w:szCs w:val="26"/>
                      </w:rPr>
                      <w:t>5</w:t>
                    </w:r>
                    <w:r>
                      <w:rPr>
                        <w:color w:val="0F243E" w:themeColor="text2" w:themeShade="80"/>
                        <w:sz w:val="26"/>
                        <w:szCs w:val="26"/>
                      </w:rPr>
                      <w:fldChar w:fldCharType="end"/>
                    </w:r>
                  </w:p>
                </w:txbxContent>
              </v:textbox>
              <w10:wrap anchorx="page" anchory="page"/>
            </v:shape>
          </w:pict>
        </mc:Fallback>
      </mc:AlternateContent>
    </w:r>
  </w:p>
  <w:p w:rsidR="00057DA2" w:rsidRDefault="00057D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79D" w:rsidRDefault="00EF079D" w:rsidP="00057DA2">
      <w:pPr>
        <w:spacing w:after="0"/>
      </w:pPr>
      <w:r>
        <w:separator/>
      </w:r>
    </w:p>
  </w:footnote>
  <w:footnote w:type="continuationSeparator" w:id="0">
    <w:p w:rsidR="00EF079D" w:rsidRDefault="00EF079D" w:rsidP="00057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45CD"/>
    <w:multiLevelType w:val="hybridMultilevel"/>
    <w:tmpl w:val="44BA1978"/>
    <w:lvl w:ilvl="0" w:tplc="9D24034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F80A64"/>
    <w:multiLevelType w:val="hybridMultilevel"/>
    <w:tmpl w:val="A748F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A08512F"/>
    <w:multiLevelType w:val="hybridMultilevel"/>
    <w:tmpl w:val="E01E7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A2"/>
    <w:rsid w:val="000007EC"/>
    <w:rsid w:val="00015C90"/>
    <w:rsid w:val="0002032D"/>
    <w:rsid w:val="00057DA2"/>
    <w:rsid w:val="000A62F4"/>
    <w:rsid w:val="000B0385"/>
    <w:rsid w:val="000D2764"/>
    <w:rsid w:val="000D43F0"/>
    <w:rsid w:val="000E708F"/>
    <w:rsid w:val="0011405E"/>
    <w:rsid w:val="00163AE6"/>
    <w:rsid w:val="001B6A84"/>
    <w:rsid w:val="001C3C24"/>
    <w:rsid w:val="001C523B"/>
    <w:rsid w:val="001C651D"/>
    <w:rsid w:val="00232BE7"/>
    <w:rsid w:val="00252BC4"/>
    <w:rsid w:val="002A5193"/>
    <w:rsid w:val="0031023E"/>
    <w:rsid w:val="00322831"/>
    <w:rsid w:val="00373CD8"/>
    <w:rsid w:val="00394217"/>
    <w:rsid w:val="0043168D"/>
    <w:rsid w:val="004E76B6"/>
    <w:rsid w:val="0052687C"/>
    <w:rsid w:val="005D466F"/>
    <w:rsid w:val="005F1AD1"/>
    <w:rsid w:val="00622844"/>
    <w:rsid w:val="0063324B"/>
    <w:rsid w:val="006454C3"/>
    <w:rsid w:val="00663E1C"/>
    <w:rsid w:val="006E16EA"/>
    <w:rsid w:val="007214B6"/>
    <w:rsid w:val="00845007"/>
    <w:rsid w:val="00885359"/>
    <w:rsid w:val="008916B7"/>
    <w:rsid w:val="008A7DE4"/>
    <w:rsid w:val="008D5162"/>
    <w:rsid w:val="00932131"/>
    <w:rsid w:val="00985582"/>
    <w:rsid w:val="00A311B2"/>
    <w:rsid w:val="00A63F7B"/>
    <w:rsid w:val="00A86253"/>
    <w:rsid w:val="00AC2E42"/>
    <w:rsid w:val="00AD1714"/>
    <w:rsid w:val="00AE55BF"/>
    <w:rsid w:val="00B26C5F"/>
    <w:rsid w:val="00B841B2"/>
    <w:rsid w:val="00B86136"/>
    <w:rsid w:val="00BA6195"/>
    <w:rsid w:val="00BC4281"/>
    <w:rsid w:val="00BF3754"/>
    <w:rsid w:val="00C34415"/>
    <w:rsid w:val="00C73CD7"/>
    <w:rsid w:val="00C761F0"/>
    <w:rsid w:val="00C80325"/>
    <w:rsid w:val="00C87D27"/>
    <w:rsid w:val="00C924EF"/>
    <w:rsid w:val="00CE3B12"/>
    <w:rsid w:val="00D040C4"/>
    <w:rsid w:val="00D54AE8"/>
    <w:rsid w:val="00D56CA3"/>
    <w:rsid w:val="00D76E04"/>
    <w:rsid w:val="00DA40AE"/>
    <w:rsid w:val="00DF0037"/>
    <w:rsid w:val="00E067F4"/>
    <w:rsid w:val="00E145CC"/>
    <w:rsid w:val="00E54ADF"/>
    <w:rsid w:val="00E8638B"/>
    <w:rsid w:val="00E91D54"/>
    <w:rsid w:val="00EF079D"/>
    <w:rsid w:val="00F0020A"/>
    <w:rsid w:val="00F54799"/>
    <w:rsid w:val="00F55DCA"/>
    <w:rsid w:val="00FD1CBD"/>
    <w:rsid w:val="00FE1E9B"/>
    <w:rsid w:val="00FE24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CA"/>
    <w:pPr>
      <w:spacing w:line="240" w:lineRule="auto"/>
      <w:jc w:val="both"/>
    </w:pPr>
  </w:style>
  <w:style w:type="paragraph" w:styleId="Titre1">
    <w:name w:val="heading 1"/>
    <w:basedOn w:val="Normal"/>
    <w:next w:val="Normal"/>
    <w:link w:val="Titre1Car"/>
    <w:uiPriority w:val="9"/>
    <w:qFormat/>
    <w:rsid w:val="00F55DCA"/>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3324B"/>
    <w:pPr>
      <w:keepNext/>
      <w:keepLines/>
      <w:spacing w:before="200" w:after="1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15C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7D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57DA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55DC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3324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57DA2"/>
    <w:pPr>
      <w:tabs>
        <w:tab w:val="center" w:pos="4536"/>
        <w:tab w:val="right" w:pos="9072"/>
      </w:tabs>
      <w:spacing w:after="0"/>
    </w:pPr>
  </w:style>
  <w:style w:type="character" w:customStyle="1" w:styleId="En-tteCar">
    <w:name w:val="En-tête Car"/>
    <w:basedOn w:val="Policepardfaut"/>
    <w:link w:val="En-tte"/>
    <w:uiPriority w:val="99"/>
    <w:rsid w:val="00057DA2"/>
  </w:style>
  <w:style w:type="paragraph" w:styleId="Pieddepage">
    <w:name w:val="footer"/>
    <w:basedOn w:val="Normal"/>
    <w:link w:val="PieddepageCar"/>
    <w:uiPriority w:val="99"/>
    <w:unhideWhenUsed/>
    <w:rsid w:val="00057DA2"/>
    <w:pPr>
      <w:tabs>
        <w:tab w:val="center" w:pos="4536"/>
        <w:tab w:val="right" w:pos="9072"/>
      </w:tabs>
      <w:spacing w:after="0"/>
    </w:pPr>
  </w:style>
  <w:style w:type="character" w:customStyle="1" w:styleId="PieddepageCar">
    <w:name w:val="Pied de page Car"/>
    <w:basedOn w:val="Policepardfaut"/>
    <w:link w:val="Pieddepage"/>
    <w:uiPriority w:val="99"/>
    <w:rsid w:val="00057DA2"/>
  </w:style>
  <w:style w:type="paragraph" w:styleId="Paragraphedeliste">
    <w:name w:val="List Paragraph"/>
    <w:basedOn w:val="Normal"/>
    <w:uiPriority w:val="34"/>
    <w:qFormat/>
    <w:rsid w:val="00057DA2"/>
    <w:pPr>
      <w:ind w:left="720"/>
      <w:contextualSpacing/>
    </w:pPr>
  </w:style>
  <w:style w:type="character" w:customStyle="1" w:styleId="Titre3Car">
    <w:name w:val="Titre 3 Car"/>
    <w:basedOn w:val="Policepardfaut"/>
    <w:link w:val="Titre3"/>
    <w:uiPriority w:val="9"/>
    <w:rsid w:val="00015C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A63F7B"/>
    <w:pPr>
      <w:spacing w:before="480" w:after="0" w:line="276" w:lineRule="auto"/>
      <w:jc w:val="left"/>
      <w:outlineLvl w:val="9"/>
    </w:pPr>
    <w:rPr>
      <w:lang w:eastAsia="fr-FR"/>
    </w:rPr>
  </w:style>
  <w:style w:type="paragraph" w:styleId="TM2">
    <w:name w:val="toc 2"/>
    <w:basedOn w:val="Normal"/>
    <w:next w:val="Normal"/>
    <w:autoRedefine/>
    <w:uiPriority w:val="39"/>
    <w:unhideWhenUsed/>
    <w:qFormat/>
    <w:rsid w:val="00A63F7B"/>
    <w:pPr>
      <w:spacing w:after="100" w:line="276" w:lineRule="auto"/>
      <w:ind w:left="220"/>
      <w:jc w:val="left"/>
    </w:pPr>
    <w:rPr>
      <w:rFonts w:eastAsiaTheme="minorEastAsia"/>
      <w:lang w:eastAsia="fr-FR"/>
    </w:rPr>
  </w:style>
  <w:style w:type="paragraph" w:styleId="TM1">
    <w:name w:val="toc 1"/>
    <w:basedOn w:val="Normal"/>
    <w:next w:val="Normal"/>
    <w:autoRedefine/>
    <w:uiPriority w:val="39"/>
    <w:unhideWhenUsed/>
    <w:qFormat/>
    <w:rsid w:val="00A63F7B"/>
    <w:pPr>
      <w:spacing w:after="100" w:line="276" w:lineRule="auto"/>
      <w:jc w:val="left"/>
    </w:pPr>
    <w:rPr>
      <w:rFonts w:eastAsiaTheme="minorEastAsia"/>
      <w:lang w:eastAsia="fr-FR"/>
    </w:rPr>
  </w:style>
  <w:style w:type="paragraph" w:styleId="TM3">
    <w:name w:val="toc 3"/>
    <w:basedOn w:val="Normal"/>
    <w:next w:val="Normal"/>
    <w:autoRedefine/>
    <w:uiPriority w:val="39"/>
    <w:unhideWhenUsed/>
    <w:qFormat/>
    <w:rsid w:val="00A63F7B"/>
    <w:pPr>
      <w:spacing w:after="100" w:line="276" w:lineRule="auto"/>
      <w:ind w:left="440"/>
      <w:jc w:val="left"/>
    </w:pPr>
    <w:rPr>
      <w:rFonts w:eastAsiaTheme="minorEastAsia"/>
      <w:lang w:eastAsia="fr-FR"/>
    </w:rPr>
  </w:style>
  <w:style w:type="paragraph" w:styleId="Textedebulles">
    <w:name w:val="Balloon Text"/>
    <w:basedOn w:val="Normal"/>
    <w:link w:val="TextedebullesCar"/>
    <w:uiPriority w:val="99"/>
    <w:semiHidden/>
    <w:unhideWhenUsed/>
    <w:rsid w:val="00A63F7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63F7B"/>
    <w:rPr>
      <w:rFonts w:ascii="Tahoma" w:hAnsi="Tahoma" w:cs="Tahoma"/>
      <w:sz w:val="16"/>
      <w:szCs w:val="16"/>
    </w:rPr>
  </w:style>
  <w:style w:type="character" w:styleId="Lienhypertexte">
    <w:name w:val="Hyperlink"/>
    <w:basedOn w:val="Policepardfaut"/>
    <w:uiPriority w:val="99"/>
    <w:unhideWhenUsed/>
    <w:rsid w:val="00A63F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CA"/>
    <w:pPr>
      <w:spacing w:line="240" w:lineRule="auto"/>
      <w:jc w:val="both"/>
    </w:pPr>
  </w:style>
  <w:style w:type="paragraph" w:styleId="Titre1">
    <w:name w:val="heading 1"/>
    <w:basedOn w:val="Normal"/>
    <w:next w:val="Normal"/>
    <w:link w:val="Titre1Car"/>
    <w:uiPriority w:val="9"/>
    <w:qFormat/>
    <w:rsid w:val="00F55DCA"/>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3324B"/>
    <w:pPr>
      <w:keepNext/>
      <w:keepLines/>
      <w:spacing w:before="200" w:after="1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15C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7D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57DA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55DC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3324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57DA2"/>
    <w:pPr>
      <w:tabs>
        <w:tab w:val="center" w:pos="4536"/>
        <w:tab w:val="right" w:pos="9072"/>
      </w:tabs>
      <w:spacing w:after="0"/>
    </w:pPr>
  </w:style>
  <w:style w:type="character" w:customStyle="1" w:styleId="En-tteCar">
    <w:name w:val="En-tête Car"/>
    <w:basedOn w:val="Policepardfaut"/>
    <w:link w:val="En-tte"/>
    <w:uiPriority w:val="99"/>
    <w:rsid w:val="00057DA2"/>
  </w:style>
  <w:style w:type="paragraph" w:styleId="Pieddepage">
    <w:name w:val="footer"/>
    <w:basedOn w:val="Normal"/>
    <w:link w:val="PieddepageCar"/>
    <w:uiPriority w:val="99"/>
    <w:unhideWhenUsed/>
    <w:rsid w:val="00057DA2"/>
    <w:pPr>
      <w:tabs>
        <w:tab w:val="center" w:pos="4536"/>
        <w:tab w:val="right" w:pos="9072"/>
      </w:tabs>
      <w:spacing w:after="0"/>
    </w:pPr>
  </w:style>
  <w:style w:type="character" w:customStyle="1" w:styleId="PieddepageCar">
    <w:name w:val="Pied de page Car"/>
    <w:basedOn w:val="Policepardfaut"/>
    <w:link w:val="Pieddepage"/>
    <w:uiPriority w:val="99"/>
    <w:rsid w:val="00057DA2"/>
  </w:style>
  <w:style w:type="paragraph" w:styleId="Paragraphedeliste">
    <w:name w:val="List Paragraph"/>
    <w:basedOn w:val="Normal"/>
    <w:uiPriority w:val="34"/>
    <w:qFormat/>
    <w:rsid w:val="00057DA2"/>
    <w:pPr>
      <w:ind w:left="720"/>
      <w:contextualSpacing/>
    </w:pPr>
  </w:style>
  <w:style w:type="character" w:customStyle="1" w:styleId="Titre3Car">
    <w:name w:val="Titre 3 Car"/>
    <w:basedOn w:val="Policepardfaut"/>
    <w:link w:val="Titre3"/>
    <w:uiPriority w:val="9"/>
    <w:rsid w:val="00015C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A63F7B"/>
    <w:pPr>
      <w:spacing w:before="480" w:after="0" w:line="276" w:lineRule="auto"/>
      <w:jc w:val="left"/>
      <w:outlineLvl w:val="9"/>
    </w:pPr>
    <w:rPr>
      <w:lang w:eastAsia="fr-FR"/>
    </w:rPr>
  </w:style>
  <w:style w:type="paragraph" w:styleId="TM2">
    <w:name w:val="toc 2"/>
    <w:basedOn w:val="Normal"/>
    <w:next w:val="Normal"/>
    <w:autoRedefine/>
    <w:uiPriority w:val="39"/>
    <w:unhideWhenUsed/>
    <w:qFormat/>
    <w:rsid w:val="00A63F7B"/>
    <w:pPr>
      <w:spacing w:after="100" w:line="276" w:lineRule="auto"/>
      <w:ind w:left="220"/>
      <w:jc w:val="left"/>
    </w:pPr>
    <w:rPr>
      <w:rFonts w:eastAsiaTheme="minorEastAsia"/>
      <w:lang w:eastAsia="fr-FR"/>
    </w:rPr>
  </w:style>
  <w:style w:type="paragraph" w:styleId="TM1">
    <w:name w:val="toc 1"/>
    <w:basedOn w:val="Normal"/>
    <w:next w:val="Normal"/>
    <w:autoRedefine/>
    <w:uiPriority w:val="39"/>
    <w:unhideWhenUsed/>
    <w:qFormat/>
    <w:rsid w:val="00A63F7B"/>
    <w:pPr>
      <w:spacing w:after="100" w:line="276" w:lineRule="auto"/>
      <w:jc w:val="left"/>
    </w:pPr>
    <w:rPr>
      <w:rFonts w:eastAsiaTheme="minorEastAsia"/>
      <w:lang w:eastAsia="fr-FR"/>
    </w:rPr>
  </w:style>
  <w:style w:type="paragraph" w:styleId="TM3">
    <w:name w:val="toc 3"/>
    <w:basedOn w:val="Normal"/>
    <w:next w:val="Normal"/>
    <w:autoRedefine/>
    <w:uiPriority w:val="39"/>
    <w:unhideWhenUsed/>
    <w:qFormat/>
    <w:rsid w:val="00A63F7B"/>
    <w:pPr>
      <w:spacing w:after="100" w:line="276" w:lineRule="auto"/>
      <w:ind w:left="440"/>
      <w:jc w:val="left"/>
    </w:pPr>
    <w:rPr>
      <w:rFonts w:eastAsiaTheme="minorEastAsia"/>
      <w:lang w:eastAsia="fr-FR"/>
    </w:rPr>
  </w:style>
  <w:style w:type="paragraph" w:styleId="Textedebulles">
    <w:name w:val="Balloon Text"/>
    <w:basedOn w:val="Normal"/>
    <w:link w:val="TextedebullesCar"/>
    <w:uiPriority w:val="99"/>
    <w:semiHidden/>
    <w:unhideWhenUsed/>
    <w:rsid w:val="00A63F7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63F7B"/>
    <w:rPr>
      <w:rFonts w:ascii="Tahoma" w:hAnsi="Tahoma" w:cs="Tahoma"/>
      <w:sz w:val="16"/>
      <w:szCs w:val="16"/>
    </w:rPr>
  </w:style>
  <w:style w:type="character" w:styleId="Lienhypertexte">
    <w:name w:val="Hyperlink"/>
    <w:basedOn w:val="Policepardfaut"/>
    <w:uiPriority w:val="99"/>
    <w:unhideWhenUsed/>
    <w:rsid w:val="00A63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66237">
      <w:bodyDiv w:val="1"/>
      <w:marLeft w:val="0"/>
      <w:marRight w:val="0"/>
      <w:marTop w:val="0"/>
      <w:marBottom w:val="0"/>
      <w:divBdr>
        <w:top w:val="none" w:sz="0" w:space="0" w:color="auto"/>
        <w:left w:val="none" w:sz="0" w:space="0" w:color="auto"/>
        <w:bottom w:val="none" w:sz="0" w:space="0" w:color="auto"/>
        <w:right w:val="none" w:sz="0" w:space="0" w:color="auto"/>
      </w:divBdr>
    </w:div>
    <w:div w:id="13802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88FE7-1750-4DAF-A442-8FE57079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1303</Words>
  <Characters>7167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dc:creator>
  <cp:lastModifiedBy>Thibaut</cp:lastModifiedBy>
  <cp:revision>62</cp:revision>
  <dcterms:created xsi:type="dcterms:W3CDTF">2018-05-07T07:27:00Z</dcterms:created>
  <dcterms:modified xsi:type="dcterms:W3CDTF">2018-05-14T13:45:00Z</dcterms:modified>
</cp:coreProperties>
</file>