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9C0364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AF67CA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AF67CA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D23A5A" w:rsidRPr="00ED3486" w:rsidRDefault="00D23A5A" w:rsidP="00D23A5A">
      <w:r w:rsidRPr="00ED3486">
        <w:t>Exercise 1:</w:t>
      </w:r>
      <w:r w:rsidRPr="00F420C3">
        <w:rPr>
          <w:i/>
        </w:rPr>
        <w:t xml:space="preserve"> Creating a sprite</w:t>
      </w:r>
    </w:p>
    <w:p w:rsidR="00D23A5A" w:rsidRDefault="00D23A5A" w:rsidP="00D23A5A">
      <w:pPr>
        <w:pStyle w:val="ListParagraph"/>
        <w:numPr>
          <w:ilvl w:val="0"/>
          <w:numId w:val="25"/>
        </w:numPr>
        <w:spacing w:before="0" w:after="200" w:line="276" w:lineRule="auto"/>
      </w:pPr>
      <w:r>
        <w:t>Declare the variable “bug” which is a Sprite. Write the code you used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A5A" w:rsidTr="00D23A5A">
        <w:tc>
          <w:tcPr>
            <w:tcW w:w="8010" w:type="dxa"/>
          </w:tcPr>
          <w:p w:rsidR="007925CE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Answer:  </w:t>
            </w:r>
          </w:p>
          <w:p w:rsidR="00D23A5A" w:rsidRDefault="00DA53F1" w:rsidP="00D23A5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925CE">
              <w:rPr>
                <w:noProof/>
              </w:rPr>
              <w:t>…</w:t>
            </w:r>
            <w:r w:rsidR="00D23A5A">
              <w:rPr>
                <w:noProof/>
              </w:rPr>
              <w:t xml:space="preserve">     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37" type="#_x0000_t32" style="position:absolute;margin-left:18.1pt;margin-top:4.3pt;width:352.2pt;height:0;z-index:251742208" o:connectortype="straight"/>
              </w:pic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7925CE" w:rsidRPr="007925CE" w:rsidRDefault="00DA53F1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925CE" w:rsidRPr="007925CE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</w:tc>
      </w:tr>
    </w:tbl>
    <w:p w:rsidR="00D23A5A" w:rsidRDefault="00D23A5A" w:rsidP="00D23A5A">
      <w:pPr>
        <w:pStyle w:val="ListParagraph"/>
      </w:pPr>
    </w:p>
    <w:p w:rsidR="00D23A5A" w:rsidRDefault="00D23A5A" w:rsidP="00D23A5A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Write the code which enables you to create the sprite in the area below:</w:t>
      </w:r>
    </w:p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92CC9" w:rsidTr="00E92CC9">
        <w:tc>
          <w:tcPr>
            <w:tcW w:w="8010" w:type="dxa"/>
          </w:tcPr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7925CE" w:rsidRDefault="00853DF1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 </w:t>
            </w:r>
          </w:p>
          <w:p w:rsidR="007925CE" w:rsidRDefault="007925CE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38" type="#_x0000_t32" style="position:absolute;margin-left:18.1pt;margin-top:7.8pt;width:352.2pt;height:0;z-index:251743232" o:connectortype="straight"/>
              </w:pict>
            </w:r>
          </w:p>
          <w:p w:rsidR="00E92CC9" w:rsidRDefault="00853DF1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</w:tc>
      </w:tr>
    </w:tbl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F761FF" w:rsidRDefault="00F761FF" w:rsidP="00F761FF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lastRenderedPageBreak/>
        <w:t>Draw the sprite on the screen. Write the code that enables you to do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761FF" w:rsidTr="00F761FF">
        <w:tc>
          <w:tcPr>
            <w:tcW w:w="8010" w:type="dxa"/>
          </w:tcPr>
          <w:p w:rsidR="00F761FF" w:rsidRDefault="00F761FF" w:rsidP="00F761FF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F761FF" w:rsidRDefault="004F3109" w:rsidP="00F761F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61FF">
              <w:rPr>
                <w:noProof/>
              </w:rPr>
              <w:t>…</w:t>
            </w:r>
          </w:p>
          <w:p w:rsidR="00F761FF" w:rsidRDefault="00F761FF" w:rsidP="00F76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'Clears the Screen to Black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SwinGame.Graphics.ClearScreen(Color.White)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b/>
                <w:noProof/>
              </w:rPr>
              <w:pict>
                <v:shape id="_x0000_s2139" type="#_x0000_t32" style="position:absolute;margin-left:18.15pt;margin-top:7.75pt;width:352.2pt;height:0;z-index:251744256" o:connectortype="straight"/>
              </w:pic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F761FF" w:rsidRDefault="004F3109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F761FF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F761FF" w:rsidRDefault="00F761FF" w:rsidP="00F761FF">
      <w:pPr>
        <w:pStyle w:val="ListParagraph"/>
        <w:tabs>
          <w:tab w:val="left" w:pos="7800"/>
        </w:tabs>
        <w:spacing w:before="0" w:after="200" w:line="276" w:lineRule="auto"/>
      </w:pPr>
    </w:p>
    <w:p w:rsidR="00804157" w:rsidRDefault="00D23A5A" w:rsidP="00804157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 xml:space="preserve">Put </w:t>
      </w:r>
      <w:r>
        <w:rPr>
          <w:rFonts w:ascii="Courier New" w:hAnsi="Courier New" w:cs="Courier New"/>
          <w:noProof/>
          <w:szCs w:val="20"/>
        </w:rPr>
        <w:t xml:space="preserve">Graphics.FreeSprite(variableName) </w:t>
      </w:r>
      <w:r w:rsidRPr="00094FE8">
        <w:t>at the end of your program.</w:t>
      </w:r>
      <w:r w:rsidR="00804157">
        <w:t xml:space="preserve"> Write the code that you entered to your program in the area below.</w:t>
      </w:r>
    </w:p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86194" w:rsidTr="00E86194">
        <w:tc>
          <w:tcPr>
            <w:tcW w:w="8010" w:type="dxa"/>
          </w:tcPr>
          <w:p w:rsidR="00E86194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'Free Resources and Close Audio, to end the program.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0651C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noProof/>
              </w:rPr>
              <w:pict>
                <v:shape id="_x0000_s2140" type="#_x0000_t32" style="position:absolute;margin-left:17.4pt;margin-top:9.05pt;width:352.2pt;height:0;z-index:251745280" o:connectortype="straight"/>
              </w:pic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 w:rsidR="004F3109">
              <w:rPr>
                <w:rFonts w:ascii="Courier New" w:hAnsi="Courier New" w:cs="Courier New"/>
                <w:noProof/>
                <w:szCs w:val="20"/>
              </w:rPr>
              <w:t>FreeResources()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</w:tc>
      </w:tr>
    </w:tbl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4D399B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2</w:t>
      </w:r>
    </w:p>
    <w:p w:rsidR="006B4D8B" w:rsidRPr="006C19D2" w:rsidRDefault="006B4D8B" w:rsidP="004D399B">
      <w:pPr>
        <w:spacing w:after="0" w:line="240" w:lineRule="auto"/>
        <w:rPr>
          <w:rFonts w:eastAsia="Times New Roman"/>
          <w:color w:val="000000"/>
          <w:szCs w:val="20"/>
        </w:rPr>
      </w:pPr>
    </w:p>
    <w:p w:rsidR="006B4D8B" w:rsidRPr="00D13130" w:rsidRDefault="006B4D8B" w:rsidP="006B4D8B">
      <w:pPr>
        <w:rPr>
          <w:i/>
        </w:rPr>
      </w:pPr>
      <w:r>
        <w:t xml:space="preserve">Exercise 1: </w:t>
      </w:r>
      <w:r w:rsidRPr="00D13130">
        <w:rPr>
          <w:i/>
        </w:rPr>
        <w:t>Making the sprite to move</w:t>
      </w:r>
    </w:p>
    <w:p w:rsidR="006B4D8B" w:rsidRDefault="006B4D8B" w:rsidP="006B4D8B">
      <w:pPr>
        <w:pStyle w:val="ListParagraph"/>
        <w:numPr>
          <w:ilvl w:val="0"/>
          <w:numId w:val="26"/>
        </w:numPr>
        <w:spacing w:before="0" w:after="200" w:line="276" w:lineRule="auto"/>
      </w:pPr>
      <w:r>
        <w:t>Assign Movement.X of your sprite to 0.5</w:t>
      </w:r>
      <w:r w:rsidR="003C1229">
        <w:t xml:space="preserve"> </w:t>
      </w:r>
      <w:r>
        <w:t>and put this code before the start of the game loop.</w:t>
      </w:r>
      <w:r w:rsidR="003C1229">
        <w:t xml:space="preserve"> Write the </w:t>
      </w:r>
    </w:p>
    <w:p w:rsidR="006B4D8B" w:rsidRPr="00EC607A" w:rsidRDefault="006B4D8B" w:rsidP="006B4D8B">
      <w:pPr>
        <w:pStyle w:val="ListParagraph"/>
        <w:numPr>
          <w:ilvl w:val="0"/>
          <w:numId w:val="26"/>
        </w:numPr>
        <w:spacing w:before="0" w:after="200" w:line="276" w:lineRule="auto"/>
      </w:pPr>
      <w:r>
        <w:t xml:space="preserve">In order to see how our sprite moves, it needs to be updated withing the loop. Use </w:t>
      </w:r>
      <w:r>
        <w:rPr>
          <w:rFonts w:ascii="Courier New" w:hAnsi="Courier New" w:cs="Courier New"/>
          <w:noProof/>
          <w:szCs w:val="20"/>
        </w:rPr>
        <w:t xml:space="preserve">Graphics.UpdateSprite(variableName) </w:t>
      </w:r>
      <w:r w:rsidRPr="00654AC2">
        <w:t>after</w:t>
      </w:r>
      <w:r>
        <w:rPr>
          <w:rFonts w:ascii="Courier New" w:hAnsi="Courier New" w:cs="Courier New"/>
          <w:noProof/>
          <w:szCs w:val="20"/>
        </w:rPr>
        <w:t xml:space="preserve"> Graphics.DrawSprite(bug).</w:t>
      </w:r>
    </w:p>
    <w:p w:rsidR="006B4D8B" w:rsidRDefault="006B4D8B" w:rsidP="006B4D8B">
      <w:pPr>
        <w:pStyle w:val="ListParagraph"/>
        <w:numPr>
          <w:ilvl w:val="0"/>
          <w:numId w:val="26"/>
        </w:numPr>
        <w:tabs>
          <w:tab w:val="left" w:pos="7800"/>
        </w:tabs>
        <w:spacing w:before="0" w:after="200" w:line="276" w:lineRule="auto"/>
      </w:pPr>
      <w:r w:rsidRPr="009972D1">
        <w:rPr>
          <w:rFonts w:eastAsia="Times New Roman"/>
          <w:color w:val="000000"/>
          <w:szCs w:val="20"/>
        </w:rPr>
        <w:t xml:space="preserve">Press the "StartDebugging" button at the top of the screen (looks like a green arrow </w:t>
      </w:r>
      <w:r>
        <w:rPr>
          <w:noProof/>
        </w:rPr>
        <w:drawing>
          <wp:inline distT="0" distB="0" distL="0" distR="0">
            <wp:extent cx="147190" cy="113153"/>
            <wp:effectExtent l="19050" t="19050" r="24260" b="20197"/>
            <wp:docPr id="21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5" cy="11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972D1">
        <w:rPr>
          <w:rFonts w:eastAsia="Times New Roman"/>
          <w:color w:val="000000"/>
          <w:szCs w:val="20"/>
        </w:rPr>
        <w:t>, F5 works too) to see what it does.</w:t>
      </w:r>
    </w:p>
    <w:p w:rsidR="004D399B" w:rsidRDefault="004D399B" w:rsidP="004D399B"/>
    <w:p w:rsidR="006B4D8B" w:rsidRDefault="006B4D8B" w:rsidP="004D399B"/>
    <w:p w:rsidR="006B4D8B" w:rsidRDefault="006B4D8B" w:rsidP="004D399B"/>
    <w:p w:rsidR="006B4D8B" w:rsidRDefault="006B4D8B" w:rsidP="004D399B"/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0330F6" w:rsidRDefault="00AF67CA" w:rsidP="00244AE7">
            <w:pPr>
              <w:rPr>
                <w:b/>
              </w:rPr>
            </w:pPr>
            <w:r w:rsidRPr="00AF67CA">
              <w:rPr>
                <w:noProof/>
              </w:rPr>
              <w:pict>
                <v:shape id="_x0000_s2061" type="#_x0000_t32" style="position:absolute;margin-left:17.4pt;margin-top:2.25pt;width:352.2pt;height:0;z-index:251668480" o:connectortype="straight"/>
              </w:pict>
            </w:r>
          </w:p>
          <w:p w:rsidR="000330F6" w:rsidRDefault="00AF67CA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2" type="#_x0000_t32" style="position:absolute;margin-left:17.4pt;margin-top:6.05pt;width:352.2pt;height:0;z-index:251669504" o:connectortype="straight"/>
              </w:pict>
            </w:r>
          </w:p>
          <w:p w:rsidR="000330F6" w:rsidRDefault="00AF67CA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3" type="#_x0000_t32" style="position:absolute;margin-left:17.4pt;margin-top:9.8pt;width:352.2pt;height:0;z-index:251670528" o:connectortype="straight"/>
              </w:pict>
            </w:r>
          </w:p>
          <w:p w:rsidR="000330F6" w:rsidRDefault="00AF67CA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4" type="#_x0000_t32" style="position:absolute;margin-left:17.4pt;margin-top:15.35pt;width:352.2pt;height:0;z-index:251671552" o:connectortype="straight"/>
              </w:pict>
            </w:r>
          </w:p>
        </w:tc>
      </w:tr>
    </w:tbl>
    <w:p w:rsidR="00D23412" w:rsidRDefault="00D23412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095" type="#_x0000_t32" style="position:absolute;margin-left:12.05pt;margin-top:8.2pt;width:352.2pt;height:0;z-index:251709440" o:connectortype="straight"/>
              </w:pic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094" type="#_x0000_t32" style="position:absolute;margin-left:12.05pt;margin-top:5.6pt;width:352.2pt;height:0;z-index:251708416" o:connectortype="straight"/>
              </w:pic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B0493D" w:rsidRDefault="00B0493D" w:rsidP="00B0493D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</w:pPr>
    </w:p>
    <w:p w:rsidR="00FC2C06" w:rsidRDefault="00FC2C06" w:rsidP="00FC2C06">
      <w:pPr>
        <w:pStyle w:val="ListParagraph"/>
        <w:spacing w:before="0" w:after="200" w:line="276" w:lineRule="auto"/>
      </w:pPr>
    </w:p>
    <w:p w:rsidR="00FC2C06" w:rsidRDefault="00FC2C06" w:rsidP="00FC2C06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 xml:space="preserve">? (write your answer </w:t>
      </w:r>
      <w:r w:rsidR="00FD7ADD">
        <w:t>in</w:t>
      </w:r>
      <w:r>
        <w:t xml:space="preserve"> the </w:t>
      </w:r>
      <w:r w:rsidR="00FD7ADD">
        <w:t>area below</w:t>
      </w:r>
      <w:r>
        <w:t>)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D7ADD" w:rsidTr="00FD7ADD">
        <w:tc>
          <w:tcPr>
            <w:tcW w:w="8010" w:type="dxa"/>
          </w:tcPr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104" type="#_x0000_t32" style="position:absolute;margin-left:17.4pt;margin-top:1.35pt;width:352.2pt;height:0;z-index:251710464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5" type="#_x0000_t32" style="position:absolute;margin-left:18.15pt;margin-top:10.8pt;width:352.2pt;height:0;z-index:251711488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6" type="#_x0000_t32" style="position:absolute;margin-left:17.4pt;margin-top:7.15pt;width:352.2pt;height:0;z-index:251712512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7" type="#_x0000_t32" style="position:absolute;margin-left:17.5pt;margin-top:4.65pt;width:352.2pt;height:0;z-index:251713536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8" type="#_x0000_t32" style="position:absolute;margin-left:17.5pt;margin-top:2.2pt;width:352.2pt;height:0;z-index:251714560" o:connectortype="straight"/>
              </w:pict>
            </w:r>
          </w:p>
        </w:tc>
      </w:tr>
    </w:tbl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397F25" w:rsidRDefault="000D5EB9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D5EB9" w:rsidTr="000D5EB9">
        <w:tc>
          <w:tcPr>
            <w:tcW w:w="8010" w:type="dxa"/>
          </w:tcPr>
          <w:p w:rsidR="000D5EB9" w:rsidRDefault="000D5EB9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noProof/>
              </w:rPr>
              <w:pict>
                <v:shape id="_x0000_s2109" type="#_x0000_t32" style="position:absolute;margin-left:17.4pt;margin-top:2.6pt;width:352.2pt;height:0;z-index:251715584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0" type="#_x0000_t32" style="position:absolute;margin-left:17.5pt;margin-top:3.25pt;width:352.2pt;height:0;z-index:251716608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1" type="#_x0000_t32" style="position:absolute;margin-left:16.65pt;margin-top:4.8pt;width:352.2pt;height:0;z-index:251717632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2" type="#_x0000_t32" style="position:absolute;margin-left:18.35pt;margin-top:8.55pt;width:352.2pt;height:0;z-index:251718656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3" type="#_x0000_t32" style="position:absolute;margin-left:17.5pt;margin-top:-.7pt;width:352.2pt;height:0;z-index:251719680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C7AF1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  <w:r w:rsidR="000C7AF1">
        <w:rPr>
          <w:rFonts w:eastAsia="Times New Roman"/>
          <w:b/>
          <w:color w:val="000000"/>
          <w:szCs w:val="20"/>
        </w:rPr>
        <w:tab/>
      </w:r>
    </w:p>
    <w:p w:rsidR="00466F35" w:rsidRDefault="00466F35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466F35" w:rsidRDefault="00466F35" w:rsidP="00466F35"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3E2D2E"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</w:pP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6" type="#_x0000_t32" style="position:absolute;margin-left:16.65pt;margin-top:6.4pt;width:352.2pt;height:0;z-index:251721728" o:connectortype="straight"/>
              </w:pic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</w:tc>
      </w:tr>
    </w:tbl>
    <w:p w:rsidR="00F92634" w:rsidRDefault="00F92634" w:rsidP="00F162FC">
      <w:pPr>
        <w:spacing w:after="0" w:line="240" w:lineRule="auto"/>
      </w:pPr>
    </w:p>
    <w:p w:rsidR="00F162FC" w:rsidRPr="006C19D2" w:rsidRDefault="00F162FC" w:rsidP="00F162FC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23412" w:rsidRDefault="00D23412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"Courier"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"cour.ttf"</w:t>
            </w:r>
            <w:r>
              <w:rPr>
                <w:rFonts w:ascii="Courier New" w:hAnsi="Courier New" w:cs="Courier New"/>
                <w:noProof/>
                <w:szCs w:val="20"/>
              </w:rPr>
              <w:t>, 16)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5" type="#_x0000_t32" style="position:absolute;margin-left:18.35pt;margin-top:6.55pt;width:352.2pt;height:0;z-index:251720704" o:connectortype="straight"/>
              </w:pict>
            </w: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Pr="00D23412" w:rsidRDefault="00D23412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D23412" w:rsidP="00D23412">
      <w:r>
        <w:t xml:space="preserve">Exercise 1: </w:t>
      </w:r>
      <w:r w:rsidRPr="004C4D68">
        <w:rPr>
          <w:i/>
        </w:rPr>
        <w:t>Drawing the text by using loaded true type font</w:t>
      </w:r>
    </w:p>
    <w:p w:rsidR="00D23412" w:rsidRDefault="00D23412" w:rsidP="00D23412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Open GameLogic.vb from the Solution Explorer. 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Color.(Black),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>
        <w:t xml:space="preserve"> to wr</w:t>
      </w:r>
      <w:r w:rsidRPr="00AC6FB1">
        <w:t>ite the code</w:t>
      </w:r>
      <w:r>
        <w:t xml:space="preserve"> that tells the computer to draw text with a new font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lastRenderedPageBreak/>
              <w:pict>
                <v:shape id="_x0000_s2117" type="#_x0000_t32" style="position:absolute;margin-left:16.65pt;margin-top:6.4pt;width:352.2pt;height:0;z-index:251723776" o:connectortype="straight"/>
              </w:pic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18" type="#_x0000_t32" style="position:absolute;margin-left:16.75pt;margin-top:7.85pt;width:352.2pt;height:0;z-index:251724800" o:connectortype="straight"/>
              </w:pic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</w:tc>
      </w:tr>
    </w:tbl>
    <w:p w:rsidR="00D23412" w:rsidRPr="00AC6FB1" w:rsidRDefault="00D23412" w:rsidP="00D23412">
      <w:pPr>
        <w:pStyle w:val="ListParagraph"/>
        <w:spacing w:before="0" w:after="200" w:line="276" w:lineRule="auto"/>
        <w:ind w:left="1440"/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F24832" w:rsidRPr="006C19D2" w:rsidRDefault="00F24832" w:rsidP="00F24832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 w:rsidR="000A6FBF">
        <w:rPr>
          <w:rFonts w:eastAsia="Times New Roman"/>
          <w:b/>
          <w:color w:val="000000"/>
          <w:szCs w:val="20"/>
        </w:rPr>
        <w:t>5</w:t>
      </w:r>
    </w:p>
    <w:p w:rsidR="000A6FBF" w:rsidRDefault="000A6FBF" w:rsidP="000A6FBF">
      <w:r>
        <w:t xml:space="preserve">Exercise 1: </w:t>
      </w:r>
      <w:r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0303D4" w:rsidP="000303D4">
            <w:pPr>
              <w:spacing w:before="240"/>
            </w:pPr>
            <w:r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>
              <w:t xml:space="preserve">Color: </w:t>
            </w:r>
          </w:p>
          <w:p w:rsidR="000303D4" w:rsidRDefault="000303D4" w:rsidP="000303D4">
            <w:pPr>
              <w:spacing w:before="240"/>
            </w:pPr>
            <w:r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6FC" w:rsidRDefault="00BB66FC" w:rsidP="000A6FBF">
      <w:pPr>
        <w:pStyle w:val="ListParagraph"/>
      </w:pPr>
    </w:p>
    <w:p w:rsidR="00527FA8" w:rsidRDefault="00527FA8" w:rsidP="00527FA8">
      <w:pPr>
        <w:pStyle w:val="ListParagraph"/>
        <w:spacing w:before="0" w:after="200" w:line="276" w:lineRule="auto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527FA8" w:rsidP="00527FA8">
            <w:pPr>
              <w:spacing w:before="240"/>
            </w:pPr>
            <w:r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>
              <w:t xml:space="preserve">Color: </w:t>
            </w:r>
          </w:p>
          <w:p w:rsidR="00527FA8" w:rsidRDefault="00527FA8" w:rsidP="00527FA8">
            <w:pPr>
              <w:spacing w:before="240"/>
            </w:pPr>
            <w:r>
              <w:t>Transparency:</w:t>
            </w: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(0, 0, 0, 255)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527FA8" w:rsidP="003546F7">
            <w:pPr>
              <w:spacing w:before="240"/>
            </w:pPr>
            <w:r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>
              <w:t xml:space="preserve">Color: </w:t>
            </w:r>
          </w:p>
          <w:p w:rsidR="00527FA8" w:rsidRDefault="00527FA8" w:rsidP="003546F7">
            <w:pPr>
              <w:spacing w:before="240"/>
            </w:pPr>
            <w:r>
              <w:t>Transparency:</w:t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0A6FBF">
      <w:pPr>
        <w:pStyle w:val="ListParagraph"/>
      </w:pPr>
    </w:p>
    <w:p w:rsidR="000A6FBF" w:rsidRDefault="000A6FBF" w:rsidP="000A6FBF">
      <w:r>
        <w:t>Exercise 2: Drawing rectangle with the customized color</w:t>
      </w:r>
    </w:p>
    <w:p w:rsidR="00255F94" w:rsidRDefault="000A6FBF" w:rsidP="00255F94">
      <w:pPr>
        <w:pStyle w:val="ListParagraph"/>
        <w:numPr>
          <w:ilvl w:val="0"/>
          <w:numId w:val="24"/>
        </w:numPr>
      </w:pPr>
      <w:r>
        <w:t>Draw one rectangle of each of the colors</w:t>
      </w:r>
      <w:r w:rsidR="00255F94">
        <w:t xml:space="preserve"> from the previous exercise</w:t>
      </w:r>
      <w:r>
        <w:t xml:space="preserve">. Use </w:t>
      </w:r>
      <w:r w:rsidRPr="00255F94">
        <w:rPr>
          <w:rFonts w:ascii="Courier New" w:hAnsi="Courier New" w:cs="Courier New"/>
          <w:noProof/>
          <w:szCs w:val="20"/>
        </w:rPr>
        <w:t>Color.FromArgb(redVal, greenVal, blueVal, alphaVal)</w:t>
      </w:r>
      <w:r w:rsidR="00255F94" w:rsidRPr="00255F94">
        <w:t>as the color of rectangle.</w:t>
      </w:r>
      <w:r w:rsidR="00255F94">
        <w:t xml:space="preserve"> Write the 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FE4720">
        <w:trPr>
          <w:trHeight w:val="4076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  <w:r>
              <w:t xml:space="preserve"> </w: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noProof/>
              </w:rPr>
              <w:pict>
                <v:shape id="_x0000_s2125" type="#_x0000_t32" style="position:absolute;margin-left:17.4pt;margin-top:2.6pt;width:352.2pt;height:0;z-index:25173401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6" type="#_x0000_t32" style="position:absolute;margin-left:17.5pt;margin-top:3.25pt;width:352.2pt;height:0;z-index:25173504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7" type="#_x0000_t32" style="position:absolute;margin-left:16.65pt;margin-top:4.8pt;width:352.2pt;height:0;z-index:251736064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8" type="#_x0000_t32" style="position:absolute;margin-left:18.35pt;margin-top:5.85pt;width:352.2pt;height:0;z-index:251737088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noProof/>
              </w:rPr>
              <w:pict>
                <v:shape id="_x0000_s2133" type="#_x0000_t32" style="position:absolute;margin-left:17.4pt;margin-top:7.1pt;width:352.2pt;height:0;z-index:25173913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4" type="#_x0000_t32" style="position:absolute;margin-left:17.5pt;margin-top:7.75pt;width:352.2pt;height:0;z-index:25174016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5" type="#_x0000_t32" style="position:absolute;margin-left:16.65pt;margin-top:9.3pt;width:352.2pt;height:0;z-index:251741184" o:connectortype="straight"/>
              </w:pict>
            </w:r>
          </w:p>
          <w:p w:rsidR="00255F94" w:rsidRP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931" w:rsidRDefault="00CA4931" w:rsidP="000851AD">
      <w:pPr>
        <w:spacing w:after="0" w:line="240" w:lineRule="auto"/>
      </w:pPr>
      <w:r>
        <w:separator/>
      </w:r>
    </w:p>
  </w:endnote>
  <w:endnote w:type="continuationSeparator" w:id="1">
    <w:p w:rsidR="00CA4931" w:rsidRDefault="00CA4931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3C1229">
            <w:rPr>
              <w:noProof/>
            </w:rPr>
            <w:t>2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931" w:rsidRDefault="00CA4931" w:rsidP="000851AD">
      <w:pPr>
        <w:spacing w:after="0" w:line="240" w:lineRule="auto"/>
      </w:pPr>
      <w:r>
        <w:separator/>
      </w:r>
    </w:p>
  </w:footnote>
  <w:footnote w:type="continuationSeparator" w:id="1">
    <w:p w:rsidR="00CA4931" w:rsidRDefault="00CA4931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9C0364">
      <w:t>3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</w:t>
    </w:r>
    <w:r w:rsidR="009C0364">
      <w:t xml:space="preserve">                      Movement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23"/>
  </w:num>
  <w:num w:numId="4">
    <w:abstractNumId w:val="13"/>
  </w:num>
  <w:num w:numId="5">
    <w:abstractNumId w:val="20"/>
  </w:num>
  <w:num w:numId="6">
    <w:abstractNumId w:val="10"/>
  </w:num>
  <w:num w:numId="7">
    <w:abstractNumId w:val="2"/>
  </w:num>
  <w:num w:numId="8">
    <w:abstractNumId w:val="21"/>
  </w:num>
  <w:num w:numId="9">
    <w:abstractNumId w:val="8"/>
  </w:num>
  <w:num w:numId="10">
    <w:abstractNumId w:val="17"/>
  </w:num>
  <w:num w:numId="11">
    <w:abstractNumId w:val="5"/>
  </w:num>
  <w:num w:numId="12">
    <w:abstractNumId w:val="4"/>
  </w:num>
  <w:num w:numId="13">
    <w:abstractNumId w:val="19"/>
  </w:num>
  <w:num w:numId="14">
    <w:abstractNumId w:val="14"/>
  </w:num>
  <w:num w:numId="15">
    <w:abstractNumId w:val="18"/>
  </w:num>
  <w:num w:numId="16">
    <w:abstractNumId w:val="25"/>
  </w:num>
  <w:num w:numId="17">
    <w:abstractNumId w:val="24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22"/>
  </w:num>
  <w:num w:numId="23">
    <w:abstractNumId w:val="9"/>
  </w:num>
  <w:num w:numId="24">
    <w:abstractNumId w:val="3"/>
  </w:num>
  <w:num w:numId="25">
    <w:abstractNumId w:val="1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851AD"/>
    <w:rsid w:val="000A6FBF"/>
    <w:rsid w:val="000C2EB3"/>
    <w:rsid w:val="000C7AF1"/>
    <w:rsid w:val="000D19F6"/>
    <w:rsid w:val="000D5EB9"/>
    <w:rsid w:val="000F3C44"/>
    <w:rsid w:val="001415F1"/>
    <w:rsid w:val="00163AE8"/>
    <w:rsid w:val="0018766D"/>
    <w:rsid w:val="00191E8C"/>
    <w:rsid w:val="001A2D85"/>
    <w:rsid w:val="001B0382"/>
    <w:rsid w:val="001F057F"/>
    <w:rsid w:val="001F43A7"/>
    <w:rsid w:val="002276B7"/>
    <w:rsid w:val="002346DB"/>
    <w:rsid w:val="00244AE7"/>
    <w:rsid w:val="00255F94"/>
    <w:rsid w:val="0029639A"/>
    <w:rsid w:val="002C6F09"/>
    <w:rsid w:val="002D0F7A"/>
    <w:rsid w:val="002F5DBD"/>
    <w:rsid w:val="00313524"/>
    <w:rsid w:val="00314A6E"/>
    <w:rsid w:val="00383F61"/>
    <w:rsid w:val="003962A0"/>
    <w:rsid w:val="003969BE"/>
    <w:rsid w:val="00397F25"/>
    <w:rsid w:val="003A2375"/>
    <w:rsid w:val="003C1229"/>
    <w:rsid w:val="003E2D2E"/>
    <w:rsid w:val="003F6E14"/>
    <w:rsid w:val="00417477"/>
    <w:rsid w:val="00417AAB"/>
    <w:rsid w:val="00450F07"/>
    <w:rsid w:val="00452775"/>
    <w:rsid w:val="00466F35"/>
    <w:rsid w:val="004A295C"/>
    <w:rsid w:val="004C173F"/>
    <w:rsid w:val="004D1EC6"/>
    <w:rsid w:val="004D399B"/>
    <w:rsid w:val="004F2581"/>
    <w:rsid w:val="004F3109"/>
    <w:rsid w:val="00512C4E"/>
    <w:rsid w:val="0051476F"/>
    <w:rsid w:val="00522912"/>
    <w:rsid w:val="00527FA8"/>
    <w:rsid w:val="005320DE"/>
    <w:rsid w:val="005802BF"/>
    <w:rsid w:val="00581042"/>
    <w:rsid w:val="00592AA3"/>
    <w:rsid w:val="005B1FFA"/>
    <w:rsid w:val="005F14EA"/>
    <w:rsid w:val="00600282"/>
    <w:rsid w:val="00620D0E"/>
    <w:rsid w:val="00631355"/>
    <w:rsid w:val="00681041"/>
    <w:rsid w:val="006B4D8B"/>
    <w:rsid w:val="006C19D2"/>
    <w:rsid w:val="006D4B29"/>
    <w:rsid w:val="006E3280"/>
    <w:rsid w:val="006F7DCC"/>
    <w:rsid w:val="00736200"/>
    <w:rsid w:val="00765E1E"/>
    <w:rsid w:val="0078302E"/>
    <w:rsid w:val="00786171"/>
    <w:rsid w:val="007925CE"/>
    <w:rsid w:val="007A2A3C"/>
    <w:rsid w:val="007C1CC7"/>
    <w:rsid w:val="007C3BC0"/>
    <w:rsid w:val="00804157"/>
    <w:rsid w:val="00853DF1"/>
    <w:rsid w:val="008666E3"/>
    <w:rsid w:val="00875E6E"/>
    <w:rsid w:val="00883DF5"/>
    <w:rsid w:val="00886F0B"/>
    <w:rsid w:val="008A0373"/>
    <w:rsid w:val="008A7A50"/>
    <w:rsid w:val="008B6378"/>
    <w:rsid w:val="008C5BE1"/>
    <w:rsid w:val="00926649"/>
    <w:rsid w:val="00935FFC"/>
    <w:rsid w:val="0094443A"/>
    <w:rsid w:val="009523EB"/>
    <w:rsid w:val="009931B2"/>
    <w:rsid w:val="009C0364"/>
    <w:rsid w:val="009D5569"/>
    <w:rsid w:val="00A36B8C"/>
    <w:rsid w:val="00A37FFC"/>
    <w:rsid w:val="00A46F2A"/>
    <w:rsid w:val="00A601A4"/>
    <w:rsid w:val="00A653CF"/>
    <w:rsid w:val="00A67D2C"/>
    <w:rsid w:val="00AA4A0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66A40"/>
    <w:rsid w:val="00C700A6"/>
    <w:rsid w:val="00C95734"/>
    <w:rsid w:val="00CA4931"/>
    <w:rsid w:val="00CA4C87"/>
    <w:rsid w:val="00CB2217"/>
    <w:rsid w:val="00D0034F"/>
    <w:rsid w:val="00D05332"/>
    <w:rsid w:val="00D23412"/>
    <w:rsid w:val="00D23A5A"/>
    <w:rsid w:val="00D44133"/>
    <w:rsid w:val="00DA53F1"/>
    <w:rsid w:val="00DD09A4"/>
    <w:rsid w:val="00DE73BF"/>
    <w:rsid w:val="00E01F27"/>
    <w:rsid w:val="00E45E4A"/>
    <w:rsid w:val="00E51054"/>
    <w:rsid w:val="00E86194"/>
    <w:rsid w:val="00E92CC9"/>
    <w:rsid w:val="00E95D4A"/>
    <w:rsid w:val="00EA404A"/>
    <w:rsid w:val="00EA7D38"/>
    <w:rsid w:val="00ED7CBD"/>
    <w:rsid w:val="00EE5AB7"/>
    <w:rsid w:val="00F046B7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29" type="connector" idref="#_x0000_s2063"/>
        <o:r id="V:Rule31" type="connector" idref="#_x0000_s2064"/>
        <o:r id="V:Rule33" type="connector" idref="#_x0000_s2062"/>
        <o:r id="V:Rule37" type="connector" idref="#_x0000_s2058"/>
        <o:r id="V:Rule47" type="connector" idref="#_x0000_s2059"/>
        <o:r id="V:Rule48" type="connector" idref="#_x0000_s2061"/>
        <o:r id="V:Rule51" type="connector" idref="#_x0000_s2094"/>
        <o:r id="V:Rule52" type="connector" idref="#_x0000_s2095"/>
        <o:r id="V:Rule61" type="connector" idref="#_x0000_s2104"/>
        <o:r id="V:Rule62" type="connector" idref="#_x0000_s2105"/>
        <o:r id="V:Rule63" type="connector" idref="#_x0000_s2106"/>
        <o:r id="V:Rule64" type="connector" idref="#_x0000_s2107"/>
        <o:r id="V:Rule65" type="connector" idref="#_x0000_s2108"/>
        <o:r id="V:Rule66" type="connector" idref="#_x0000_s2109"/>
        <o:r id="V:Rule67" type="connector" idref="#_x0000_s2110"/>
        <o:r id="V:Rule68" type="connector" idref="#_x0000_s2111"/>
        <o:r id="V:Rule69" type="connector" idref="#_x0000_s2112"/>
        <o:r id="V:Rule70" type="connector" idref="#_x0000_s2113"/>
        <o:r id="V:Rule72" type="connector" idref="#_x0000_s2115"/>
        <o:r id="V:Rule73" type="connector" idref="#_x0000_s2116"/>
        <o:r id="V:Rule74" type="connector" idref="#_x0000_s2117"/>
        <o:r id="V:Rule75" type="connector" idref="#_x0000_s2118"/>
        <o:r id="V:Rule76" type="connector" idref="#_x0000_s2119"/>
        <o:r id="V:Rule79" type="connector" idref="#_x0000_s2122"/>
        <o:r id="V:Rule81" type="connector" idref="#_x0000_s2124"/>
        <o:r id="V:Rule82" type="connector" idref="#_x0000_s2125"/>
        <o:r id="V:Rule83" type="connector" idref="#_x0000_s2126"/>
        <o:r id="V:Rule84" type="connector" idref="#_x0000_s2127"/>
        <o:r id="V:Rule85" type="connector" idref="#_x0000_s2128"/>
        <o:r id="V:Rule90" type="connector" idref="#_x0000_s2133"/>
        <o:r id="V:Rule91" type="connector" idref="#_x0000_s2134"/>
        <o:r id="V:Rule92" type="connector" idref="#_x0000_s2135"/>
        <o:r id="V:Rule94" type="connector" idref="#_x0000_s2137"/>
        <o:r id="V:Rule95" type="connector" idref="#_x0000_s2138"/>
        <o:r id="V:Rule96" type="connector" idref="#_x0000_s2139"/>
        <o:r id="V:Rule97" type="connector" idref="#_x0000_s2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16</cp:revision>
  <dcterms:created xsi:type="dcterms:W3CDTF">2008-12-17T23:42:00Z</dcterms:created>
  <dcterms:modified xsi:type="dcterms:W3CDTF">2008-12-18T01:02:00Z</dcterms:modified>
</cp:coreProperties>
</file>