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005A73" w:rsidRDefault="006572D2" w:rsidP="00FE3614">
      <w:pPr>
        <w:pStyle w:val="af3"/>
        <w:rPr>
          <w:rStyle w:val="LabTitleInstVersred"/>
          <w:bCs/>
          <w:color w:val="auto"/>
        </w:rPr>
      </w:pPr>
      <w:r w:rsidRPr="00005A73">
        <w:rPr>
          <w:bCs/>
        </w:rPr>
        <w:t>Travaux pratiques : Partage des ressources</w:t>
      </w:r>
    </w:p>
    <w:p w:rsidR="00FE3614" w:rsidRPr="000D247E" w:rsidRDefault="00FE3614" w:rsidP="00FE3614">
      <w:pPr>
        <w:pStyle w:val="1"/>
        <w:numPr>
          <w:ilvl w:val="0"/>
          <w:numId w:val="3"/>
        </w:numPr>
      </w:pPr>
      <w:r>
        <w:t>Introduction</w:t>
      </w:r>
      <w:bookmarkStart w:id="0" w:name="_GoBack"/>
      <w:bookmarkEnd w:id="0"/>
    </w:p>
    <w:p w:rsidR="00FE3614" w:rsidRDefault="00FE3614" w:rsidP="00FE3614">
      <w:pPr>
        <w:pStyle w:val="BodyTextL25"/>
      </w:pPr>
      <w:r>
        <w:t>Au cours de ces travaux pratiques, vous allez travailler avec l'un de vos collègues pour créer et partager un dossier. Vous allez également définir des autorisations pour le partage afin que votre partenaire dispose uniquement d'un accès en lecture.</w:t>
      </w:r>
    </w:p>
    <w:p w:rsidR="00FE3614" w:rsidRPr="000D247E" w:rsidRDefault="00FE3614" w:rsidP="00FE3614">
      <w:pPr>
        <w:pStyle w:val="1"/>
        <w:numPr>
          <w:ilvl w:val="0"/>
          <w:numId w:val="3"/>
        </w:numPr>
      </w:pPr>
      <w:r>
        <w:t>Matériel conseillé</w:t>
      </w:r>
    </w:p>
    <w:p w:rsidR="00FE3614" w:rsidRDefault="00FE3614" w:rsidP="00FE3614">
      <w:pPr>
        <w:pStyle w:val="Bulletlevel1"/>
        <w:spacing w:before="60" w:after="60" w:line="276" w:lineRule="auto"/>
      </w:pPr>
      <w:r>
        <w:t>2 ordinateurs Windows sur le même réseau local</w:t>
      </w:r>
    </w:p>
    <w:p w:rsidR="00FE3614" w:rsidRDefault="00FE3614" w:rsidP="00FE3614">
      <w:pPr>
        <w:pStyle w:val="1"/>
        <w:numPr>
          <w:ilvl w:val="0"/>
          <w:numId w:val="3"/>
        </w:numPr>
      </w:pPr>
      <w:r>
        <w:t>Instructions</w:t>
      </w:r>
    </w:p>
    <w:p w:rsidR="00FE3614" w:rsidRDefault="00FE3614" w:rsidP="00FE3614">
      <w:pPr>
        <w:pStyle w:val="2"/>
      </w:pPr>
      <w:r>
        <w:t>Vérification des paramètres réseau pour le partage</w:t>
      </w:r>
    </w:p>
    <w:p w:rsidR="00FE3614" w:rsidRDefault="00FE3614" w:rsidP="00FE3614">
      <w:pPr>
        <w:pStyle w:val="BodyTextL25"/>
      </w:pPr>
      <w:r>
        <w:t xml:space="preserve">Dans cette partie, vous allez configurer un ordinateur Windows pour le partage. Pour que l'ordinateur partage ses ressources à l'aide des paramètres de partage par défaut fournis par Windows, le réseau doit être défini comme étant privé. </w:t>
      </w:r>
    </w:p>
    <w:p w:rsidR="00FE3614" w:rsidRDefault="00FE3614" w:rsidP="00FE3614">
      <w:pPr>
        <w:pStyle w:val="SubStepAlpha"/>
      </w:pPr>
      <w:r>
        <w:t xml:space="preserve">Accédez au </w:t>
      </w:r>
      <w:r>
        <w:rPr>
          <w:b/>
        </w:rPr>
        <w:t>Panneau de configuration</w:t>
      </w:r>
      <w:r>
        <w:t xml:space="preserve">. Dans la vue Petites icônes, sélectionnez </w:t>
      </w:r>
      <w:r>
        <w:rPr>
          <w:b/>
        </w:rPr>
        <w:t>Centre Réseau et partage</w:t>
      </w:r>
      <w:r>
        <w:t>.</w:t>
      </w:r>
    </w:p>
    <w:p w:rsidR="00FE3614" w:rsidRDefault="00FE3614" w:rsidP="00FE3614">
      <w:pPr>
        <w:pStyle w:val="SubStepAlpha"/>
      </w:pPr>
      <w:r>
        <w:t>Sous l'en-tête Afficher vos réseaux actifs, vérifiez que le réseau est indiqué comme étant privé. Sous Windows 7, il doit être répertorié comme réseau domestique.</w:t>
      </w:r>
    </w:p>
    <w:p w:rsidR="00FE3614" w:rsidRDefault="00FE3614" w:rsidP="00FE3614">
      <w:pPr>
        <w:pStyle w:val="BodyTextL50"/>
      </w:pPr>
      <w:r>
        <w:t>Si le réseau n'est pas répertorié comme réseau privé ou domestique, procédez comme suit :</w:t>
      </w:r>
    </w:p>
    <w:p w:rsidR="00FE3614" w:rsidRDefault="00FE3614" w:rsidP="00FE3614">
      <w:pPr>
        <w:pStyle w:val="BodyTextL50"/>
      </w:pPr>
      <w:r>
        <w:rPr>
          <w:b/>
        </w:rPr>
        <w:t>Windows 10</w:t>
      </w:r>
      <w:r>
        <w:t xml:space="preserve"> : cliquez sur </w:t>
      </w:r>
      <w:r>
        <w:rPr>
          <w:b/>
        </w:rPr>
        <w:t>Démarrer</w:t>
      </w:r>
      <w:r>
        <w:t xml:space="preserve">, puis recherchez </w:t>
      </w:r>
      <w:r>
        <w:rPr>
          <w:b/>
        </w:rPr>
        <w:t>Paramètres</w:t>
      </w:r>
      <w:r>
        <w:t xml:space="preserve">. Dans la fenêtre Paramètres, cliquez sur </w:t>
      </w:r>
      <w:r>
        <w:rPr>
          <w:b/>
        </w:rPr>
        <w:t>Réseau et Internet</w:t>
      </w:r>
      <w:r>
        <w:t xml:space="preserve"> &gt; </w:t>
      </w:r>
      <w:r>
        <w:rPr>
          <w:b/>
        </w:rPr>
        <w:t>Ethernet</w:t>
      </w:r>
      <w:r>
        <w:t xml:space="preserve">. Dans la fenêtre Ethernet, sélectionnez le réseau connecté souhaité. Sous le profil réseau, sélectionnez </w:t>
      </w:r>
      <w:r>
        <w:rPr>
          <w:b/>
        </w:rPr>
        <w:t>Privé</w:t>
      </w:r>
      <w:r>
        <w:t>.</w:t>
      </w:r>
    </w:p>
    <w:p w:rsidR="00FE3614" w:rsidRDefault="00FE3614" w:rsidP="00FE3614">
      <w:pPr>
        <w:pStyle w:val="BodyTextL50"/>
      </w:pPr>
      <w:r>
        <w:rPr>
          <w:b/>
        </w:rPr>
        <w:t>Windows 8.1</w:t>
      </w:r>
      <w:r>
        <w:t xml:space="preserve"> : cliquez sur </w:t>
      </w:r>
      <w:r>
        <w:rPr>
          <w:b/>
        </w:rPr>
        <w:t>Démarrer</w:t>
      </w:r>
      <w:r>
        <w:t xml:space="preserve">, puis recherchez </w:t>
      </w:r>
      <w:r>
        <w:rPr>
          <w:b/>
        </w:rPr>
        <w:t>Paramètres du PC</w:t>
      </w:r>
      <w:r>
        <w:t xml:space="preserve">. Dans Paramètres du PC, cliquez sur </w:t>
      </w:r>
      <w:r>
        <w:rPr>
          <w:b/>
        </w:rPr>
        <w:t>Réseau</w:t>
      </w:r>
      <w:r>
        <w:t xml:space="preserve">. Dans la fenêtre Ethernet, sélectionnez le réseau connecté souhaité. Dans la section Rechercher des périphériques et du contenu, sélectionnez </w:t>
      </w:r>
      <w:r>
        <w:rPr>
          <w:b/>
        </w:rPr>
        <w:t>Activé</w:t>
      </w:r>
      <w:r>
        <w:t>.</w:t>
      </w:r>
    </w:p>
    <w:p w:rsidR="00FE3614" w:rsidRDefault="00FE3614" w:rsidP="00FE3614">
      <w:pPr>
        <w:pStyle w:val="BodyTextL50"/>
      </w:pPr>
      <w:r>
        <w:rPr>
          <w:b/>
        </w:rPr>
        <w:t>Windows 7</w:t>
      </w:r>
      <w:r>
        <w:t xml:space="preserve"> : dans la fenêtre </w:t>
      </w:r>
      <w:r>
        <w:rPr>
          <w:b/>
        </w:rPr>
        <w:t>Centre Réseau et partage</w:t>
      </w:r>
      <w:r>
        <w:t xml:space="preserve">, cliquez sur </w:t>
      </w:r>
      <w:r>
        <w:rPr>
          <w:b/>
        </w:rPr>
        <w:t>Réseau public</w:t>
      </w:r>
      <w:r>
        <w:t xml:space="preserve"> ou sur </w:t>
      </w:r>
      <w:r>
        <w:rPr>
          <w:b/>
        </w:rPr>
        <w:t>Réseau d'entreprise</w:t>
      </w:r>
      <w:r w:rsidRPr="00BD5FB0">
        <w:t xml:space="preserve">. Sélectionnez </w:t>
      </w:r>
      <w:r>
        <w:rPr>
          <w:b/>
        </w:rPr>
        <w:t>Réseau domestique</w:t>
      </w:r>
      <w:r>
        <w:t xml:space="preserve"> et cliquez sur </w:t>
      </w:r>
      <w:r>
        <w:rPr>
          <w:b/>
        </w:rPr>
        <w:t>Fermer</w:t>
      </w:r>
      <w:r>
        <w:t xml:space="preserve">. Vérifiez que l'emplacement du réseau est défini sur </w:t>
      </w:r>
      <w:r>
        <w:rPr>
          <w:b/>
        </w:rPr>
        <w:t>Réseau domestique</w:t>
      </w:r>
      <w:r>
        <w:t>.</w:t>
      </w:r>
    </w:p>
    <w:p w:rsidR="00FE3614" w:rsidRDefault="00FE3614" w:rsidP="00FE3614">
      <w:pPr>
        <w:pStyle w:val="BodyTextL50"/>
      </w:pPr>
      <w:r>
        <w:rPr>
          <w:b/>
        </w:rPr>
        <w:t>Remarque</w:t>
      </w:r>
      <w:r>
        <w:t xml:space="preserve"> : si la fenêtre </w:t>
      </w:r>
      <w:r>
        <w:rPr>
          <w:b/>
        </w:rPr>
        <w:t>Créer un groupe résidentiel</w:t>
      </w:r>
      <w:r>
        <w:t xml:space="preserve"> s'affiche, cliquez sur </w:t>
      </w:r>
      <w:r>
        <w:rPr>
          <w:b/>
        </w:rPr>
        <w:t>Annuler</w:t>
      </w:r>
      <w:r>
        <w:t>. Nous n'utiliserons pas de groupe résidentiel dans ces travaux pratiques.</w:t>
      </w:r>
    </w:p>
    <w:p w:rsidR="00FE3614" w:rsidRDefault="00FE3614" w:rsidP="00FE3614">
      <w:pPr>
        <w:pStyle w:val="SubStepAlpha"/>
      </w:pPr>
      <w:r>
        <w:t xml:space="preserve">Dans le volet de gauche, cliquez sur </w:t>
      </w:r>
      <w:r w:rsidRPr="00BD5FB0">
        <w:rPr>
          <w:b/>
        </w:rPr>
        <w:t>Modifier les paramètres de partage avancés</w:t>
      </w:r>
      <w:r>
        <w:t xml:space="preserve">. Vérifiez que les options </w:t>
      </w:r>
      <w:r w:rsidRPr="00BD5FB0">
        <w:rPr>
          <w:b/>
        </w:rPr>
        <w:t>Découverte du réseau</w:t>
      </w:r>
      <w:r>
        <w:t xml:space="preserve"> et </w:t>
      </w:r>
      <w:r w:rsidRPr="00BD5FB0">
        <w:rPr>
          <w:b/>
        </w:rPr>
        <w:t>Partage de fichiers et d'imprimantes</w:t>
      </w:r>
      <w:r>
        <w:t xml:space="preserve"> sont activées dans le profil privé. </w:t>
      </w:r>
    </w:p>
    <w:p w:rsidR="00FE3614" w:rsidRDefault="00FE3614" w:rsidP="00FE3614">
      <w:pPr>
        <w:pStyle w:val="SubStepAlpha"/>
      </w:pPr>
      <w:r>
        <w:t xml:space="preserve">Sous Windows 8.1 et 10, développez le profil </w:t>
      </w:r>
      <w:r w:rsidRPr="00BD5FB0">
        <w:rPr>
          <w:b/>
        </w:rPr>
        <w:t>Tous les réseaux</w:t>
      </w:r>
      <w:r>
        <w:t xml:space="preserve">, le cas échéant. Sélectionnez </w:t>
      </w:r>
      <w:r>
        <w:rPr>
          <w:b/>
        </w:rPr>
        <w:t>Désactiver le partage protégé par mot de passe</w:t>
      </w:r>
      <w:r>
        <w:t xml:space="preserve">. Cliquez sur </w:t>
      </w:r>
      <w:r>
        <w:rPr>
          <w:b/>
        </w:rPr>
        <w:t>Enregistrer les modifications</w:t>
      </w:r>
      <w:r>
        <w:t xml:space="preserve"> pour continuer.</w:t>
      </w:r>
    </w:p>
    <w:p w:rsidR="00FE3614" w:rsidRPr="00BD5FB0" w:rsidRDefault="00FE3614" w:rsidP="00FE3614">
      <w:pPr>
        <w:pStyle w:val="BodyTextL50"/>
      </w:pPr>
      <w:r>
        <w:t xml:space="preserve">Sous Windows 7, sous le profil </w:t>
      </w:r>
      <w:r>
        <w:rPr>
          <w:b/>
        </w:rPr>
        <w:t>Domestique ou d'entreprise</w:t>
      </w:r>
      <w:r>
        <w:t xml:space="preserve">, activez l'option </w:t>
      </w:r>
      <w:r>
        <w:rPr>
          <w:b/>
        </w:rPr>
        <w:t>Désactiver le partage protégé par mot de passe</w:t>
      </w:r>
      <w:r>
        <w:t xml:space="preserve">. Cliquez sur </w:t>
      </w:r>
      <w:r>
        <w:rPr>
          <w:b/>
        </w:rPr>
        <w:t>Enregistrer les modifications</w:t>
      </w:r>
      <w:r>
        <w:t xml:space="preserve"> pour continuer.</w:t>
      </w:r>
    </w:p>
    <w:p w:rsidR="00FE3614" w:rsidRDefault="00FE3614" w:rsidP="00FE3614">
      <w:pPr>
        <w:pStyle w:val="2"/>
      </w:pPr>
      <w:r>
        <w:lastRenderedPageBreak/>
        <w:t>Partage de ressources</w:t>
      </w:r>
    </w:p>
    <w:p w:rsidR="00FE3614" w:rsidRDefault="00FE3614" w:rsidP="00FE3614">
      <w:pPr>
        <w:pStyle w:val="BodyTextL25"/>
      </w:pPr>
      <w:r>
        <w:t>Dans cette partie, vous allez préparer un dossier en vue de le partager sur le réseau local. Les autres utilisateurs, notamment votre partenaire, disposeront uniquement d'un accès en lecture seule à votre dossier partagé sur le réseau local.</w:t>
      </w:r>
    </w:p>
    <w:p w:rsidR="00FE3614" w:rsidRPr="000D247E" w:rsidRDefault="00FE3614" w:rsidP="00C45625">
      <w:pPr>
        <w:pStyle w:val="3"/>
      </w:pPr>
      <w:r>
        <w:t>Préparez-vous à partager un dossier sous Windows.</w:t>
      </w:r>
    </w:p>
    <w:p w:rsidR="00FE3614" w:rsidRPr="000D247E" w:rsidRDefault="00FE3614" w:rsidP="00FE3614">
      <w:pPr>
        <w:pStyle w:val="SubStepAlpha"/>
      </w:pPr>
      <w:r>
        <w:t xml:space="preserve">Cliquez sur </w:t>
      </w:r>
      <w:r w:rsidRPr="006D693B">
        <w:rPr>
          <w:b/>
        </w:rPr>
        <w:t>Démarrer</w:t>
      </w:r>
      <w:r>
        <w:t xml:space="preserve"> &gt; </w:t>
      </w:r>
      <w:r w:rsidRPr="006D693B">
        <w:rPr>
          <w:b/>
        </w:rPr>
        <w:t>Panneau de configuration</w:t>
      </w:r>
      <w:r>
        <w:t xml:space="preserve"> &gt; </w:t>
      </w:r>
      <w:r w:rsidRPr="006D693B">
        <w:rPr>
          <w:b/>
        </w:rPr>
        <w:t>Options des dossiers</w:t>
      </w:r>
      <w:r>
        <w:t>.</w:t>
      </w:r>
    </w:p>
    <w:p w:rsidR="00FE3614" w:rsidRPr="000D247E" w:rsidRDefault="00FE3614" w:rsidP="00FE3614">
      <w:pPr>
        <w:pStyle w:val="SubStepAlpha"/>
      </w:pPr>
      <w:r>
        <w:t xml:space="preserve">Sélectionnez l'onglet </w:t>
      </w:r>
      <w:r w:rsidRPr="00A00A30">
        <w:rPr>
          <w:b/>
        </w:rPr>
        <w:t>Affichage</w:t>
      </w:r>
      <w:r>
        <w:t xml:space="preserve">. Décochez la case </w:t>
      </w:r>
      <w:r w:rsidRPr="00A00A30">
        <w:rPr>
          <w:b/>
        </w:rPr>
        <w:t>Utiliser l'Assistant Partage (recommandé)</w:t>
      </w:r>
      <w:r>
        <w:t xml:space="preserve">, puis cliquez sur </w:t>
      </w:r>
      <w:r w:rsidRPr="00A00A30">
        <w:rPr>
          <w:b/>
        </w:rPr>
        <w:t>OK</w:t>
      </w:r>
      <w:r>
        <w:t>.</w:t>
      </w:r>
    </w:p>
    <w:p w:rsidR="00FE3614" w:rsidRPr="000D247E" w:rsidRDefault="00FE3614" w:rsidP="00FE3614">
      <w:pPr>
        <w:pStyle w:val="3"/>
      </w:pPr>
      <w:r>
        <w:t>Créez le dossier à partager.</w:t>
      </w:r>
    </w:p>
    <w:p w:rsidR="00FE3614" w:rsidRPr="000D247E" w:rsidRDefault="00FE3614" w:rsidP="00FE3614">
      <w:pPr>
        <w:pStyle w:val="SubStepAlpha"/>
      </w:pPr>
      <w:r>
        <w:t xml:space="preserve">Cliquez avec le bouton droit de la souris sur une zone vide du </w:t>
      </w:r>
      <w:r>
        <w:rPr>
          <w:b/>
        </w:rPr>
        <w:t>Bureau</w:t>
      </w:r>
      <w:r>
        <w:t xml:space="preserve">, puis choisissez </w:t>
      </w:r>
      <w:r w:rsidRPr="000D247E">
        <w:rPr>
          <w:b/>
        </w:rPr>
        <w:t>Nouveau &gt; Dossier</w:t>
      </w:r>
      <w:r>
        <w:t xml:space="preserve"> pour créer un nouveau dossier sur le bureau.</w:t>
      </w:r>
    </w:p>
    <w:p w:rsidR="00FE3614" w:rsidRDefault="00FE3614" w:rsidP="00FE3614">
      <w:pPr>
        <w:pStyle w:val="SubStepAlpha"/>
      </w:pPr>
      <w:r>
        <w:t xml:space="preserve">Nommez le dossier </w:t>
      </w:r>
      <w:r>
        <w:rPr>
          <w:b/>
        </w:rPr>
        <w:t>Partager</w:t>
      </w:r>
      <w:r>
        <w:rPr>
          <w:b/>
          <w:i/>
        </w:rPr>
        <w:t>XX</w:t>
      </w:r>
      <w:r>
        <w:t xml:space="preserve">, où XX correspond à vos initiales. Créez un fichier texte nommé </w:t>
      </w:r>
      <w:r>
        <w:rPr>
          <w:b/>
        </w:rPr>
        <w:t>Description.txt</w:t>
      </w:r>
      <w:r>
        <w:t xml:space="preserve"> dans le dossier avec le texte suivant : </w:t>
      </w:r>
      <w:r w:rsidRPr="00BA64ED">
        <w:rPr>
          <w:b/>
        </w:rPr>
        <w:t>Il s'agit d'un document d'exemple</w:t>
      </w:r>
      <w:r>
        <w:t>.</w:t>
      </w:r>
    </w:p>
    <w:p w:rsidR="00FE3614" w:rsidRPr="000D247E" w:rsidRDefault="00FE3614" w:rsidP="00FE3614">
      <w:pPr>
        <w:pStyle w:val="3"/>
      </w:pPr>
      <w:r>
        <w:t>Partagez le dossier.</w:t>
      </w:r>
    </w:p>
    <w:p w:rsidR="00FE3614" w:rsidRPr="000D247E" w:rsidRDefault="00FE3614" w:rsidP="00FE3614">
      <w:pPr>
        <w:pStyle w:val="SubStepAlpha"/>
      </w:pPr>
      <w:r>
        <w:t xml:space="preserve">Cliquez avec le bouton droit de la souris sur le dossier </w:t>
      </w:r>
      <w:r>
        <w:rPr>
          <w:b/>
        </w:rPr>
        <w:t>Partager</w:t>
      </w:r>
      <w:r>
        <w:rPr>
          <w:b/>
          <w:i/>
        </w:rPr>
        <w:t>XX</w:t>
      </w:r>
      <w:r>
        <w:t xml:space="preserve">, choisissez </w:t>
      </w:r>
      <w:r>
        <w:rPr>
          <w:b/>
        </w:rPr>
        <w:t>Propriétés</w:t>
      </w:r>
      <w:r>
        <w:t xml:space="preserve">, puis sélectionnez l'onglet </w:t>
      </w:r>
      <w:r>
        <w:rPr>
          <w:b/>
        </w:rPr>
        <w:t>Partage</w:t>
      </w:r>
      <w:r>
        <w:t xml:space="preserve"> et cliquez sur </w:t>
      </w:r>
      <w:r w:rsidRPr="00CC4289">
        <w:rPr>
          <w:b/>
        </w:rPr>
        <w:t>Partage avancé</w:t>
      </w:r>
      <w:r>
        <w:t>.</w:t>
      </w:r>
    </w:p>
    <w:p w:rsidR="00FE3614" w:rsidRPr="000D247E" w:rsidRDefault="00FE3614" w:rsidP="00FE3614">
      <w:pPr>
        <w:pStyle w:val="SubStepAlpha"/>
      </w:pPr>
      <w:r>
        <w:t>Activez l'option</w:t>
      </w:r>
      <w:r w:rsidRPr="004A3153">
        <w:rPr>
          <w:b/>
        </w:rPr>
        <w:t xml:space="preserve"> Partager ce dossier</w:t>
      </w:r>
      <w:r>
        <w:t xml:space="preserve">, puis cliquez sur </w:t>
      </w:r>
      <w:r w:rsidRPr="004A3153">
        <w:rPr>
          <w:b/>
        </w:rPr>
        <w:t>OK</w:t>
      </w:r>
      <w:r>
        <w:t xml:space="preserve">. Cliquez sur </w:t>
      </w:r>
      <w:r w:rsidRPr="004A3153">
        <w:rPr>
          <w:b/>
        </w:rPr>
        <w:t>Fermer</w:t>
      </w:r>
      <w:r>
        <w:t xml:space="preserve"> pour fermer la fenêtre des propriétés </w:t>
      </w:r>
      <w:r w:rsidRPr="004A3153">
        <w:rPr>
          <w:b/>
        </w:rPr>
        <w:t>Partager</w:t>
      </w:r>
      <w:r w:rsidRPr="00BD5FB0">
        <w:rPr>
          <w:b/>
          <w:i/>
        </w:rPr>
        <w:t>XX</w:t>
      </w:r>
      <w:r>
        <w:t>.</w:t>
      </w:r>
    </w:p>
    <w:p w:rsidR="00FE3614" w:rsidRDefault="00FE3614" w:rsidP="00FE3614">
      <w:pPr>
        <w:pStyle w:val="SubStepAlpha"/>
      </w:pPr>
      <w:r>
        <w:t xml:space="preserve">Cliquez sur </w:t>
      </w:r>
      <w:r w:rsidRPr="006D693B">
        <w:rPr>
          <w:b/>
        </w:rPr>
        <w:t>Démarrer</w:t>
      </w:r>
      <w:r>
        <w:t xml:space="preserve"> &gt; </w:t>
      </w:r>
      <w:r w:rsidRPr="006D693B">
        <w:rPr>
          <w:b/>
        </w:rPr>
        <w:t>Panneau de configuration</w:t>
      </w:r>
      <w:r>
        <w:t xml:space="preserve"> &gt; </w:t>
      </w:r>
      <w:r w:rsidRPr="006D693B">
        <w:rPr>
          <w:b/>
        </w:rPr>
        <w:t>Système</w:t>
      </w:r>
      <w:r>
        <w:t>.</w:t>
      </w:r>
    </w:p>
    <w:p w:rsidR="00FE3614" w:rsidRPr="000D247E" w:rsidRDefault="00FE3614" w:rsidP="00FE3614">
      <w:pPr>
        <w:pStyle w:val="4"/>
      </w:pPr>
      <w:r>
        <w:t>Questions :</w:t>
      </w:r>
    </w:p>
    <w:p w:rsidR="00FE3614" w:rsidRDefault="00FE3614" w:rsidP="00FE3614">
      <w:pPr>
        <w:pStyle w:val="BodyTextL50"/>
        <w:keepNext/>
      </w:pPr>
      <w:r>
        <w:t>Quel est le nom de votre ordinateur ? Indiquez le nom de votre ordinateur et le nom du dossier partagé à votre partenaire.</w:t>
      </w:r>
    </w:p>
    <w:p w:rsidR="00FE3614" w:rsidRPr="000D247E" w:rsidRDefault="00FE3614" w:rsidP="00FE3614">
      <w:pPr>
        <w:pStyle w:val="AnswerLineL50"/>
      </w:pPr>
      <w:r>
        <w:t>Saisissez vos réponses ici</w:t>
      </w:r>
    </w:p>
    <w:p w:rsidR="00FE3614" w:rsidRPr="006D693B" w:rsidRDefault="00FE3614" w:rsidP="006D693B">
      <w:pPr>
        <w:pStyle w:val="BodyTextL50"/>
        <w:keepNext/>
      </w:pPr>
      <w:r>
        <w:t>Quel est le nom de l'ordinateur de votre partenaire et du dossier partagé de votre partenaire ?</w:t>
      </w:r>
    </w:p>
    <w:p w:rsidR="00FE3614" w:rsidRPr="006D693B" w:rsidRDefault="00FE3614" w:rsidP="00FE3614">
      <w:pPr>
        <w:pStyle w:val="AnswerLineL50"/>
      </w:pPr>
      <w:r>
        <w:t>Saisissez vos réponses ici</w:t>
      </w:r>
    </w:p>
    <w:p w:rsidR="00FE3614" w:rsidRPr="000D247E" w:rsidRDefault="00FE3614" w:rsidP="00FE3614">
      <w:pPr>
        <w:pStyle w:val="3"/>
      </w:pPr>
      <w:r>
        <w:t>Accédez à un dossier partagé sur l'ordinateur distant.</w:t>
      </w:r>
    </w:p>
    <w:p w:rsidR="00FE3614" w:rsidRPr="003707D7" w:rsidRDefault="00FE3614" w:rsidP="00FE3614">
      <w:pPr>
        <w:pStyle w:val="SubStepAlpha"/>
      </w:pPr>
      <w:r>
        <w:t xml:space="preserve">Cliquez sur </w:t>
      </w:r>
      <w:r w:rsidRPr="00BD5FB0">
        <w:rPr>
          <w:b/>
        </w:rPr>
        <w:t>Démarrer</w:t>
      </w:r>
      <w:r>
        <w:t>, puis saisissez le nom du dossier partagé, par exemple, \\OrdinateurPartenaire\PartagerXX. Notez que OrdinateurPartenaire est le nom de l'ordinateur de votre partenaire et PartagerXX le nom du dossier partagé.</w:t>
      </w:r>
    </w:p>
    <w:p w:rsidR="00FE3614" w:rsidRDefault="00FE3614" w:rsidP="00FE3614">
      <w:pPr>
        <w:pStyle w:val="BodyTextL50"/>
        <w:keepNext/>
      </w:pPr>
      <w:r>
        <w:t xml:space="preserve">Lorsque vous avez accédé à la ressource, le contenu du dossier </w:t>
      </w:r>
      <w:r>
        <w:rPr>
          <w:b/>
        </w:rPr>
        <w:t>PartagerXX</w:t>
      </w:r>
      <w:r>
        <w:t xml:space="preserve"> s'affiche.</w:t>
      </w:r>
    </w:p>
    <w:p w:rsidR="00FE3614" w:rsidRDefault="00FE3614" w:rsidP="00FE3614">
      <w:pPr>
        <w:pStyle w:val="4"/>
      </w:pPr>
      <w:r>
        <w:t>Questions :</w:t>
      </w:r>
    </w:p>
    <w:p w:rsidR="00FE3614" w:rsidRDefault="00FE3614" w:rsidP="00FE3614">
      <w:pPr>
        <w:pStyle w:val="BodyTextL50"/>
        <w:tabs>
          <w:tab w:val="right" w:leader="underscore" w:pos="10080"/>
        </w:tabs>
      </w:pPr>
      <w:r>
        <w:t xml:space="preserve">Pouvez-vous ouvrir le fichier </w:t>
      </w:r>
      <w:r w:rsidRPr="00706918">
        <w:rPr>
          <w:b/>
        </w:rPr>
        <w:t>Description</w:t>
      </w:r>
      <w:r>
        <w:t> ?</w:t>
      </w:r>
    </w:p>
    <w:p w:rsidR="00FE3614" w:rsidRDefault="00FE3614" w:rsidP="00FE3614">
      <w:pPr>
        <w:pStyle w:val="AnswerLineL50"/>
      </w:pPr>
      <w:r>
        <w:t>Saisissez vos réponses ici</w:t>
      </w:r>
    </w:p>
    <w:p w:rsidR="00FE3614" w:rsidRDefault="00FE3614" w:rsidP="00FE3614">
      <w:pPr>
        <w:pStyle w:val="BodyTextL50"/>
        <w:keepNext/>
      </w:pPr>
      <w:r>
        <w:t xml:space="preserve">Pouvez-vous supprimer le fichier </w:t>
      </w:r>
      <w:r w:rsidRPr="00706918">
        <w:rPr>
          <w:b/>
        </w:rPr>
        <w:t>Description</w:t>
      </w:r>
      <w:r>
        <w:t> ? Que se passe-t-il ?</w:t>
      </w:r>
    </w:p>
    <w:p w:rsidR="00FE3614" w:rsidRDefault="00FE3614" w:rsidP="00FE3614">
      <w:pPr>
        <w:pStyle w:val="AnswerLineL50"/>
      </w:pPr>
      <w:r>
        <w:t>Saisissez vos réponses ici</w:t>
      </w:r>
    </w:p>
    <w:p w:rsidR="00FE3614" w:rsidRPr="000D247E" w:rsidRDefault="00FE3614" w:rsidP="00FE3614">
      <w:pPr>
        <w:pStyle w:val="SubStepAlpha"/>
      </w:pPr>
      <w:r>
        <w:t xml:space="preserve">Cliquez sur </w:t>
      </w:r>
      <w:r w:rsidRPr="000D247E">
        <w:rPr>
          <w:b/>
        </w:rPr>
        <w:t>Annuler</w:t>
      </w:r>
      <w:r>
        <w:t xml:space="preserve"> pour continuer</w:t>
      </w:r>
    </w:p>
    <w:p w:rsidR="00FE3614" w:rsidRPr="000D247E" w:rsidRDefault="00FE3614" w:rsidP="00FE3614">
      <w:pPr>
        <w:pStyle w:val="3"/>
      </w:pPr>
      <w:r>
        <w:lastRenderedPageBreak/>
        <w:t>Modifiez les autorisations d'un dossier partagé.</w:t>
      </w:r>
    </w:p>
    <w:p w:rsidR="00FE3614" w:rsidRDefault="00FE3614" w:rsidP="00FE3614">
      <w:pPr>
        <w:pStyle w:val="SubStepAlpha"/>
      </w:pPr>
      <w:r>
        <w:t xml:space="preserve">Cliquez avec le bouton droit sur le dossier </w:t>
      </w:r>
      <w:r>
        <w:rPr>
          <w:b/>
        </w:rPr>
        <w:t>PartagerXX</w:t>
      </w:r>
      <w:r>
        <w:t xml:space="preserve"> et choisissez </w:t>
      </w:r>
      <w:r w:rsidRPr="006005D0">
        <w:rPr>
          <w:b/>
        </w:rPr>
        <w:t>Propriétés</w:t>
      </w:r>
      <w:r>
        <w:t xml:space="preserve">, sélectionnez l'onglet </w:t>
      </w:r>
      <w:r w:rsidRPr="006005D0">
        <w:rPr>
          <w:b/>
        </w:rPr>
        <w:t>Partage</w:t>
      </w:r>
      <w:r>
        <w:t xml:space="preserve">, cliquez sur </w:t>
      </w:r>
      <w:r w:rsidRPr="006005D0">
        <w:rPr>
          <w:b/>
        </w:rPr>
        <w:t>Partage avancé</w:t>
      </w:r>
      <w:r>
        <w:t xml:space="preserve">, puis cliquez sur </w:t>
      </w:r>
      <w:r w:rsidRPr="006005D0">
        <w:rPr>
          <w:b/>
        </w:rPr>
        <w:t>Autorisations</w:t>
      </w:r>
      <w:r>
        <w:t>.</w:t>
      </w:r>
    </w:p>
    <w:p w:rsidR="00FE3614" w:rsidRPr="000D247E" w:rsidRDefault="00FE3614" w:rsidP="00FE3614">
      <w:pPr>
        <w:pStyle w:val="4"/>
      </w:pPr>
      <w:r>
        <w:t>Questions :</w:t>
      </w:r>
    </w:p>
    <w:p w:rsidR="00FE3614" w:rsidRDefault="00FE3614" w:rsidP="00FE3614">
      <w:pPr>
        <w:pStyle w:val="BodyTextL50"/>
        <w:keepNext/>
      </w:pPr>
      <w:r>
        <w:t>Quelles sont les autorisations par défaut ?</w:t>
      </w:r>
    </w:p>
    <w:p w:rsidR="00FE3614" w:rsidRPr="000D247E" w:rsidRDefault="00FE3614" w:rsidP="00FE3614">
      <w:pPr>
        <w:pStyle w:val="AnswerLineL50"/>
      </w:pPr>
      <w:r>
        <w:t>Saisissez vos réponses ici</w:t>
      </w:r>
    </w:p>
    <w:p w:rsidR="00FE3614" w:rsidRDefault="00FE3614" w:rsidP="00FE3614">
      <w:pPr>
        <w:pStyle w:val="BodyTextL50"/>
        <w:keepNext/>
      </w:pPr>
      <w:r>
        <w:t xml:space="preserve">Que doit-on modifier pour permettre aux utilisateurs distants d'effectuer des modifications dans le dossier </w:t>
      </w:r>
      <w:r>
        <w:rPr>
          <w:b/>
        </w:rPr>
        <w:t>PartagerXX</w:t>
      </w:r>
      <w:r>
        <w:t> ?</w:t>
      </w:r>
    </w:p>
    <w:p w:rsidR="00FE3614" w:rsidRPr="000D247E" w:rsidRDefault="00FE3614" w:rsidP="00FE3614">
      <w:pPr>
        <w:pStyle w:val="AnswerLineL50"/>
      </w:pPr>
      <w:r>
        <w:t>Saisissez vos réponses ici</w:t>
      </w:r>
    </w:p>
    <w:p w:rsidR="00FE3614" w:rsidRDefault="00FE3614" w:rsidP="00FE3614">
      <w:pPr>
        <w:pStyle w:val="SubStepAlpha"/>
      </w:pPr>
      <w:r>
        <w:t xml:space="preserve">Autorisez </w:t>
      </w:r>
      <w:r>
        <w:rPr>
          <w:b/>
        </w:rPr>
        <w:t xml:space="preserve">Tout le monde </w:t>
      </w:r>
      <w:r>
        <w:t xml:space="preserve">à modifier le contenu du dossier </w:t>
      </w:r>
      <w:r>
        <w:rPr>
          <w:b/>
        </w:rPr>
        <w:t>PartagerXX</w:t>
      </w:r>
      <w:r>
        <w:t xml:space="preserve"> en cochant la case en regard de la colonne </w:t>
      </w:r>
      <w:r>
        <w:rPr>
          <w:b/>
        </w:rPr>
        <w:t xml:space="preserve">Autoriser </w:t>
      </w:r>
      <w:r>
        <w:t xml:space="preserve">et de la ligne </w:t>
      </w:r>
      <w:r>
        <w:rPr>
          <w:b/>
        </w:rPr>
        <w:t>Modifier</w:t>
      </w:r>
      <w:r>
        <w:t xml:space="preserve">. Cliquez sur </w:t>
      </w:r>
      <w:r>
        <w:rPr>
          <w:b/>
        </w:rPr>
        <w:t>OK</w:t>
      </w:r>
      <w:r>
        <w:t xml:space="preserve"> pour fermer la fenêtre </w:t>
      </w:r>
      <w:r w:rsidRPr="00A00642">
        <w:rPr>
          <w:b/>
        </w:rPr>
        <w:t>Autorisations</w:t>
      </w:r>
      <w:r>
        <w:t xml:space="preserve">. Cliquez sur </w:t>
      </w:r>
      <w:r w:rsidRPr="00A00642">
        <w:rPr>
          <w:b/>
        </w:rPr>
        <w:t>OK</w:t>
      </w:r>
      <w:r>
        <w:t xml:space="preserve"> pour fermer la fenêtre </w:t>
      </w:r>
      <w:r w:rsidRPr="00A00642">
        <w:rPr>
          <w:b/>
        </w:rPr>
        <w:t>Partage avancé</w:t>
      </w:r>
      <w:r>
        <w:t xml:space="preserve">. Cliquez sur </w:t>
      </w:r>
      <w:r>
        <w:rPr>
          <w:b/>
        </w:rPr>
        <w:t>Fermer</w:t>
      </w:r>
      <w:r>
        <w:t xml:space="preserve"> pour fermer la fenêtre </w:t>
      </w:r>
      <w:r w:rsidRPr="00A00642">
        <w:rPr>
          <w:b/>
        </w:rPr>
        <w:t>Propriétés de PartagerXX</w:t>
      </w:r>
      <w:r>
        <w:t>.</w:t>
      </w:r>
    </w:p>
    <w:p w:rsidR="00FE3614" w:rsidRDefault="00FE3614" w:rsidP="00FE3614">
      <w:pPr>
        <w:pStyle w:val="SubStepAlpha"/>
      </w:pPr>
      <w:r>
        <w:t xml:space="preserve">Une fois que votre partenaire a effectué les mêmes modifications d'autorisation pour son dossier partagé, accédez de nouveau au dossier </w:t>
      </w:r>
      <w:r w:rsidRPr="00BD5FB0">
        <w:rPr>
          <w:b/>
        </w:rPr>
        <w:t>PartagerXX</w:t>
      </w:r>
      <w:r>
        <w:t xml:space="preserve"> en utilisant le même chemin.</w:t>
      </w:r>
    </w:p>
    <w:p w:rsidR="00FE3614" w:rsidRDefault="00FE3614" w:rsidP="00FE3614">
      <w:pPr>
        <w:pStyle w:val="4"/>
      </w:pPr>
      <w:r>
        <w:t>Questions :</w:t>
      </w:r>
    </w:p>
    <w:p w:rsidR="00FE3614" w:rsidRDefault="00FE3614" w:rsidP="00FE3614">
      <w:pPr>
        <w:pStyle w:val="BodyTextL50"/>
        <w:keepNext/>
      </w:pPr>
      <w:r>
        <w:t xml:space="preserve">Pouvez-vous ouvrir le fichier </w:t>
      </w:r>
      <w:r w:rsidRPr="00706918">
        <w:rPr>
          <w:b/>
        </w:rPr>
        <w:t>Description</w:t>
      </w:r>
      <w:r>
        <w:t> ?</w:t>
      </w:r>
    </w:p>
    <w:p w:rsidR="00FE3614" w:rsidRPr="000D247E" w:rsidRDefault="00FE3614" w:rsidP="00FE3614">
      <w:pPr>
        <w:pStyle w:val="AnswerLineL50"/>
      </w:pPr>
      <w:r>
        <w:t>Saisissez vos réponses ici</w:t>
      </w:r>
    </w:p>
    <w:p w:rsidR="00FE3614" w:rsidRDefault="00FE3614" w:rsidP="00FE3614">
      <w:pPr>
        <w:pStyle w:val="BodyTextL50"/>
        <w:keepNext/>
      </w:pPr>
      <w:r>
        <w:t xml:space="preserve">Pouvez-vous supprimer le fichier </w:t>
      </w:r>
      <w:r w:rsidRPr="00706918">
        <w:rPr>
          <w:b/>
        </w:rPr>
        <w:t>Description</w:t>
      </w:r>
      <w:r>
        <w:t> ? Que se passe-t-il ?</w:t>
      </w:r>
    </w:p>
    <w:p w:rsidR="00FE3614" w:rsidRPr="000D247E" w:rsidRDefault="00FE3614" w:rsidP="00FE3614">
      <w:pPr>
        <w:pStyle w:val="AnswerLineL50"/>
      </w:pPr>
      <w:r>
        <w:t>Saisissez vos réponses ici</w:t>
      </w:r>
    </w:p>
    <w:p w:rsidR="00FE3614" w:rsidRPr="00BD5FB0" w:rsidRDefault="00FE3614" w:rsidP="00FE3614">
      <w:pPr>
        <w:pStyle w:val="BodyTextL50"/>
      </w:pPr>
      <w:r>
        <w:t>Que pouvez-vous faire pour attribuer une lettre de lecteur au dossier partagé de votre partenaire ?</w:t>
      </w:r>
    </w:p>
    <w:p w:rsidR="00FE3614" w:rsidRPr="000D247E" w:rsidRDefault="00FE3614" w:rsidP="00FE3614">
      <w:pPr>
        <w:pStyle w:val="AnswerLineL50"/>
      </w:pPr>
      <w:r>
        <w:t>Saisissez vos réponses ici</w:t>
      </w:r>
    </w:p>
    <w:p w:rsidR="00FE3614" w:rsidRPr="0096415F" w:rsidRDefault="00FE3614" w:rsidP="00FE3614">
      <w:pPr>
        <w:pStyle w:val="SubStepAlpha"/>
        <w:rPr>
          <w:rStyle w:val="DevConfigGray"/>
          <w:rFonts w:ascii="Arial" w:hAnsi="Arial"/>
          <w:shd w:val="clear" w:color="auto" w:fill="auto"/>
        </w:rPr>
      </w:pPr>
      <w:r>
        <w:t xml:space="preserve">Supprimez le dossier partagé </w:t>
      </w:r>
      <w:r>
        <w:rPr>
          <w:b/>
        </w:rPr>
        <w:t>PartagerXX</w:t>
      </w:r>
      <w:r>
        <w:t xml:space="preserve"> et fermez toutes les fenêtres ouvertes.</w:t>
      </w:r>
    </w:p>
    <w:p w:rsidR="00C162C0" w:rsidRPr="006572D2" w:rsidRDefault="00FE3614" w:rsidP="00FE3614">
      <w:pPr>
        <w:pStyle w:val="ConfigWindow"/>
        <w:rPr>
          <w:rStyle w:val="DevConfigGray"/>
          <w:rFonts w:ascii="Arial" w:hAnsi="Arial"/>
          <w:color w:val="FFFFFF"/>
          <w:shd w:val="clear" w:color="auto" w:fill="auto"/>
        </w:rPr>
      </w:pPr>
      <w:r w:rsidRPr="006572D2">
        <w:rPr>
          <w:rStyle w:val="DevConfigGray"/>
          <w:rFonts w:ascii="Arial" w:hAnsi="Arial"/>
          <w:color w:val="FFFFFF"/>
          <w:shd w:val="clear" w:color="auto" w:fill="auto"/>
        </w:rPr>
        <w:t>Fin du document</w:t>
      </w:r>
    </w:p>
    <w:sectPr w:rsidR="00C162C0" w:rsidRPr="006572D2"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DD2" w:rsidRDefault="00145DD2" w:rsidP="00710659">
      <w:pPr>
        <w:spacing w:after="0" w:line="240" w:lineRule="auto"/>
      </w:pPr>
      <w:r>
        <w:separator/>
      </w:r>
    </w:p>
    <w:p w:rsidR="00145DD2" w:rsidRDefault="00145DD2"/>
  </w:endnote>
  <w:endnote w:type="continuationSeparator" w:id="0">
    <w:p w:rsidR="00145DD2" w:rsidRDefault="00145DD2" w:rsidP="00710659">
      <w:pPr>
        <w:spacing w:after="0" w:line="240" w:lineRule="auto"/>
      </w:pPr>
      <w:r>
        <w:continuationSeparator/>
      </w:r>
    </w:p>
    <w:p w:rsidR="00145DD2" w:rsidRDefault="00145D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9E01F2">
      <w:t xml:space="preserve">– </w:t>
    </w:r>
    <w:r w:rsidR="009E01F2">
      <w:fldChar w:fldCharType="begin"/>
    </w:r>
    <w:r w:rsidR="009E01F2">
      <w:instrText xml:space="preserve"> DATE  \@ "yyyy"  \* MERGEFORMAT </w:instrText>
    </w:r>
    <w:r w:rsidR="009E01F2">
      <w:fldChar w:fldCharType="separate"/>
    </w:r>
    <w:r w:rsidR="00C45625">
      <w:rPr>
        <w:noProof/>
      </w:rPr>
      <w:t>2020</w:t>
    </w:r>
    <w:r w:rsidR="009E01F2">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05A73">
      <w:rPr>
        <w:b/>
        <w:noProof/>
        <w:szCs w:val="16"/>
      </w:rPr>
      <w:t>3</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005A73">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9E01F2">
      <w:t xml:space="preserve">– </w:t>
    </w:r>
    <w:r w:rsidR="009E01F2">
      <w:fldChar w:fldCharType="begin"/>
    </w:r>
    <w:r w:rsidR="009E01F2">
      <w:instrText xml:space="preserve"> DATE  \@ "yyyy"  \* MERGEFORMAT </w:instrText>
    </w:r>
    <w:r w:rsidR="009E01F2">
      <w:fldChar w:fldCharType="separate"/>
    </w:r>
    <w:r w:rsidR="00C45625">
      <w:rPr>
        <w:noProof/>
      </w:rPr>
      <w:t>2020</w:t>
    </w:r>
    <w:r w:rsidR="009E01F2">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05A73">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005A73">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DD2" w:rsidRDefault="00145DD2" w:rsidP="00710659">
      <w:pPr>
        <w:spacing w:after="0" w:line="240" w:lineRule="auto"/>
      </w:pPr>
      <w:r>
        <w:separator/>
      </w:r>
    </w:p>
    <w:p w:rsidR="00145DD2" w:rsidRDefault="00145DD2"/>
  </w:footnote>
  <w:footnote w:type="continuationSeparator" w:id="0">
    <w:p w:rsidR="00145DD2" w:rsidRDefault="00145DD2" w:rsidP="00710659">
      <w:pPr>
        <w:spacing w:after="0" w:line="240" w:lineRule="auto"/>
      </w:pPr>
      <w:r>
        <w:continuationSeparator/>
      </w:r>
    </w:p>
    <w:p w:rsidR="00145DD2" w:rsidRDefault="00145D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6572D2" w:rsidP="008402F2">
    <w:pPr>
      <w:pStyle w:val="PageHead"/>
    </w:pPr>
    <w:r>
      <w:t>Travaux pratiques : Partage des ressources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D31119" w:rsidP="006C3FCF">
    <w:pPr>
      <w:ind w:left="-288"/>
    </w:pPr>
    <w:r w:rsidRPr="006572D2">
      <w:rPr>
        <w:noProof/>
        <w:lang w:val="en-US" w:eastAsia="zh-CN" w:bidi="th-TH"/>
      </w:rPr>
      <w:drawing>
        <wp:inline distT="0" distB="0" distL="0" distR="0">
          <wp:extent cx="2587625" cy="802005"/>
          <wp:effectExtent l="0" t="0" r="3175"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20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4042BD"/>
    <w:multiLevelType w:val="multilevel"/>
    <w:tmpl w:val="E8CC5C90"/>
    <w:lvl w:ilvl="0">
      <w:start w:val="1"/>
      <w:numFmt w:val="none"/>
      <w:pStyle w:val="1"/>
      <w:suff w:val="space"/>
      <w:lvlText w:val=""/>
      <w:lvlJc w:val="left"/>
      <w:pPr>
        <w:ind w:left="0" w:firstLine="0"/>
      </w:pPr>
      <w:rPr>
        <w:rFonts w:hint="default"/>
      </w:rPr>
    </w:lvl>
    <w:lvl w:ilvl="1">
      <w:start w:val="1"/>
      <w:numFmt w:val="decimal"/>
      <w:pStyle w:val="2"/>
      <w:suff w:val="space"/>
      <w:lvlText w:val="Partie %2 :"/>
      <w:lvlJc w:val="left"/>
      <w:pPr>
        <w:ind w:left="0" w:firstLine="0"/>
      </w:pPr>
      <w:rPr>
        <w:rFonts w:hint="default"/>
      </w:rPr>
    </w:lvl>
    <w:lvl w:ilvl="2">
      <w:start w:val="1"/>
      <w:numFmt w:val="decimal"/>
      <w:pStyle w:val="3"/>
      <w:suff w:val="space"/>
      <w:lvlText w:val="Étape %3 :"/>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suff w:val="space"/>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2">
      <w:lvl w:ilvl="2">
        <w:start w:val="1"/>
        <w:numFmt w:val="lowerLetter"/>
        <w:lvlText w:val="%3."/>
        <w:lvlJc w:val="left"/>
        <w:pPr>
          <w:tabs>
            <w:tab w:val="num" w:pos="720"/>
          </w:tabs>
          <w:ind w:left="720" w:hanging="360"/>
        </w:pPr>
        <w:rPr>
          <w:rFonts w:hint="default"/>
          <w:b w:val="0"/>
        </w:rPr>
      </w:lvl>
    </w:lvlOverride>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5D7"/>
    <w:rsid w:val="00001BDF"/>
    <w:rsid w:val="0000380F"/>
    <w:rsid w:val="00004175"/>
    <w:rsid w:val="000059C9"/>
    <w:rsid w:val="00005A73"/>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0AA"/>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DD2"/>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791F"/>
    <w:rsid w:val="002F45FF"/>
    <w:rsid w:val="002F66D3"/>
    <w:rsid w:val="002F6D17"/>
    <w:rsid w:val="00302887"/>
    <w:rsid w:val="003056EB"/>
    <w:rsid w:val="003071FF"/>
    <w:rsid w:val="00310652"/>
    <w:rsid w:val="0031371D"/>
    <w:rsid w:val="0031789F"/>
    <w:rsid w:val="00320788"/>
    <w:rsid w:val="003233A3"/>
    <w:rsid w:val="00334C33"/>
    <w:rsid w:val="0034455D"/>
    <w:rsid w:val="003455D7"/>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2D2"/>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693B"/>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01F2"/>
    <w:rsid w:val="009E2309"/>
    <w:rsid w:val="009E42B9"/>
    <w:rsid w:val="009E4E17"/>
    <w:rsid w:val="009E54B9"/>
    <w:rsid w:val="009F4C2E"/>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066DD"/>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6061"/>
    <w:rsid w:val="00BB73FF"/>
    <w:rsid w:val="00BB7688"/>
    <w:rsid w:val="00BC7423"/>
    <w:rsid w:val="00BC7CAC"/>
    <w:rsid w:val="00BD6D76"/>
    <w:rsid w:val="00BE56B3"/>
    <w:rsid w:val="00BE676D"/>
    <w:rsid w:val="00BF04E8"/>
    <w:rsid w:val="00BF16BF"/>
    <w:rsid w:val="00BF2665"/>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4DB7"/>
    <w:rsid w:val="00C4510A"/>
    <w:rsid w:val="00C45625"/>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1119"/>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29D9"/>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76F2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3614"/>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1B730D-F4C5-4479-B59B-50C3F782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6576AF"/>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0C6425"/>
    <w:pPr>
      <w:keepNext/>
      <w:keepLines/>
      <w:numPr>
        <w:numId w:val="10"/>
      </w:numPr>
      <w:spacing w:before="240" w:after="120"/>
      <w:outlineLvl w:val="0"/>
    </w:pPr>
    <w:rPr>
      <w:b/>
      <w:bCs/>
      <w:sz w:val="26"/>
      <w:szCs w:val="28"/>
    </w:rPr>
  </w:style>
  <w:style w:type="paragraph" w:styleId="2">
    <w:name w:val="heading 2"/>
    <w:basedOn w:val="a"/>
    <w:next w:val="BodyTextL25"/>
    <w:link w:val="2Char"/>
    <w:autoRedefine/>
    <w:uiPriority w:val="9"/>
    <w:unhideWhenUsed/>
    <w:qFormat/>
    <w:rsid w:val="006576AF"/>
    <w:pPr>
      <w:keepNext/>
      <w:numPr>
        <w:ilvl w:val="1"/>
        <w:numId w:val="10"/>
      </w:numPr>
      <w:spacing w:before="120" w:after="120"/>
      <w:outlineLvl w:val="1"/>
    </w:pPr>
    <w:rPr>
      <w:rFonts w:eastAsia="Times New Roman"/>
      <w:b/>
      <w:bCs/>
      <w:sz w:val="26"/>
      <w:szCs w:val="26"/>
    </w:rPr>
  </w:style>
  <w:style w:type="paragraph" w:styleId="3">
    <w:name w:val="heading 3"/>
    <w:basedOn w:val="a"/>
    <w:next w:val="a"/>
    <w:link w:val="3Char"/>
    <w:unhideWhenUsed/>
    <w:qFormat/>
    <w:rsid w:val="006576AF"/>
    <w:pPr>
      <w:keepNext/>
      <w:numPr>
        <w:ilvl w:val="2"/>
        <w:numId w:val="10"/>
      </w:numPr>
      <w:spacing w:before="240" w:line="240" w:lineRule="auto"/>
      <w:outlineLvl w:val="2"/>
    </w:pPr>
    <w:rPr>
      <w:rFonts w:eastAsia="Times New Roman"/>
      <w:b/>
      <w:bCs/>
      <w:sz w:val="24"/>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C6425"/>
    <w:rPr>
      <w:b/>
      <w:bCs/>
      <w:sz w:val="26"/>
      <w:szCs w:val="28"/>
    </w:rPr>
  </w:style>
  <w:style w:type="character" w:customStyle="1" w:styleId="2Char">
    <w:name w:val="标题 2 Char"/>
    <w:link w:val="2"/>
    <w:uiPriority w:val="9"/>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FE3614"/>
    <w:pPr>
      <w:spacing w:before="0" w:after="0"/>
    </w:pPr>
    <w:rPr>
      <w:i/>
      <w:color w:val="FFFFFF"/>
    </w:rPr>
  </w:style>
  <w:style w:type="paragraph" w:customStyle="1" w:styleId="SubStepAlpha">
    <w:name w:val="SubStep Alpha"/>
    <w:basedOn w:val="BodyTextL25"/>
    <w:qFormat/>
    <w:rsid w:val="006576AF"/>
    <w:pPr>
      <w:numPr>
        <w:ilvl w:val="3"/>
        <w:numId w:val="10"/>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10"/>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6576A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0C6425"/>
    <w:rPr>
      <w:rFonts w:eastAsia="Times New Roman"/>
      <w:b/>
      <w:bCs/>
      <w:sz w:val="24"/>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1E04DC-7E5C-4DA6-9BAB-B50A4D2A2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3</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 Share Resources</vt:lpstr>
    </vt:vector>
  </TitlesOfParts>
  <Company>China</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Partage des ressources</dc:title>
  <dc:subject/>
  <dc:creator>Administrator</dc:creator>
  <cp:keywords/>
  <dc:description>2015</dc:description>
  <cp:lastModifiedBy>User</cp:lastModifiedBy>
  <cp:revision>5</cp:revision>
  <cp:lastPrinted>2019-07-17T14:39:00Z</cp:lastPrinted>
  <dcterms:created xsi:type="dcterms:W3CDTF">2020-01-21T09:43:00Z</dcterms:created>
  <dcterms:modified xsi:type="dcterms:W3CDTF">2020-01-22T03:05:00Z</dcterms:modified>
</cp:coreProperties>
</file>