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100"/>
        <w:jc w:val="center"/>
      </w:pPr>
      <w:r>
        <w:rPr>
          <w:b/>
          <w:bCs/>
          <w:sz w:val="40"/>
          <w:szCs w:val="40"/>
          <w:rFonts w:ascii="arial" w:cs="arial" w:eastAsia="arial" w:hAnsi="arial"/>
        </w:rPr>
        <w:t xml:space="preserve">Hóa đơn bán thuốc</w:t>
      </w:r>
    </w:p>
    <w:p>
      <w:pPr>
        <w:spacing w:after="500"/>
        <w:jc w:val="center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Ngày </w:t>
      </w:r>
      <w:r>
        <w:rPr>
          <w:sz w:val="32"/>
          <w:szCs w:val="32"/>
          <w:rFonts w:ascii="arial" w:cs="arial" w:eastAsia="arial" w:hAnsi="arial"/>
        </w:rPr>
        <w:t xml:space="preserve">26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tháng </w:t>
      </w:r>
      <w:r>
        <w:rPr>
          <w:sz w:val="32"/>
          <w:szCs w:val="32"/>
          <w:rFonts w:ascii="arial" w:cs="arial" w:eastAsia="arial" w:hAnsi="arial"/>
        </w:rPr>
        <w:t xml:space="preserve">1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năm </w:t>
      </w:r>
      <w:r>
        <w:rPr>
          <w:sz w:val="32"/>
          <w:szCs w:val="32"/>
          <w:rFonts w:ascii="arial" w:cs="arial" w:eastAsia="arial" w:hAnsi="arial"/>
        </w:rPr>
        <w:t xml:space="preserve">2023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Hiệu thuốc Thiện Nguyễn                          Mã số hóa đơn: </w:t>
      </w:r>
      <w:r>
        <w:rPr>
          <w:sz w:val="28"/>
          <w:szCs w:val="28"/>
          <w:rFonts w:ascii="arial" w:cs="arial" w:eastAsia="arial" w:hAnsi="arial"/>
        </w:rPr>
        <w:t xml:space="preserve">55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nhân viên: </w:t>
      </w:r>
      <w:r>
        <w:rPr>
          <w:sz w:val="28"/>
          <w:szCs w:val="28"/>
          <w:rFonts w:ascii="arial" w:cs="arial" w:eastAsia="arial" w:hAnsi="arial"/>
        </w:rPr>
        <w:t xml:space="preserve">Nguyễn Thành Thiện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khách hàng: </w:t>
      </w:r>
      <w:r>
        <w:rPr>
          <w:sz w:val="28"/>
          <w:szCs w:val="28"/>
          <w:rFonts w:ascii="arial" w:cs="arial" w:eastAsia="arial" w:hAnsi="arial"/>
        </w:rPr>
        <w:t xml:space="preserve">Triệu Tử Long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Số điện thoại: </w:t>
      </w:r>
      <w:r>
        <w:rPr>
          <w:sz w:val="28"/>
          <w:szCs w:val="28"/>
          <w:rFonts w:ascii="arial" w:cs="arial" w:eastAsia="arial" w:hAnsi="arial"/>
        </w:rPr>
        <w:t xml:space="preserve">010291292</w:t>
      </w:r>
    </w:p>
    <w:p>
      <w:pPr>
        <w:spacing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Email: </w:t>
      </w:r>
      <w:r>
        <w:rPr>
          <w:sz w:val="28"/>
          <w:szCs w:val="28"/>
          <w:rFonts w:ascii="arial" w:cs="arial" w:eastAsia="arial" w:hAnsi="arial"/>
        </w:rPr>
        <w:t xml:space="preserve">sdfjkjdasf@gmail.com</w:t>
      </w:r>
    </w:p>
    <w:tbl>
      <w:tblPr>
        <w:tblW w:type="dxa" w:w="8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500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STT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Tên Thuốc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vị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Số lượng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giá (VND)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Thành tiền (VND)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2520000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20000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4680000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19000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228000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20000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620000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21000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945000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19000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1482000</w:t>
            </w:r>
          </w:p>
        </w:tc>
      </w:tr>
    </w:tbl>
    <w:p>
      <w:pPr>
        <w:spacing w:before="2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Thuế: </w:t>
      </w:r>
      <w:r>
        <w:rPr>
          <w:sz w:val="28"/>
          <w:szCs w:val="28"/>
          <w:rFonts w:ascii="arial" w:cs="arial" w:eastAsia="arial" w:hAnsi="arial"/>
        </w:rPr>
        <w:t xml:space="preserve">0.05</w:t>
      </w:r>
    </w:p>
    <w:p>
      <w:pPr>
        <w:spacing w:before="2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Tổng cộng: </w:t>
      </w:r>
      <w:r>
        <w:rPr>
          <w:sz w:val="28"/>
          <w:szCs w:val="28"/>
          <w:rFonts w:ascii="arial" w:cs="arial" w:eastAsia="arial" w:hAnsi="arial"/>
        </w:rPr>
        <w:t xml:space="preserve">10998750</w:t>
      </w:r>
    </w:p>
    <w:p>
      <w:pPr>
        <w:spacing w:before="5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Nhân viên lập phiếu                                      Khách hàng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2023-01-26T09:52:32.796Z</dcterms:created>
  <dcterms:modified xsi:type="dcterms:W3CDTF">2023-01-26T09:52:32.796Z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