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Section C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An analysis aiming to classify two types of lily based on characteristics of stem length, petal width and petal length.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file "flowers.Rda" contains an R data frame called flowers. This contains 4 columns: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>
          <w:b/>
        </w:rPr>
        <w:t>petal.length</w:t>
      </w:r>
      <w:r>
        <w:rPr/>
        <w:t xml:space="preserve"> </w:t>
        <w:tab/>
        <w:t>stores petal length in cm</w:t>
      </w:r>
    </w:p>
    <w:p>
      <w:pPr>
        <w:pStyle w:val="Normal"/>
        <w:ind w:left="720" w:hanging="0"/>
        <w:rPr/>
      </w:pPr>
      <w:r>
        <w:rPr>
          <w:b/>
        </w:rPr>
        <w:t>petal.width</w:t>
      </w:r>
      <w:r>
        <w:rPr/>
        <w:t xml:space="preserve"> </w:t>
        <w:tab/>
        <w:t>stores petal length in cm</w:t>
      </w:r>
    </w:p>
    <w:p>
      <w:pPr>
        <w:pStyle w:val="Normal"/>
        <w:ind w:left="720" w:hanging="0"/>
        <w:rPr/>
      </w:pPr>
      <w:r>
        <w:rPr>
          <w:b/>
        </w:rPr>
        <w:t>stem.length</w:t>
      </w:r>
      <w:r>
        <w:rPr/>
        <w:t xml:space="preserve"> </w:t>
        <w:tab/>
        <w:t>stores petal length in cm</w:t>
      </w:r>
    </w:p>
    <w:p>
      <w:pPr>
        <w:pStyle w:val="Normal"/>
        <w:ind w:left="720" w:hanging="0"/>
        <w:rPr/>
      </w:pPr>
      <w:r>
        <w:rPr>
          <w:b/>
        </w:rPr>
        <w:t xml:space="preserve">type </w:t>
      </w:r>
      <w:r>
        <w:rPr/>
        <w:tab/>
        <w:tab/>
        <w:t>stores flower type as an integer: 0 for pink lily and 1 for yellow lily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Our aim is to build a model that can classify the flower type using the predictor variables.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1i) Load in the data to your R environment.</w:t>
      </w:r>
    </w:p>
    <w:p>
      <w:pPr>
        <w:pStyle w:val="Normal"/>
        <w:rPr/>
      </w:pPr>
      <w:r>
        <w:rPr/>
        <w:t xml:space="preserve">(1 mark)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Add a new column </w:t>
      </w:r>
      <w:r>
        <w:rPr>
          <w:b/>
        </w:rPr>
        <w:t>type.factor</w:t>
      </w:r>
      <w:r>
        <w:rPr/>
        <w:t xml:space="preserve"> to the data frame that stores the flower type as a factor with appropriate level labels.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Make three figures that show boxplots to illustrate how the distribution of petal width, petal length and stem length differ for the two types of flowers.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Comment on which variable(s) seem most suited for discriminating between the two flower types.</w:t>
      </w:r>
    </w:p>
    <w:p>
      <w:pPr>
        <w:pStyle w:val="Normal"/>
        <w:rPr/>
      </w:pPr>
      <w:r>
        <w:rPr/>
        <w:t>(1 mark)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t>v) Perform a t.test to check if we can reject the null hypothesis that the populations of theyellow and pink lily distributions have the same mean stem length.</w:t>
      </w:r>
    </w:p>
    <w:p>
      <w:pPr>
        <w:pStyle w:val="Normal"/>
        <w:jc w:val="left"/>
        <w:rPr/>
      </w:pPr>
      <w:r>
        <w:rPr/>
        <w:t>Comment on your results.</w:t>
      </w:r>
    </w:p>
    <w:p>
      <w:pPr>
        <w:pStyle w:val="Normal"/>
        <w:jc w:val="left"/>
        <w:rPr/>
      </w:pPr>
      <w:r>
        <w:rPr/>
        <w:t>(2 marks)</w:t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vi) Make a scatter plot of petal length vs petal width, using different colours to distinguish the flower types. Label your plot axes appropriately. </w:t>
      </w:r>
    </w:p>
    <w:p>
      <w:pPr>
        <w:pStyle w:val="Normal"/>
        <w:rPr/>
      </w:pPr>
      <w:r>
        <w:rPr/>
        <w:t>(4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 will now perform logistic regression to classify the flowers using petal width and petal length as our predictors.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2i) Divide the data set into two data frames of equal length to create train and test data sets. </w:t>
      </w:r>
    </w:p>
    <w:p>
      <w:pPr>
        <w:pStyle w:val="Normal"/>
        <w:rPr/>
      </w:pPr>
      <w:r>
        <w:rPr/>
        <w:t>Ensure that the split is randomised as the loaded data frame is ordered by flower type.</w:t>
      </w:r>
    </w:p>
    <w:p>
      <w:pPr>
        <w:pStyle w:val="Normal"/>
        <w:rPr/>
      </w:pPr>
      <w:r>
        <w:rPr/>
        <w:t xml:space="preserve">(2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ii) Perform a Logistic regression on the </w:t>
      </w:r>
      <w:r>
        <w:rPr>
          <w:b/>
        </w:rPr>
        <w:t>training</w:t>
      </w:r>
      <w:r>
        <w:rPr/>
        <w:t xml:space="preserve"> data to produce a fitted model that can classify the lily type based on petal width and length.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iii) Make a new column in the </w:t>
      </w:r>
      <w:r>
        <w:rPr>
          <w:b/>
        </w:rPr>
        <w:t>test</w:t>
      </w:r>
      <w:r>
        <w:rPr/>
        <w:t xml:space="preserve"> data frame that stores the flower type predicted from the fit.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iv) Create the confusion matrix, that shows the result of the classification, in terms of the  predicted and actual lily types on the </w:t>
      </w:r>
      <w:r>
        <w:rPr>
          <w:b/>
        </w:rPr>
        <w:t>test</w:t>
      </w:r>
      <w:r>
        <w:rPr/>
        <w:t xml:space="preserve"> data.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v) Calculate the misclassification rate on the test data and on the training data.</w:t>
      </w:r>
    </w:p>
    <w:p>
      <w:pPr>
        <w:pStyle w:val="Normal"/>
        <w:rPr/>
      </w:pPr>
      <w:r>
        <w:rPr/>
        <w:t xml:space="preserve"> </w:t>
      </w:r>
      <w:r>
        <w:rPr/>
        <w:t xml:space="preserve">(3 marks)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We will now use the method of KNN to classify the flowers.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3i) Create the following data frames in preparation for performing KNN analysis:</w:t>
      </w:r>
    </w:p>
    <w:p>
      <w:pPr>
        <w:pStyle w:val="ListParagraph"/>
        <w:numPr>
          <w:ilvl w:val="0"/>
          <w:numId w:val="1"/>
        </w:numPr>
        <w:rPr/>
      </w:pPr>
      <w:r>
        <w:rPr/>
        <w:t>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dataframe containing all training rows, and columns for petal width and petal length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dataframe containing all training rows, and factor column of petal type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 dataframe containing all test rows, columns for petal width and petal length only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Carry out KNN analysis using K=10 and store the resulting predictions.</w:t>
      </w:r>
    </w:p>
    <w:p>
      <w:pPr>
        <w:pStyle w:val="Normal"/>
        <w:rPr/>
      </w:pPr>
      <w:r>
        <w:rPr/>
        <w:t>(3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Calculate the misclassification rate of the resulting predictions.</w:t>
      </w:r>
    </w:p>
    <w:p>
      <w:pPr>
        <w:pStyle w:val="Normal"/>
        <w:rPr/>
      </w:pPr>
      <w:r>
        <w:rPr/>
        <w:t>(2 marks)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7461962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(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cf7dd8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60a6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0a6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2db4"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911373"/>
    <w:rPr/>
  </w:style>
  <w:style w:type="character" w:styleId="ListLabel1">
    <w:name w:val="ListLabel 1"/>
    <w:qFormat/>
    <w:rPr>
      <w:rFonts w:ascii="Times New Roman" w:hAnsi="Times New Roman" w:eastAsia="" w:cs="Times New Roman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c5a01"/>
    <w:pPr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060a68"/>
    <w:pPr>
      <w:tabs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60a68"/>
    <w:pPr>
      <w:tabs>
        <w:tab w:val="center" w:pos="4513" w:leader="none"/>
        <w:tab w:val="right" w:pos="9026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2db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554358"/>
    <w:pPr>
      <w:widowControl/>
      <w:bidi w:val="0"/>
      <w:jc w:val="left"/>
    </w:pPr>
    <w:rPr>
      <w:rFonts w:eastAsia="" w:eastAsiaTheme="minorEastAsia" w:ascii="Calibri" w:hAnsi="Calibri" w:cs=""/>
      <w:color w:val="auto"/>
      <w:sz w:val="24"/>
      <w:szCs w:val="24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LibreOffice/5.1.6.2$Linux_X86_64 LibreOffice_project/10m0$Build-2</Application>
  <Pages>3</Pages>
  <Words>473</Words>
  <Characters>2252</Characters>
  <CharactersWithSpaces>2693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2019-07-18T11:03:00Z</dcterms:created>
  <dc:creator>Lewis, Philip</dc:creator>
  <dc:description/>
  <dc:language>en-US</dc:language>
  <cp:lastModifiedBy/>
  <cp:lastPrinted>2018-08-10T07:13:00Z</cp:lastPrinted>
  <dcterms:modified xsi:type="dcterms:W3CDTF">2019-08-01T15:47:21Z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