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yui_3_17_2_1_1566079418934_61"/>
      <w:bookmarkEnd w:id="0"/>
      <w:r>
        <w:rPr>
          <w:rFonts w:cs="Times New Roman" w:ascii="Times New Roman" w:hAnsi="Times New Roman"/>
          <w:b/>
          <w:bCs/>
          <w:lang w:val="en-US"/>
        </w:rPr>
        <w:t>1043376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N/A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C-D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(55%)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you have no missing values (apart from the new price, which you delete) – why do you explore missing values? I don’t understand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you clearly have not understood the difference between regression and classification. You want to predict a continuous variable: price. Why are you using logistic regression and KNN instead of Linear Regression and Decision Trees?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No tree based methods implemented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no summary of your findings/conclusion of your report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148</Words>
  <Characters>787</Characters>
  <CharactersWithSpaces>908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2019-08-17T23:15:32Z</dcterms:modified>
  <cp:revision>3</cp:revision>
  <dc:subject/>
  <dc:title/>
</cp:coreProperties>
</file>