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7EB" w14:textId="77777777" w:rsidR="00B61E4C" w:rsidRDefault="00B61E4C">
      <w:pPr>
        <w:rPr>
          <w:b/>
          <w:bCs/>
          <w:sz w:val="30"/>
          <w:szCs w:val="30"/>
        </w:rPr>
      </w:pPr>
    </w:p>
    <w:p w14:paraId="30E2ED81" w14:textId="317EBDE1" w:rsidR="003E3B47" w:rsidRPr="00396B0D" w:rsidRDefault="006252DC">
      <w:pPr>
        <w:rPr>
          <w:rStyle w:val="Hyperlink"/>
          <w:b/>
          <w:bCs/>
          <w:color w:val="767171" w:themeColor="background2" w:themeShade="80"/>
          <w:sz w:val="30"/>
          <w:szCs w:val="30"/>
        </w:rPr>
      </w:pPr>
      <w:r w:rsidRPr="00396B0D">
        <w:rPr>
          <w:b/>
          <w:bCs/>
          <w:noProof/>
          <w:color w:val="767171" w:themeColor="background2" w:themeShade="80"/>
          <w:sz w:val="30"/>
          <w:szCs w:val="30"/>
        </w:rPr>
        <w:pict w14:anchorId="2D7DD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57.55pt;margin-top:7.2pt;width:253.95pt;height:241.75pt;z-index:251659264;mso-position-horizontal-relative:text;mso-position-vertical-relative:text;mso-width-relative:page;mso-height-relative:page">
            <v:imagedata r:id="rId5" o:title="ruscello-carrara-marble-gloss-60x60-tiles-2"/>
            <w10:wrap type="square"/>
          </v:shape>
        </w:pict>
      </w:r>
      <w:r w:rsidR="003E3B47" w:rsidRPr="00396B0D">
        <w:rPr>
          <w:b/>
          <w:bCs/>
          <w:color w:val="767171" w:themeColor="background2" w:themeShade="80"/>
          <w:sz w:val="30"/>
          <w:szCs w:val="30"/>
        </w:rPr>
        <w:t xml:space="preserve">Ruscello White Gloss 60x60 Tiles: </w:t>
      </w:r>
    </w:p>
    <w:p w14:paraId="6FA04490" w14:textId="77777777" w:rsidR="00B61E4C" w:rsidRPr="00396B0D" w:rsidRDefault="00B61E4C" w:rsidP="00B61E4C">
      <w:pPr>
        <w:pStyle w:val="Heading2"/>
        <w:shd w:val="clear" w:color="auto" w:fill="F9F9F9"/>
        <w:spacing w:before="0" w:after="150" w:line="300" w:lineRule="atLeast"/>
        <w:rPr>
          <w:rFonts w:ascii="GillSansRegular" w:hAnsi="GillSansRegular"/>
          <w:b/>
          <w:bCs/>
          <w:color w:val="767171" w:themeColor="background2" w:themeShade="80"/>
          <w:spacing w:val="3"/>
          <w:sz w:val="33"/>
          <w:szCs w:val="33"/>
        </w:rPr>
      </w:pPr>
      <w:r w:rsidRPr="00396B0D">
        <w:rPr>
          <w:rFonts w:ascii="GillSansRegular" w:hAnsi="GillSansRegular"/>
          <w:b/>
          <w:bCs/>
          <w:color w:val="767171" w:themeColor="background2" w:themeShade="80"/>
          <w:spacing w:val="3"/>
          <w:sz w:val="33"/>
          <w:szCs w:val="33"/>
        </w:rPr>
        <w:t>Product Description</w:t>
      </w:r>
    </w:p>
    <w:p w14:paraId="60ADAD63" w14:textId="77777777" w:rsidR="00B4390E" w:rsidRPr="00B4390E" w:rsidRDefault="00B4390E" w:rsidP="00B4390E">
      <w:pPr>
        <w:shd w:val="clear" w:color="auto" w:fill="F9F9F9"/>
        <w:spacing w:before="75" w:after="290"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These Ruscello Marble Effect Tiles are perfect for creating a natural, opulent look in your home. Inspired by Italy’s famous Calacatta Marble Tiles, they have a stunning marble effect design with delicate grey veins. Made from durable porcelain, they have a shimmering gloss finish that reflects the light for a space-enhancing look.</w:t>
      </w:r>
    </w:p>
    <w:p w14:paraId="01E19240" w14:textId="77777777" w:rsidR="00B4390E" w:rsidRPr="00396B0D" w:rsidRDefault="00B4390E" w:rsidP="00B4390E">
      <w:pPr>
        <w:shd w:val="clear" w:color="auto" w:fill="F9F9F9"/>
        <w:spacing w:before="75" w:after="75" w:line="240" w:lineRule="auto"/>
        <w:rPr>
          <w:rFonts w:ascii="GillSansRegular" w:eastAsia="Times New Roman" w:hAnsi="GillSansRegular" w:cs="Times New Roman"/>
          <w:color w:val="767171" w:themeColor="background2" w:themeShade="80"/>
          <w:sz w:val="29"/>
          <w:szCs w:val="29"/>
        </w:rPr>
      </w:pPr>
      <w:r w:rsidRPr="00396B0D">
        <w:rPr>
          <w:rFonts w:ascii="GillSansRegular" w:eastAsia="Times New Roman" w:hAnsi="GillSansRegular" w:cs="Times New Roman"/>
          <w:b/>
          <w:bCs/>
          <w:color w:val="767171" w:themeColor="background2" w:themeShade="80"/>
          <w:sz w:val="29"/>
          <w:szCs w:val="29"/>
        </w:rPr>
        <w:t>What's special about these tiles?</w:t>
      </w:r>
    </w:p>
    <w:p w14:paraId="45B44836" w14:textId="268E2303" w:rsid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Luxurious marble effect design</w:t>
      </w:r>
      <w:r w:rsidRPr="00B4390E">
        <w:rPr>
          <w:rFonts w:ascii="GillSansRegular" w:eastAsia="Times New Roman" w:hAnsi="GillSansRegular" w:cs="Times New Roman"/>
          <w:color w:val="505150"/>
          <w:sz w:val="29"/>
          <w:szCs w:val="29"/>
        </w:rPr>
        <w:br/>
        <w:t>&gt; Shimmering gloss finish</w:t>
      </w:r>
      <w:r w:rsidRPr="00B4390E">
        <w:rPr>
          <w:rFonts w:ascii="GillSansRegular" w:eastAsia="Times New Roman" w:hAnsi="GillSansRegular" w:cs="Times New Roman"/>
          <w:color w:val="505150"/>
          <w:sz w:val="29"/>
          <w:szCs w:val="29"/>
        </w:rPr>
        <w:br/>
        <w:t>&gt; Organic veining for soft, elegant style</w:t>
      </w:r>
      <w:r w:rsidRPr="00B4390E">
        <w:rPr>
          <w:rFonts w:ascii="GillSansRegular" w:eastAsia="Times New Roman" w:hAnsi="GillSansRegular" w:cs="Times New Roman"/>
          <w:color w:val="505150"/>
          <w:sz w:val="29"/>
          <w:szCs w:val="29"/>
        </w:rPr>
        <w:br/>
        <w:t>&gt; Durable, hardwearing porcelain body</w:t>
      </w:r>
      <w:r w:rsidRPr="00B4390E">
        <w:rPr>
          <w:rFonts w:ascii="GillSansRegular" w:eastAsia="Times New Roman" w:hAnsi="GillSansRegular" w:cs="Times New Roman"/>
          <w:color w:val="505150"/>
          <w:sz w:val="29"/>
          <w:szCs w:val="29"/>
        </w:rPr>
        <w:br/>
        <w:t>&gt; Perfect for an opulent feel on flooring or walls</w:t>
      </w:r>
    </w:p>
    <w:p w14:paraId="35E1EEF3" w14:textId="77777777" w:rsidR="00FE3815" w:rsidRDefault="00FE3815" w:rsidP="00B4390E">
      <w:pPr>
        <w:shd w:val="clear" w:color="auto" w:fill="F9F9F9"/>
        <w:spacing w:before="75" w:after="75" w:line="240" w:lineRule="auto"/>
        <w:rPr>
          <w:rFonts w:ascii="GillSansRegular" w:eastAsia="Times New Roman" w:hAnsi="GillSansRegular" w:cs="Times New Roman"/>
          <w:color w:val="505150"/>
          <w:sz w:val="29"/>
          <w:szCs w:val="29"/>
        </w:rPr>
      </w:pPr>
    </w:p>
    <w:p w14:paraId="4AEADD90" w14:textId="77777777" w:rsidR="00B61E4C" w:rsidRPr="00396B0D" w:rsidRDefault="00B61E4C" w:rsidP="00B61E4C">
      <w:pPr>
        <w:pStyle w:val="Heading2"/>
        <w:shd w:val="clear" w:color="auto" w:fill="F9F9F9"/>
        <w:spacing w:before="0" w:after="300"/>
        <w:rPr>
          <w:rFonts w:ascii="GillSansRegular" w:hAnsi="GillSansRegular"/>
          <w:b/>
          <w:bCs/>
          <w:color w:val="767171" w:themeColor="background2" w:themeShade="80"/>
          <w:spacing w:val="3"/>
          <w:sz w:val="33"/>
          <w:szCs w:val="33"/>
        </w:rPr>
      </w:pPr>
      <w:r w:rsidRPr="00396B0D">
        <w:rPr>
          <w:rFonts w:ascii="GillSansRegular" w:hAnsi="GillSansRegular"/>
          <w:b/>
          <w:bCs/>
          <w:color w:val="767171" w:themeColor="background2" w:themeShade="80"/>
          <w:spacing w:val="3"/>
          <w:sz w:val="33"/>
          <w:szCs w:val="33"/>
        </w:rPr>
        <w:t>Product Info</w:t>
      </w:r>
    </w:p>
    <w:p w14:paraId="4F24FCAA" w14:textId="368B2161"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Product ID</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44900</w:t>
      </w:r>
    </w:p>
    <w:p w14:paraId="58FDE464" w14:textId="128C6972"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Tiles Per SQM</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2.7777777777778</w:t>
      </w:r>
    </w:p>
    <w:p w14:paraId="1F2FB9FB" w14:textId="2FB600C6"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Sale by</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Per SQM</w:t>
      </w:r>
    </w:p>
    <w:p w14:paraId="04FE8A02" w14:textId="744874E8"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Size</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600x600x9.5mm</w:t>
      </w:r>
    </w:p>
    <w:p w14:paraId="34012E91" w14:textId="1AB9E557"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Weight</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6.73 KG</w:t>
      </w:r>
    </w:p>
    <w:p w14:paraId="2C64413A" w14:textId="689FF439"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Material Type</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Porcelain</w:t>
      </w:r>
    </w:p>
    <w:p w14:paraId="1D270BAA" w14:textId="5B6922B2"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Finish</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Gloss</w:t>
      </w:r>
    </w:p>
    <w:p w14:paraId="7DF73812" w14:textId="3E6D11BA"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Colour</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White</w:t>
      </w:r>
    </w:p>
    <w:p w14:paraId="102EF70A" w14:textId="794DE342"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Suitability</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Floors, Walls</w:t>
      </w:r>
    </w:p>
    <w:p w14:paraId="74C7EEB5" w14:textId="51F63FB0"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Grade</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4</w:t>
      </w:r>
    </w:p>
    <w:p w14:paraId="351D78CF" w14:textId="6EF627CA"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Rectified Edge</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No</w:t>
      </w:r>
    </w:p>
    <w:p w14:paraId="46B07C22" w14:textId="74615CF3"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Underfloor Heating</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Yes</w:t>
      </w:r>
    </w:p>
    <w:p w14:paraId="7B970382" w14:textId="5637DE1F" w:rsidR="00B4390E" w:rsidRPr="00B4390E" w:rsidRDefault="00B4390E" w:rsidP="00FE3815">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Thickness (mm)</w:t>
      </w:r>
      <w:r w:rsidR="00FE3815">
        <w:rPr>
          <w:rFonts w:ascii="GillSansRegular" w:eastAsia="Times New Roman" w:hAnsi="GillSansRegular" w:cs="Times New Roman"/>
          <w:color w:val="565756"/>
          <w:sz w:val="26"/>
          <w:szCs w:val="26"/>
        </w:rPr>
        <w:t>:</w:t>
      </w:r>
      <w:r w:rsidR="00FE3815">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9.5</w:t>
      </w:r>
    </w:p>
    <w:p w14:paraId="7122ED9B"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p>
    <w:p w14:paraId="6FF87D3D" w14:textId="77777777" w:rsidR="00B4390E" w:rsidRDefault="00B4390E"/>
    <w:p w14:paraId="0CBE4562" w14:textId="77777777" w:rsidR="003E3B47" w:rsidRDefault="003E3B47">
      <w:r>
        <w:br w:type="page"/>
      </w:r>
    </w:p>
    <w:p w14:paraId="0FEFD04E" w14:textId="77777777" w:rsidR="00B61E4C" w:rsidRDefault="00B61E4C" w:rsidP="000959CE">
      <w:pPr>
        <w:rPr>
          <w:b/>
          <w:bCs/>
          <w:sz w:val="30"/>
          <w:szCs w:val="30"/>
        </w:rPr>
      </w:pPr>
    </w:p>
    <w:p w14:paraId="29033D01" w14:textId="52D351A4" w:rsidR="000959CE" w:rsidRPr="00396B0D" w:rsidRDefault="006252DC" w:rsidP="000959CE">
      <w:pPr>
        <w:rPr>
          <w:b/>
          <w:bCs/>
          <w:color w:val="833C0B" w:themeColor="accent2" w:themeShade="80"/>
          <w:sz w:val="30"/>
          <w:szCs w:val="30"/>
        </w:rPr>
      </w:pPr>
      <w:r w:rsidRPr="00396B0D">
        <w:rPr>
          <w:noProof/>
          <w:color w:val="833C0B" w:themeColor="accent2" w:themeShade="80"/>
        </w:rPr>
        <w:pict w14:anchorId="5F6592E6">
          <v:shape id="_x0000_s1033" type="#_x0000_t75" style="position:absolute;margin-left:252.75pt;margin-top:5.25pt;width:260.25pt;height:278.7pt;z-index:251661312;mso-position-horizontal-relative:text;mso-position-vertical-relative:text;mso-width-relative:page;mso-height-relative:page">
            <v:imagedata r:id="rId6" o:title="reclaimed-wood-roomset-1000"/>
            <w10:wrap type="square"/>
          </v:shape>
        </w:pict>
      </w:r>
      <w:r w:rsidR="003E3B47" w:rsidRPr="00396B0D">
        <w:rPr>
          <w:b/>
          <w:bCs/>
          <w:color w:val="833C0B" w:themeColor="accent2" w:themeShade="80"/>
          <w:sz w:val="30"/>
          <w:szCs w:val="30"/>
        </w:rPr>
        <w:t xml:space="preserve">Rustic Blue Reclaimed Wood Effect Tiles: </w:t>
      </w:r>
    </w:p>
    <w:p w14:paraId="5974C46C" w14:textId="77777777" w:rsidR="00B61E4C" w:rsidRPr="00396B0D" w:rsidRDefault="00B61E4C" w:rsidP="00B61E4C">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396B0D">
        <w:rPr>
          <w:rFonts w:ascii="GillSansRegular" w:hAnsi="GillSansRegular"/>
          <w:b/>
          <w:bCs/>
          <w:color w:val="833C0B" w:themeColor="accent2" w:themeShade="80"/>
          <w:spacing w:val="3"/>
          <w:sz w:val="33"/>
          <w:szCs w:val="33"/>
        </w:rPr>
        <w:t>Product Description</w:t>
      </w:r>
    </w:p>
    <w:p w14:paraId="32A832A5" w14:textId="77777777" w:rsidR="00FE3815" w:rsidRP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Piece together a striking, eye-catching display in your interiors with the introduction of these Rustic Blue Wood Plank Tiles. They consist of a reclaimed, aged, weathered wood effect design; some of which with a faded painted appearance. The designs vary from one tile to the next; allowing you to piece together a heavily varied floor display or a stunning feature wall in a bathroom, kitchen, hallway, living room, or bedroom. There are 8 different designs supplied on a random basis. </w:t>
      </w:r>
    </w:p>
    <w:p w14:paraId="4A9CCA59" w14:textId="51340B6D" w:rsidR="00FE3815" w:rsidRP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 </w:t>
      </w:r>
      <w:r w:rsidRPr="00396B0D">
        <w:rPr>
          <w:rFonts w:ascii="GillSansRegular" w:eastAsia="Times New Roman" w:hAnsi="GillSansRegular" w:cs="Times New Roman"/>
          <w:b/>
          <w:bCs/>
          <w:color w:val="833C0B" w:themeColor="accent2" w:themeShade="80"/>
          <w:sz w:val="29"/>
          <w:szCs w:val="29"/>
        </w:rPr>
        <w:t>What's special about these tiles? </w:t>
      </w:r>
    </w:p>
    <w:p w14:paraId="7C0B965D" w14:textId="77777777" w:rsidR="00FE3815" w:rsidRP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&gt; They perfectly capture the popular reclaimed look </w:t>
      </w:r>
    </w:p>
    <w:p w14:paraId="63946C6A" w14:textId="77777777" w:rsidR="00FE3815" w:rsidRP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&gt; They have a mix of different colours for a characterful blend </w:t>
      </w:r>
    </w:p>
    <w:p w14:paraId="500FF772" w14:textId="77777777" w:rsidR="00FE3815" w:rsidRP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&gt; Made from porcelain, so durable and hard-wearing </w:t>
      </w:r>
    </w:p>
    <w:p w14:paraId="0F94C18F" w14:textId="77777777" w:rsidR="00FE3815" w:rsidRP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&gt; Unlike natural wood, they don't require treatment and maintenance </w:t>
      </w:r>
    </w:p>
    <w:p w14:paraId="58D24910" w14:textId="77777777" w:rsidR="00FE3815" w:rsidRP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&gt; They're more scratch and stain resistant than real wood </w:t>
      </w:r>
    </w:p>
    <w:p w14:paraId="1649DAE8" w14:textId="54A73448" w:rsidR="00FE3815" w:rsidRDefault="00FE3815" w:rsidP="00FE3815">
      <w:pPr>
        <w:shd w:val="clear" w:color="auto" w:fill="F9F9F9"/>
        <w:spacing w:before="75" w:after="75" w:line="240" w:lineRule="auto"/>
        <w:rPr>
          <w:rFonts w:ascii="GillSansRegular" w:eastAsia="Times New Roman" w:hAnsi="GillSansRegular" w:cs="Times New Roman"/>
          <w:color w:val="505150"/>
          <w:sz w:val="29"/>
          <w:szCs w:val="29"/>
        </w:rPr>
      </w:pPr>
      <w:r w:rsidRPr="00FE3815">
        <w:rPr>
          <w:rFonts w:ascii="GillSansRegular" w:eastAsia="Times New Roman" w:hAnsi="GillSansRegular" w:cs="Times New Roman"/>
          <w:color w:val="505150"/>
          <w:sz w:val="29"/>
          <w:szCs w:val="29"/>
        </w:rPr>
        <w:t>&gt; Suitable for use with underfloor heating</w:t>
      </w:r>
    </w:p>
    <w:p w14:paraId="4705F73E" w14:textId="77777777" w:rsidR="00B61E4C" w:rsidRPr="00396B0D" w:rsidRDefault="00B61E4C" w:rsidP="00B61E4C">
      <w:pPr>
        <w:pStyle w:val="Heading2"/>
        <w:shd w:val="clear" w:color="auto" w:fill="F9F9F9"/>
        <w:spacing w:before="0" w:after="300"/>
        <w:rPr>
          <w:rFonts w:ascii="GillSansRegular" w:hAnsi="GillSansRegular"/>
          <w:b/>
          <w:bCs/>
          <w:color w:val="833C0B" w:themeColor="accent2" w:themeShade="80"/>
          <w:spacing w:val="3"/>
          <w:sz w:val="33"/>
          <w:szCs w:val="33"/>
        </w:rPr>
      </w:pPr>
      <w:r w:rsidRPr="00396B0D">
        <w:rPr>
          <w:rFonts w:ascii="GillSansRegular" w:hAnsi="GillSansRegular"/>
          <w:b/>
          <w:bCs/>
          <w:color w:val="833C0B" w:themeColor="accent2" w:themeShade="80"/>
          <w:spacing w:val="3"/>
          <w:sz w:val="33"/>
          <w:szCs w:val="33"/>
        </w:rPr>
        <w:t>Product Info</w:t>
      </w:r>
    </w:p>
    <w:p w14:paraId="39A23C00" w14:textId="787A2AE4"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Product ID</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14935</w:t>
      </w:r>
    </w:p>
    <w:p w14:paraId="1FE4A8EA" w14:textId="016B4CBA"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Tiles Per SQM</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11.111111111111</w:t>
      </w:r>
    </w:p>
    <w:p w14:paraId="2230D57A" w14:textId="0C6B1B92"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Sale by</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Per SQM</w:t>
      </w:r>
    </w:p>
    <w:p w14:paraId="467A7333" w14:textId="040D69A8"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Size</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150x600x9mm</w:t>
      </w:r>
    </w:p>
    <w:p w14:paraId="62A2491C" w14:textId="119B0C89"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Weight</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1.98 KG</w:t>
      </w:r>
    </w:p>
    <w:p w14:paraId="06DBB25C" w14:textId="043C99C7"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Material Type</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Porcelain</w:t>
      </w:r>
    </w:p>
    <w:p w14:paraId="35561836" w14:textId="23E42132"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Finish</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Matt</w:t>
      </w:r>
    </w:p>
    <w:p w14:paraId="42EBB093" w14:textId="01DA4627"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Colour</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Brown</w:t>
      </w:r>
    </w:p>
    <w:p w14:paraId="66E1D2E3" w14:textId="2DC1FAB2"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Suitability</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Floors, Walls</w:t>
      </w:r>
    </w:p>
    <w:p w14:paraId="0064465B" w14:textId="05BB3ECF"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Grade</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4</w:t>
      </w:r>
    </w:p>
    <w:p w14:paraId="21EBB626" w14:textId="7B6541E5"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Rectified Edge</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No</w:t>
      </w:r>
    </w:p>
    <w:p w14:paraId="6AB7A645" w14:textId="769DDEF5"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Underfloor Heating</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Yes</w:t>
      </w:r>
    </w:p>
    <w:p w14:paraId="2272A4D2" w14:textId="217F4515"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Document</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hyperlink r:id="rId7" w:tgtFrame="_blank" w:history="1">
        <w:r w:rsidRPr="00396B0D">
          <w:rPr>
            <w:rFonts w:ascii="GillSansRegular" w:eastAsia="Times New Roman" w:hAnsi="GillSansRegular" w:cs="Times New Roman"/>
            <w:color w:val="833C0B" w:themeColor="accent2" w:themeShade="80"/>
            <w:sz w:val="26"/>
            <w:szCs w:val="26"/>
            <w:u w:val="single"/>
          </w:rPr>
          <w:t>View Layout &amp; Variations</w:t>
        </w:r>
      </w:hyperlink>
    </w:p>
    <w:p w14:paraId="2329DA84" w14:textId="2A89F5A5" w:rsidR="00FE3815" w:rsidRPr="00FE3815" w:rsidRDefault="00FE3815" w:rsidP="000959CE">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FE3815">
        <w:rPr>
          <w:rFonts w:ascii="GillSansRegular" w:eastAsia="Times New Roman" w:hAnsi="GillSansRegular" w:cs="Times New Roman"/>
          <w:color w:val="565756"/>
          <w:sz w:val="26"/>
          <w:szCs w:val="26"/>
        </w:rPr>
        <w:t>Thickness (mm)</w:t>
      </w:r>
      <w:r w:rsidR="000959CE">
        <w:rPr>
          <w:rFonts w:ascii="GillSansRegular" w:eastAsia="Times New Roman" w:hAnsi="GillSansRegular" w:cs="Times New Roman"/>
          <w:color w:val="565756"/>
          <w:sz w:val="26"/>
          <w:szCs w:val="26"/>
        </w:rPr>
        <w:t>:</w:t>
      </w:r>
      <w:r w:rsidR="000959CE">
        <w:rPr>
          <w:rFonts w:ascii="GillSansRegular" w:eastAsia="Times New Roman" w:hAnsi="GillSansRegular" w:cs="Times New Roman"/>
          <w:color w:val="565756"/>
          <w:sz w:val="26"/>
          <w:szCs w:val="26"/>
        </w:rPr>
        <w:tab/>
      </w:r>
      <w:r w:rsidRPr="00FE3815">
        <w:rPr>
          <w:rFonts w:ascii="GillSansRegular" w:eastAsia="Times New Roman" w:hAnsi="GillSansRegular" w:cs="Times New Roman"/>
          <w:color w:val="565756"/>
          <w:sz w:val="26"/>
          <w:szCs w:val="26"/>
        </w:rPr>
        <w:t>9</w:t>
      </w:r>
    </w:p>
    <w:p w14:paraId="6DA19962" w14:textId="2ECC966B" w:rsidR="00B61E4C" w:rsidRDefault="00B61E4C">
      <w:pPr>
        <w:rPr>
          <w:b/>
          <w:bCs/>
          <w:sz w:val="30"/>
          <w:szCs w:val="30"/>
        </w:rPr>
      </w:pPr>
    </w:p>
    <w:p w14:paraId="428A0E7B" w14:textId="79B3479B" w:rsidR="003E3B47" w:rsidRPr="006252DC" w:rsidRDefault="006252DC">
      <w:pPr>
        <w:rPr>
          <w:b/>
          <w:bCs/>
          <w:color w:val="FFE599" w:themeColor="accent4" w:themeTint="66"/>
          <w:sz w:val="30"/>
          <w:szCs w:val="30"/>
        </w:rPr>
      </w:pPr>
      <w:r w:rsidRPr="006252DC">
        <w:rPr>
          <w:noProof/>
          <w:color w:val="FFE599" w:themeColor="accent4" w:themeTint="66"/>
        </w:rPr>
        <w:pict w14:anchorId="180D0D00">
          <v:shape id="_x0000_s1034" type="#_x0000_t75" style="position:absolute;margin-left:251.25pt;margin-top:6.8pt;width:259.5pt;height:234pt;z-index:251663360;mso-position-horizontal-relative:text;mso-position-vertical-relative:text;mso-width-relative:page;mso-height-relative:page">
            <v:imagedata r:id="rId8" o:title="beige-lounge"/>
            <w10:wrap type="square"/>
          </v:shape>
        </w:pict>
      </w:r>
      <w:r w:rsidR="003E3B47" w:rsidRPr="006252DC">
        <w:rPr>
          <w:b/>
          <w:bCs/>
          <w:color w:val="FFE599" w:themeColor="accent4" w:themeTint="66"/>
          <w:sz w:val="30"/>
          <w:szCs w:val="30"/>
        </w:rPr>
        <w:t xml:space="preserve">Lounge Polished Ivory Tiles: </w:t>
      </w:r>
    </w:p>
    <w:p w14:paraId="35C14B1E" w14:textId="50496760" w:rsidR="00B4390E" w:rsidRPr="006252DC" w:rsidRDefault="00B4390E" w:rsidP="00B4390E">
      <w:pPr>
        <w:pStyle w:val="Heading2"/>
        <w:shd w:val="clear" w:color="auto" w:fill="F9F9F9"/>
        <w:spacing w:before="0" w:after="150" w:line="300" w:lineRule="atLeast"/>
        <w:rPr>
          <w:rFonts w:ascii="GillSansRegular" w:hAnsi="GillSansRegular"/>
          <w:b/>
          <w:bCs/>
          <w:color w:val="FFE599" w:themeColor="accent4" w:themeTint="66"/>
          <w:spacing w:val="3"/>
          <w:sz w:val="33"/>
          <w:szCs w:val="33"/>
        </w:rPr>
      </w:pPr>
      <w:r w:rsidRPr="006252DC">
        <w:rPr>
          <w:rFonts w:ascii="GillSansRegular" w:hAnsi="GillSansRegular"/>
          <w:b/>
          <w:bCs/>
          <w:color w:val="FFE599" w:themeColor="accent4" w:themeTint="66"/>
          <w:spacing w:val="3"/>
          <w:sz w:val="33"/>
          <w:szCs w:val="33"/>
        </w:rPr>
        <w:t>Product Description</w:t>
      </w:r>
    </w:p>
    <w:p w14:paraId="536B824F" w14:textId="167BFCC1" w:rsidR="00B4390E" w:rsidRPr="00B4390E" w:rsidRDefault="00B4390E" w:rsidP="00B4390E">
      <w:pPr>
        <w:shd w:val="clear" w:color="auto" w:fill="F9F9F9"/>
        <w:spacing w:before="75" w:after="75" w:line="240" w:lineRule="auto"/>
        <w:jc w:val="both"/>
        <w:rPr>
          <w:rFonts w:ascii="GillSansRegular" w:eastAsia="Times New Roman" w:hAnsi="GillSansRegular" w:cs="Times New Roman"/>
          <w:color w:val="505150"/>
          <w:sz w:val="28"/>
          <w:szCs w:val="28"/>
        </w:rPr>
      </w:pPr>
      <w:r w:rsidRPr="00B4390E">
        <w:rPr>
          <w:rFonts w:ascii="GillSansRegular" w:eastAsia="Times New Roman" w:hAnsi="GillSansRegular" w:cs="Times New Roman"/>
          <w:color w:val="505150"/>
          <w:sz w:val="28"/>
          <w:szCs w:val="28"/>
        </w:rPr>
        <w:t>Create a stunning natural look in your home with the introduction of these Polished Ivory Floor Tiles. They belong to our selection of Lounge Tiles and have a durable porcelain body - ideal for use throughout the home, and even in areas with high footfall, such as the hallway.</w:t>
      </w:r>
      <w:r w:rsidR="004C197A" w:rsidRPr="004C197A">
        <w:rPr>
          <w:rFonts w:ascii="GillSansRegular" w:eastAsia="Times New Roman" w:hAnsi="GillSansRegular" w:cs="Times New Roman"/>
          <w:color w:val="505150"/>
          <w:sz w:val="28"/>
          <w:szCs w:val="28"/>
        </w:rPr>
        <w:t xml:space="preserve"> </w:t>
      </w:r>
      <w:r w:rsidRPr="00B4390E">
        <w:rPr>
          <w:rFonts w:ascii="GillSansRegular" w:eastAsia="Times New Roman" w:hAnsi="GillSansRegular" w:cs="Times New Roman"/>
          <w:color w:val="505150"/>
          <w:sz w:val="28"/>
          <w:szCs w:val="28"/>
        </w:rPr>
        <w:t xml:space="preserve">Their polished finish shimmers under the light - giving your floor areas an eye-catching appeal. Their ivory stone effect design is ideal for welcoming the </w:t>
      </w:r>
      <w:proofErr w:type="gramStart"/>
      <w:r w:rsidRPr="00B4390E">
        <w:rPr>
          <w:rFonts w:ascii="GillSansRegular" w:eastAsia="Times New Roman" w:hAnsi="GillSansRegular" w:cs="Times New Roman"/>
          <w:color w:val="505150"/>
          <w:sz w:val="28"/>
          <w:szCs w:val="28"/>
        </w:rPr>
        <w:t>sought after</w:t>
      </w:r>
      <w:proofErr w:type="gramEnd"/>
      <w:r w:rsidRPr="00B4390E">
        <w:rPr>
          <w:rFonts w:ascii="GillSansRegular" w:eastAsia="Times New Roman" w:hAnsi="GillSansRegular" w:cs="Times New Roman"/>
          <w:color w:val="505150"/>
          <w:sz w:val="28"/>
          <w:szCs w:val="28"/>
        </w:rPr>
        <w:t xml:space="preserve"> natural look into an interior setting. Why is the natural look such a popular interior design trend? Because it enables us to feel closer to nature in our homes - and therefore more at ease. </w:t>
      </w:r>
    </w:p>
    <w:p w14:paraId="5E72E451" w14:textId="77777777" w:rsidR="00B4390E" w:rsidRPr="00B4390E" w:rsidRDefault="00B4390E" w:rsidP="00B4390E">
      <w:pPr>
        <w:shd w:val="clear" w:color="auto" w:fill="F9F9F9"/>
        <w:spacing w:before="75" w:after="75" w:line="240" w:lineRule="auto"/>
        <w:jc w:val="both"/>
        <w:rPr>
          <w:rFonts w:ascii="GillSansRegular" w:eastAsia="Times New Roman" w:hAnsi="GillSansRegular" w:cs="Times New Roman"/>
          <w:color w:val="505150"/>
          <w:sz w:val="28"/>
          <w:szCs w:val="28"/>
        </w:rPr>
      </w:pPr>
      <w:r w:rsidRPr="00B4390E">
        <w:rPr>
          <w:rFonts w:ascii="GillSansRegular" w:eastAsia="Times New Roman" w:hAnsi="GillSansRegular" w:cs="Times New Roman"/>
          <w:color w:val="505150"/>
          <w:sz w:val="28"/>
          <w:szCs w:val="28"/>
        </w:rPr>
        <w:t>Due to the natural properties of polished porcelain tiles, we recommend using </w:t>
      </w:r>
      <w:hyperlink r:id="rId9" w:history="1">
        <w:r w:rsidRPr="00396B0D">
          <w:rPr>
            <w:rFonts w:ascii="GillSansRegular" w:eastAsia="Times New Roman" w:hAnsi="GillSansRegular" w:cs="Times New Roman"/>
            <w:color w:val="4C3A00"/>
            <w:sz w:val="28"/>
            <w:szCs w:val="28"/>
            <w:u w:val="single"/>
          </w:rPr>
          <w:t>LTP MPG</w:t>
        </w:r>
      </w:hyperlink>
      <w:r w:rsidRPr="00B4390E">
        <w:rPr>
          <w:rFonts w:ascii="GillSansRegular" w:eastAsia="Times New Roman" w:hAnsi="GillSansRegular" w:cs="Times New Roman"/>
          <w:color w:val="505150"/>
          <w:sz w:val="28"/>
          <w:szCs w:val="28"/>
        </w:rPr>
        <w:t> colourless impregnating sealer, which is specially formulated to protect and seal polished porcelain tiles. </w:t>
      </w:r>
    </w:p>
    <w:p w14:paraId="78ADEC89" w14:textId="2D9C2FDD" w:rsidR="00B4390E" w:rsidRPr="00396B0D" w:rsidRDefault="00B4390E" w:rsidP="00B4390E">
      <w:pPr>
        <w:shd w:val="clear" w:color="auto" w:fill="F9F9F9"/>
        <w:spacing w:before="75" w:after="75" w:line="240" w:lineRule="auto"/>
        <w:rPr>
          <w:rFonts w:ascii="GillSansRegular" w:eastAsia="Times New Roman" w:hAnsi="GillSansRegular" w:cs="Times New Roman"/>
          <w:color w:val="4C3A00"/>
          <w:sz w:val="28"/>
          <w:szCs w:val="28"/>
        </w:rPr>
      </w:pPr>
      <w:r w:rsidRPr="00B4390E">
        <w:rPr>
          <w:rFonts w:ascii="GillSansRegular" w:eastAsia="Times New Roman" w:hAnsi="GillSansRegular" w:cs="Times New Roman"/>
          <w:color w:val="505150"/>
          <w:sz w:val="28"/>
          <w:szCs w:val="28"/>
        </w:rPr>
        <w:t>To prevent staining, we highly recommend sealing these tiles with an </w:t>
      </w:r>
      <w:hyperlink r:id="rId10" w:history="1">
        <w:r w:rsidRPr="00396B0D">
          <w:rPr>
            <w:rFonts w:ascii="GillSansRegular" w:eastAsia="Times New Roman" w:hAnsi="GillSansRegular" w:cs="Times New Roman"/>
            <w:color w:val="4C3A00"/>
            <w:sz w:val="28"/>
            <w:szCs w:val="28"/>
            <w:u w:val="single"/>
          </w:rPr>
          <w:t>LTP MPG Sealer</w:t>
        </w:r>
      </w:hyperlink>
      <w:r w:rsidRPr="00396B0D">
        <w:rPr>
          <w:rFonts w:ascii="GillSansRegular" w:eastAsia="Times New Roman" w:hAnsi="GillSansRegular" w:cs="Times New Roman"/>
          <w:color w:val="4C3A00"/>
          <w:sz w:val="28"/>
          <w:szCs w:val="28"/>
        </w:rPr>
        <w:t>,</w:t>
      </w:r>
      <w:r w:rsidRPr="00B4390E">
        <w:rPr>
          <w:rFonts w:ascii="GillSansRegular" w:eastAsia="Times New Roman" w:hAnsi="GillSansRegular" w:cs="Times New Roman"/>
          <w:color w:val="505150"/>
          <w:sz w:val="28"/>
          <w:szCs w:val="28"/>
        </w:rPr>
        <w:t xml:space="preserve"> both before and after grouting. This can be applied as per the manufacturer’s instructions using an </w:t>
      </w:r>
      <w:hyperlink r:id="rId11" w:history="1">
        <w:r w:rsidRPr="00396B0D">
          <w:rPr>
            <w:rFonts w:ascii="GillSansRegular" w:eastAsia="Times New Roman" w:hAnsi="GillSansRegular" w:cs="Times New Roman"/>
            <w:color w:val="4C3A00"/>
            <w:sz w:val="28"/>
            <w:szCs w:val="28"/>
            <w:u w:val="single"/>
          </w:rPr>
          <w:t>LTP Buffing Cloth</w:t>
        </w:r>
      </w:hyperlink>
      <w:r w:rsidRPr="00396B0D">
        <w:rPr>
          <w:rFonts w:ascii="GillSansRegular" w:eastAsia="Times New Roman" w:hAnsi="GillSansRegular" w:cs="Times New Roman"/>
          <w:color w:val="4C3A00"/>
          <w:sz w:val="28"/>
          <w:szCs w:val="28"/>
        </w:rPr>
        <w:t>.</w:t>
      </w:r>
      <w:r w:rsidRPr="00B4390E">
        <w:rPr>
          <w:rFonts w:ascii="GillSansRegular" w:eastAsia="Times New Roman" w:hAnsi="GillSansRegular" w:cs="Times New Roman"/>
          <w:color w:val="505150"/>
          <w:sz w:val="28"/>
          <w:szCs w:val="28"/>
        </w:rPr>
        <w:t xml:space="preserve"> For everyday cleaning, we only recommend </w:t>
      </w:r>
      <w:hyperlink r:id="rId12" w:history="1">
        <w:r w:rsidRPr="00396B0D">
          <w:rPr>
            <w:rFonts w:ascii="GillSansRegular" w:eastAsia="Times New Roman" w:hAnsi="GillSansRegular" w:cs="Times New Roman"/>
            <w:color w:val="4C3A00"/>
            <w:sz w:val="28"/>
            <w:szCs w:val="28"/>
            <w:u w:val="single"/>
          </w:rPr>
          <w:t>LTP Waxwash</w:t>
        </w:r>
      </w:hyperlink>
      <w:r w:rsidRPr="00396B0D">
        <w:rPr>
          <w:rFonts w:ascii="GillSansRegular" w:eastAsia="Times New Roman" w:hAnsi="GillSansRegular" w:cs="Times New Roman"/>
          <w:color w:val="4C3A00"/>
          <w:sz w:val="28"/>
          <w:szCs w:val="28"/>
        </w:rPr>
        <w:t xml:space="preserve">. </w:t>
      </w:r>
      <w:r w:rsidRPr="00B4390E">
        <w:rPr>
          <w:rFonts w:ascii="GillSansRegular" w:eastAsia="Times New Roman" w:hAnsi="GillSansRegular" w:cs="Times New Roman"/>
          <w:color w:val="505150"/>
          <w:sz w:val="28"/>
          <w:szCs w:val="28"/>
        </w:rPr>
        <w:t>Please refer to this </w:t>
      </w:r>
      <w:hyperlink r:id="rId13" w:tgtFrame="_blank" w:history="1">
        <w:r w:rsidRPr="00396B0D">
          <w:rPr>
            <w:rFonts w:ascii="GillSansRegular" w:eastAsia="Times New Roman" w:hAnsi="GillSansRegular" w:cs="Times New Roman"/>
            <w:color w:val="4C3A00"/>
            <w:sz w:val="28"/>
            <w:szCs w:val="28"/>
            <w:u w:val="single"/>
          </w:rPr>
          <w:t>downloadable maintenance PDF</w:t>
        </w:r>
      </w:hyperlink>
      <w:r w:rsidRPr="00396B0D">
        <w:rPr>
          <w:rFonts w:ascii="GillSansRegular" w:eastAsia="Times New Roman" w:hAnsi="GillSansRegular" w:cs="Times New Roman"/>
          <w:color w:val="4C3A00"/>
          <w:sz w:val="28"/>
          <w:szCs w:val="28"/>
        </w:rPr>
        <w:t>.</w:t>
      </w:r>
    </w:p>
    <w:p w14:paraId="5BE4EA28" w14:textId="77777777" w:rsidR="004C197A" w:rsidRPr="00B61E4C" w:rsidRDefault="004C197A" w:rsidP="00B4390E">
      <w:pPr>
        <w:shd w:val="clear" w:color="auto" w:fill="F9F9F9"/>
        <w:spacing w:before="75" w:after="75" w:line="240" w:lineRule="auto"/>
        <w:rPr>
          <w:rFonts w:ascii="GillSansRegular" w:eastAsia="Times New Roman" w:hAnsi="GillSansRegular" w:cs="Times New Roman"/>
          <w:color w:val="505150"/>
          <w:sz w:val="28"/>
          <w:szCs w:val="28"/>
        </w:rPr>
      </w:pPr>
    </w:p>
    <w:p w14:paraId="0D3F0DED" w14:textId="77777777" w:rsidR="00B61E4C" w:rsidRPr="006252DC" w:rsidRDefault="00B61E4C" w:rsidP="00B61E4C">
      <w:pPr>
        <w:pStyle w:val="Heading2"/>
        <w:shd w:val="clear" w:color="auto" w:fill="F9F9F9"/>
        <w:spacing w:before="0" w:after="300"/>
        <w:rPr>
          <w:rFonts w:ascii="GillSansRegular" w:hAnsi="GillSansRegular"/>
          <w:b/>
          <w:bCs/>
          <w:color w:val="FFE599" w:themeColor="accent4" w:themeTint="66"/>
          <w:spacing w:val="3"/>
          <w:sz w:val="33"/>
          <w:szCs w:val="33"/>
        </w:rPr>
      </w:pPr>
      <w:r w:rsidRPr="006252DC">
        <w:rPr>
          <w:rFonts w:ascii="GillSansRegular" w:hAnsi="GillSansRegular"/>
          <w:b/>
          <w:bCs/>
          <w:color w:val="FFE599" w:themeColor="accent4" w:themeTint="66"/>
          <w:spacing w:val="3"/>
          <w:sz w:val="33"/>
          <w:szCs w:val="33"/>
        </w:rPr>
        <w:t>Product Info</w:t>
      </w:r>
    </w:p>
    <w:p w14:paraId="19F2DB50" w14:textId="170C0F60"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Product ID</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11202</w:t>
      </w:r>
    </w:p>
    <w:p w14:paraId="14D456B2" w14:textId="44B68D66"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Tiles Per SQM</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2.7777777777778</w:t>
      </w:r>
    </w:p>
    <w:p w14:paraId="310E9AD8" w14:textId="2A5B4C63"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Sale by</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Per SQM</w:t>
      </w:r>
    </w:p>
    <w:p w14:paraId="18572271" w14:textId="0B8E2CA3"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Size</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600x600x9mm</w:t>
      </w:r>
    </w:p>
    <w:p w14:paraId="61D117F3" w14:textId="6853254E"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Weight</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8.63 KG</w:t>
      </w:r>
    </w:p>
    <w:p w14:paraId="2D90A962" w14:textId="58CB1519"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Material Type</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Porcelain</w:t>
      </w:r>
    </w:p>
    <w:p w14:paraId="21BEE1DB" w14:textId="01F55247"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Finish</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Polished</w:t>
      </w:r>
    </w:p>
    <w:p w14:paraId="32EB4C73" w14:textId="3B621A60"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Colour</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Beige/Ivory</w:t>
      </w:r>
    </w:p>
    <w:p w14:paraId="07E0B2F8" w14:textId="3D9AB1A4"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Suitability</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Floors, Walls</w:t>
      </w:r>
    </w:p>
    <w:p w14:paraId="523E89BE" w14:textId="0DD63C81"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Grade</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5</w:t>
      </w:r>
    </w:p>
    <w:p w14:paraId="443719F6" w14:textId="24FA6F98"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Rectified Edge</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No</w:t>
      </w:r>
    </w:p>
    <w:p w14:paraId="10EBC757" w14:textId="3697D197"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Underfloor Heating</w:t>
      </w:r>
      <w:r w:rsidR="00E373F2">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Yes</w:t>
      </w:r>
    </w:p>
    <w:p w14:paraId="404B0755" w14:textId="7950709C" w:rsidR="00B4390E" w:rsidRPr="00396B0D"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4C3A00"/>
          <w:sz w:val="26"/>
          <w:szCs w:val="26"/>
        </w:rPr>
      </w:pPr>
      <w:r w:rsidRPr="00B4390E">
        <w:rPr>
          <w:rFonts w:ascii="GillSansRegular" w:eastAsia="Times New Roman" w:hAnsi="GillSansRegular" w:cs="Times New Roman"/>
          <w:color w:val="565756"/>
          <w:sz w:val="26"/>
          <w:szCs w:val="26"/>
        </w:rPr>
        <w:t>Document</w:t>
      </w:r>
      <w:r w:rsidR="00E373F2">
        <w:rPr>
          <w:rFonts w:ascii="GillSansRegular" w:eastAsia="Times New Roman" w:hAnsi="GillSansRegular" w:cs="Times New Roman"/>
          <w:color w:val="565756"/>
          <w:sz w:val="26"/>
          <w:szCs w:val="26"/>
        </w:rPr>
        <w:tab/>
      </w:r>
      <w:hyperlink r:id="rId14" w:tgtFrame="_blank" w:history="1">
        <w:r w:rsidRPr="00396B0D">
          <w:rPr>
            <w:rFonts w:ascii="GillSansRegular" w:eastAsia="Times New Roman" w:hAnsi="GillSansRegular" w:cs="Times New Roman"/>
            <w:color w:val="4C3A00"/>
            <w:sz w:val="26"/>
            <w:szCs w:val="26"/>
            <w:u w:val="single"/>
          </w:rPr>
          <w:t>Sealing and Maintenance Guide </w:t>
        </w:r>
      </w:hyperlink>
      <w:r w:rsidRPr="00396B0D">
        <w:rPr>
          <w:rFonts w:ascii="GillSansRegular" w:eastAsia="Times New Roman" w:hAnsi="GillSansRegular" w:cs="Times New Roman"/>
          <w:color w:val="4C3A00"/>
          <w:sz w:val="26"/>
          <w:szCs w:val="26"/>
        </w:rPr>
        <w:t>,</w:t>
      </w:r>
      <w:hyperlink r:id="rId15" w:tgtFrame="_blank" w:history="1">
        <w:r w:rsidRPr="00396B0D">
          <w:rPr>
            <w:rFonts w:ascii="GillSansRegular" w:eastAsia="Times New Roman" w:hAnsi="GillSansRegular" w:cs="Times New Roman"/>
            <w:color w:val="4C3A00"/>
            <w:sz w:val="26"/>
            <w:szCs w:val="26"/>
            <w:u w:val="single"/>
          </w:rPr>
          <w:t> Sealing and Maintence Guide</w:t>
        </w:r>
      </w:hyperlink>
    </w:p>
    <w:p w14:paraId="19652099" w14:textId="30BE4127" w:rsidR="00B4390E" w:rsidRPr="00B4390E" w:rsidRDefault="00B4390E" w:rsidP="00E373F2">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B4390E">
        <w:rPr>
          <w:rFonts w:ascii="GillSansRegular" w:eastAsia="Times New Roman" w:hAnsi="GillSansRegular" w:cs="Times New Roman"/>
          <w:color w:val="565756"/>
          <w:sz w:val="26"/>
          <w:szCs w:val="26"/>
        </w:rPr>
        <w:t>Thickness (mm)</w:t>
      </w:r>
      <w:r w:rsidR="004C197A">
        <w:rPr>
          <w:rFonts w:ascii="GillSansRegular" w:eastAsia="Times New Roman" w:hAnsi="GillSansRegular" w:cs="Times New Roman"/>
          <w:color w:val="565756"/>
          <w:sz w:val="26"/>
          <w:szCs w:val="26"/>
        </w:rPr>
        <w:tab/>
      </w:r>
      <w:r w:rsidRPr="00B4390E">
        <w:rPr>
          <w:rFonts w:ascii="GillSansRegular" w:eastAsia="Times New Roman" w:hAnsi="GillSansRegular" w:cs="Times New Roman"/>
          <w:color w:val="565756"/>
          <w:sz w:val="26"/>
          <w:szCs w:val="26"/>
        </w:rPr>
        <w:t>9</w:t>
      </w:r>
    </w:p>
    <w:p w14:paraId="455A6950" w14:textId="246D2085" w:rsidR="009C116B" w:rsidRDefault="009C116B"/>
    <w:p w14:paraId="5628E16A" w14:textId="7384E881" w:rsidR="009C116B" w:rsidRPr="00947DB7" w:rsidRDefault="006252DC" w:rsidP="009C116B">
      <w:pPr>
        <w:rPr>
          <w:b/>
          <w:bCs/>
          <w:color w:val="833C0B" w:themeColor="accent2" w:themeShade="80"/>
          <w:sz w:val="30"/>
          <w:szCs w:val="30"/>
        </w:rPr>
      </w:pPr>
      <w:r w:rsidRPr="00947DB7">
        <w:rPr>
          <w:noProof/>
          <w:color w:val="833C0B" w:themeColor="accent2" w:themeShade="80"/>
        </w:rPr>
        <w:pict w14:anchorId="64FDDE4B">
          <v:shape id="_x0000_s1035" type="#_x0000_t75" style="position:absolute;margin-left:270.75pt;margin-top:9.05pt;width:242.25pt;height:269.9pt;z-index:251665408;mso-position-horizontal-relative:text;mso-position-vertical-relative:text;mso-width-relative:page;mso-height-relative:page">
            <v:imagedata r:id="rId16" o:title="blend-light-grey-2300-1"/>
            <w10:wrap type="square"/>
          </v:shape>
        </w:pict>
      </w:r>
      <w:r w:rsidR="009C116B" w:rsidRPr="00947DB7">
        <w:rPr>
          <w:b/>
          <w:bCs/>
          <w:color w:val="833C0B" w:themeColor="accent2" w:themeShade="80"/>
          <w:sz w:val="30"/>
          <w:szCs w:val="30"/>
        </w:rPr>
        <w:t>Scultura Grigio Stone Effect Tiles:</w:t>
      </w:r>
    </w:p>
    <w:p w14:paraId="201EC614" w14:textId="4CD89413" w:rsidR="00B4390E" w:rsidRPr="00947DB7" w:rsidRDefault="00B4390E" w:rsidP="00B4390E">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947DB7">
        <w:rPr>
          <w:rFonts w:ascii="GillSansRegular" w:hAnsi="GillSansRegular"/>
          <w:b/>
          <w:bCs/>
          <w:color w:val="833C0B" w:themeColor="accent2" w:themeShade="80"/>
          <w:spacing w:val="3"/>
          <w:sz w:val="33"/>
          <w:szCs w:val="33"/>
        </w:rPr>
        <w:t>Product Description</w:t>
      </w:r>
    </w:p>
    <w:p w14:paraId="57A1BDE3"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Create a calm, natural look in your home with our Scultura Grigio Stone Effect Tiles. Designed in a soft light grey hue, these tiles feature a riven surface with a windswept look that adds depth and movement to the interiors of your home. Made from durable, hardwearing porcelain, they have an anti-slip surface with a natural matt finish.</w:t>
      </w:r>
    </w:p>
    <w:p w14:paraId="72FE9862" w14:textId="77777777" w:rsidR="00B4390E" w:rsidRPr="00947DB7" w:rsidRDefault="00B4390E" w:rsidP="00B4390E">
      <w:pPr>
        <w:shd w:val="clear" w:color="auto" w:fill="F9F9F9"/>
        <w:spacing w:before="75" w:after="75" w:line="240" w:lineRule="auto"/>
        <w:rPr>
          <w:rFonts w:ascii="GillSansRegular" w:eastAsia="Times New Roman" w:hAnsi="GillSansRegular" w:cs="Times New Roman"/>
          <w:color w:val="833C0B" w:themeColor="accent2" w:themeShade="80"/>
          <w:sz w:val="29"/>
          <w:szCs w:val="29"/>
        </w:rPr>
      </w:pPr>
      <w:r w:rsidRPr="00947DB7">
        <w:rPr>
          <w:rFonts w:ascii="GillSansRegular" w:eastAsia="Times New Roman" w:hAnsi="GillSansRegular" w:cs="Times New Roman"/>
          <w:b/>
          <w:bCs/>
          <w:color w:val="833C0B" w:themeColor="accent2" w:themeShade="80"/>
          <w:sz w:val="29"/>
          <w:szCs w:val="29"/>
        </w:rPr>
        <w:t>What’s special about these tiles?</w:t>
      </w:r>
    </w:p>
    <w:p w14:paraId="2C28EF86"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Soft, natural look </w:t>
      </w:r>
    </w:p>
    <w:p w14:paraId="3979AE56"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Durable, hardwearing porcelain body</w:t>
      </w:r>
    </w:p>
    <w:p w14:paraId="0C21FE19"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Riven surface design</w:t>
      </w:r>
    </w:p>
    <w:p w14:paraId="0F1DCB4B" w14:textId="6DCF031C" w:rsid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Easy to clean and maintain</w:t>
      </w:r>
    </w:p>
    <w:p w14:paraId="39B7487A" w14:textId="77777777" w:rsidR="00B61E4C" w:rsidRPr="00B4390E" w:rsidRDefault="00B61E4C" w:rsidP="00B4390E">
      <w:pPr>
        <w:shd w:val="clear" w:color="auto" w:fill="F9F9F9"/>
        <w:spacing w:before="75" w:after="75" w:line="240" w:lineRule="auto"/>
        <w:rPr>
          <w:rFonts w:ascii="GillSansRegular" w:eastAsia="Times New Roman" w:hAnsi="GillSansRegular" w:cs="Times New Roman"/>
          <w:color w:val="505150"/>
          <w:sz w:val="29"/>
          <w:szCs w:val="29"/>
        </w:rPr>
      </w:pPr>
    </w:p>
    <w:p w14:paraId="3F43E457" w14:textId="2BB57671" w:rsidR="00B4390E" w:rsidRPr="00947DB7" w:rsidRDefault="00B4390E" w:rsidP="00B4390E">
      <w:pPr>
        <w:pStyle w:val="Heading2"/>
        <w:shd w:val="clear" w:color="auto" w:fill="F9F9F9"/>
        <w:spacing w:before="0" w:after="300"/>
        <w:rPr>
          <w:rFonts w:ascii="GillSansRegular" w:hAnsi="GillSansRegular"/>
          <w:b/>
          <w:bCs/>
          <w:color w:val="833C0B" w:themeColor="accent2" w:themeShade="80"/>
          <w:spacing w:val="3"/>
          <w:sz w:val="33"/>
          <w:szCs w:val="33"/>
        </w:rPr>
      </w:pPr>
      <w:r w:rsidRPr="00947DB7">
        <w:rPr>
          <w:rFonts w:ascii="GillSansRegular" w:hAnsi="GillSansRegular"/>
          <w:b/>
          <w:bCs/>
          <w:color w:val="833C0B" w:themeColor="accent2" w:themeShade="80"/>
          <w:spacing w:val="3"/>
          <w:sz w:val="33"/>
          <w:szCs w:val="33"/>
        </w:rPr>
        <w:t>Product Info</w:t>
      </w:r>
    </w:p>
    <w:p w14:paraId="2A9BB63F" w14:textId="298E0D97"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45704</w:t>
      </w:r>
    </w:p>
    <w:p w14:paraId="32AB6428" w14:textId="49AC1FD7"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5.6115463177033</w:t>
      </w:r>
    </w:p>
    <w:p w14:paraId="742E2121" w14:textId="6B4E479B"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28B9DD96" w14:textId="5DAD96F2"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298x598x8mm</w:t>
      </w:r>
    </w:p>
    <w:p w14:paraId="7D767ADC" w14:textId="6784989B"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3.30 KG</w:t>
      </w:r>
    </w:p>
    <w:p w14:paraId="4554530A" w14:textId="64DF5237"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4F02900E" w14:textId="6661F500"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305D58BB" w14:textId="5700E5DA"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Grey</w:t>
      </w:r>
    </w:p>
    <w:p w14:paraId="0821CA24" w14:textId="587EC8C4"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13547024" w14:textId="12E8E89D"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Area Of Usage</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Internal</w:t>
      </w:r>
    </w:p>
    <w:p w14:paraId="295EDD3C" w14:textId="0F1C4F51"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375A1D91" w14:textId="3CCF2478"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172D0431" w14:textId="71B6DD4B"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35068E57" w14:textId="0F546DF3"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Anti Slip Grade</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R10 / 19-27 Degrees</w:t>
      </w:r>
    </w:p>
    <w:p w14:paraId="578F5E78" w14:textId="350AC5BD" w:rsidR="00B4390E" w:rsidRDefault="00B4390E" w:rsidP="00E373F2">
      <w:pPr>
        <w:pStyle w:val="h5"/>
        <w:numPr>
          <w:ilvl w:val="0"/>
          <w:numId w:val="3"/>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E373F2">
        <w:rPr>
          <w:rStyle w:val="else"/>
          <w:rFonts w:ascii="GillSansRegular" w:hAnsi="GillSansRegular"/>
          <w:color w:val="565756"/>
          <w:sz w:val="26"/>
          <w:szCs w:val="26"/>
        </w:rPr>
        <w:t>:</w:t>
      </w:r>
      <w:r w:rsidR="00E373F2">
        <w:rPr>
          <w:rStyle w:val="else"/>
          <w:rFonts w:ascii="GillSansRegular" w:hAnsi="GillSansRegular"/>
          <w:color w:val="565756"/>
          <w:sz w:val="26"/>
          <w:szCs w:val="26"/>
        </w:rPr>
        <w:tab/>
      </w:r>
      <w:r>
        <w:rPr>
          <w:rStyle w:val="detail"/>
          <w:rFonts w:ascii="GillSansRegular" w:hAnsi="GillSansRegular"/>
          <w:color w:val="565756"/>
          <w:sz w:val="26"/>
          <w:szCs w:val="26"/>
        </w:rPr>
        <w:t>8</w:t>
      </w:r>
    </w:p>
    <w:p w14:paraId="795C893A" w14:textId="050CB74B" w:rsidR="009C116B" w:rsidRDefault="009C116B"/>
    <w:p w14:paraId="6E098196" w14:textId="4AA7DEB7" w:rsidR="009C116B" w:rsidRDefault="009C116B" w:rsidP="009C116B"/>
    <w:p w14:paraId="2517F83C" w14:textId="47643B2C" w:rsidR="000E1916" w:rsidRDefault="000E1916" w:rsidP="009C116B"/>
    <w:p w14:paraId="6B3EF26E" w14:textId="77777777" w:rsidR="00B61E4C" w:rsidRDefault="00B61E4C" w:rsidP="009C116B"/>
    <w:p w14:paraId="07FF67E0" w14:textId="77777777" w:rsidR="000E1916" w:rsidRPr="000E1916" w:rsidRDefault="000E1916" w:rsidP="009C116B">
      <w:pPr>
        <w:rPr>
          <w:sz w:val="30"/>
          <w:szCs w:val="30"/>
        </w:rPr>
      </w:pPr>
    </w:p>
    <w:p w14:paraId="0A16FF51" w14:textId="46A8DFC2" w:rsidR="000E1916" w:rsidRPr="00947DB7" w:rsidRDefault="006252DC" w:rsidP="000E1916">
      <w:pPr>
        <w:rPr>
          <w:b/>
          <w:bCs/>
          <w:color w:val="385623" w:themeColor="accent6" w:themeShade="80"/>
          <w:sz w:val="30"/>
          <w:szCs w:val="30"/>
        </w:rPr>
      </w:pPr>
      <w:r w:rsidRPr="00947DB7">
        <w:rPr>
          <w:b/>
          <w:bCs/>
          <w:noProof/>
          <w:color w:val="385623" w:themeColor="accent6" w:themeShade="80"/>
          <w:sz w:val="30"/>
          <w:szCs w:val="30"/>
        </w:rPr>
        <w:pict w14:anchorId="74074428">
          <v:shape id="_x0000_s1036" type="#_x0000_t75" style="position:absolute;margin-left:270pt;margin-top:7.25pt;width:243pt;height:260.5pt;z-index:251667456;mso-position-horizontal-relative:text;mso-position-vertical-relative:text;mso-width-relative:page;mso-height-relative:page">
            <v:imagedata r:id="rId17" o:title="samphire-light-grey-bathroom-tiles-2300px-1"/>
            <w10:wrap type="square"/>
          </v:shape>
        </w:pict>
      </w:r>
      <w:r w:rsidR="009C116B" w:rsidRPr="00947DB7">
        <w:rPr>
          <w:b/>
          <w:bCs/>
          <w:color w:val="385623" w:themeColor="accent6" w:themeShade="80"/>
          <w:sz w:val="30"/>
          <w:szCs w:val="30"/>
        </w:rPr>
        <w:t xml:space="preserve">Samphire Matt Grey Tiles: </w:t>
      </w:r>
    </w:p>
    <w:p w14:paraId="2FEEA885" w14:textId="77777777" w:rsidR="00B61E4C" w:rsidRPr="00947DB7" w:rsidRDefault="00B61E4C" w:rsidP="00B61E4C">
      <w:pPr>
        <w:pStyle w:val="Heading2"/>
        <w:shd w:val="clear" w:color="auto" w:fill="F9F9F9"/>
        <w:spacing w:before="0" w:after="150" w:line="300" w:lineRule="atLeast"/>
        <w:rPr>
          <w:rFonts w:ascii="GillSansRegular" w:hAnsi="GillSansRegular"/>
          <w:b/>
          <w:bCs/>
          <w:color w:val="385623" w:themeColor="accent6" w:themeShade="80"/>
          <w:spacing w:val="3"/>
          <w:sz w:val="33"/>
          <w:szCs w:val="33"/>
        </w:rPr>
      </w:pPr>
      <w:r w:rsidRPr="00947DB7">
        <w:rPr>
          <w:rFonts w:ascii="GillSansRegular" w:hAnsi="GillSansRegular"/>
          <w:b/>
          <w:bCs/>
          <w:color w:val="385623" w:themeColor="accent6" w:themeShade="80"/>
          <w:spacing w:val="3"/>
          <w:sz w:val="33"/>
          <w:szCs w:val="33"/>
        </w:rPr>
        <w:t>Product Description</w:t>
      </w:r>
    </w:p>
    <w:p w14:paraId="5EAEC7E7" w14:textId="0D1D18B1"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With a classic design that’s perfectly suited to any indoor space, our Samphire Dark Grey Stone Effect Porcelain Tiles are the perfect choice for your home. Made from durable porcelain, they feature a mottled stone effect design that embodies the modern, yet rustic feel that’s so popular in interior design. The tiles’ textured surface and natural matt finish are reminiscent of natural stone, forming a simple, elegant look in your home that’s made to last. </w:t>
      </w:r>
    </w:p>
    <w:p w14:paraId="7237D14A" w14:textId="77777777" w:rsidR="00B4390E" w:rsidRPr="00947DB7" w:rsidRDefault="00B4390E" w:rsidP="00B4390E">
      <w:pPr>
        <w:shd w:val="clear" w:color="auto" w:fill="F9F9F9"/>
        <w:spacing w:before="75" w:after="75" w:line="240" w:lineRule="auto"/>
        <w:rPr>
          <w:rFonts w:ascii="GillSansRegular" w:eastAsia="Times New Roman" w:hAnsi="GillSansRegular" w:cs="Times New Roman"/>
          <w:color w:val="385623" w:themeColor="accent6" w:themeShade="80"/>
          <w:sz w:val="29"/>
          <w:szCs w:val="29"/>
        </w:rPr>
      </w:pPr>
      <w:r w:rsidRPr="00947DB7">
        <w:rPr>
          <w:rFonts w:ascii="GillSansRegular" w:eastAsia="Times New Roman" w:hAnsi="GillSansRegular" w:cs="Times New Roman"/>
          <w:b/>
          <w:bCs/>
          <w:color w:val="385623" w:themeColor="accent6" w:themeShade="80"/>
          <w:sz w:val="29"/>
          <w:szCs w:val="29"/>
        </w:rPr>
        <w:t>What’s special about these tiles?</w:t>
      </w:r>
      <w:r w:rsidRPr="00947DB7">
        <w:rPr>
          <w:rFonts w:ascii="GillSansRegular" w:eastAsia="Times New Roman" w:hAnsi="GillSansRegular" w:cs="Times New Roman"/>
          <w:color w:val="385623" w:themeColor="accent6" w:themeShade="80"/>
          <w:sz w:val="29"/>
          <w:szCs w:val="29"/>
        </w:rPr>
        <w:t> </w:t>
      </w:r>
    </w:p>
    <w:p w14:paraId="6265050F"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Dark grey hue</w:t>
      </w:r>
    </w:p>
    <w:p w14:paraId="587FEFFB"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Naturalistic textured surface</w:t>
      </w:r>
    </w:p>
    <w:p w14:paraId="3F2660BA"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Durable and hardwearing</w:t>
      </w:r>
    </w:p>
    <w:p w14:paraId="3E5992AB" w14:textId="048D132F" w:rsid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Long lasting and easy to clean</w:t>
      </w:r>
    </w:p>
    <w:p w14:paraId="3325A7F3" w14:textId="77777777" w:rsidR="00AB21C7" w:rsidRPr="00B4390E" w:rsidRDefault="00AB21C7" w:rsidP="00B4390E">
      <w:pPr>
        <w:shd w:val="clear" w:color="auto" w:fill="F9F9F9"/>
        <w:spacing w:before="75" w:after="75" w:line="240" w:lineRule="auto"/>
        <w:rPr>
          <w:rFonts w:ascii="GillSansRegular" w:eastAsia="Times New Roman" w:hAnsi="GillSansRegular" w:cs="Times New Roman"/>
          <w:color w:val="505150"/>
          <w:sz w:val="29"/>
          <w:szCs w:val="29"/>
        </w:rPr>
      </w:pPr>
    </w:p>
    <w:p w14:paraId="349CB54A" w14:textId="78E9170A" w:rsidR="00B4390E" w:rsidRPr="00947DB7" w:rsidRDefault="00B4390E" w:rsidP="00B4390E">
      <w:pPr>
        <w:pStyle w:val="Heading2"/>
        <w:shd w:val="clear" w:color="auto" w:fill="F9F9F9"/>
        <w:spacing w:before="0" w:after="300"/>
        <w:rPr>
          <w:rFonts w:ascii="GillSansRegular" w:hAnsi="GillSansRegular"/>
          <w:b/>
          <w:bCs/>
          <w:color w:val="385623" w:themeColor="accent6" w:themeShade="80"/>
          <w:spacing w:val="3"/>
          <w:sz w:val="33"/>
          <w:szCs w:val="33"/>
        </w:rPr>
      </w:pPr>
      <w:r w:rsidRPr="00947DB7">
        <w:rPr>
          <w:rFonts w:ascii="GillSansRegular" w:hAnsi="GillSansRegular"/>
          <w:b/>
          <w:bCs/>
          <w:color w:val="385623" w:themeColor="accent6" w:themeShade="80"/>
          <w:spacing w:val="3"/>
          <w:sz w:val="33"/>
          <w:szCs w:val="33"/>
        </w:rPr>
        <w:t>Product Info</w:t>
      </w:r>
    </w:p>
    <w:p w14:paraId="7AE3A3C8" w14:textId="447FB31B"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45696</w:t>
      </w:r>
    </w:p>
    <w:p w14:paraId="0A0F2FF0" w14:textId="7206F88F"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5.6115463177033</w:t>
      </w:r>
    </w:p>
    <w:p w14:paraId="03AEBC78" w14:textId="107A796B"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6180F67F" w14:textId="4590ADE6"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298x598x8mm</w:t>
      </w:r>
    </w:p>
    <w:p w14:paraId="2B7D5B1A" w14:textId="5A6C3AF4"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3.30 KG</w:t>
      </w:r>
    </w:p>
    <w:p w14:paraId="031CBCAE" w14:textId="051E79C9"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007F1696" w14:textId="7D32D102"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269234E3" w14:textId="21893463"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Grey</w:t>
      </w:r>
    </w:p>
    <w:p w14:paraId="5203C25F" w14:textId="27AB7AC8"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7544A25E" w14:textId="789202B3"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Area Of Usage</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Internal, External</w:t>
      </w:r>
    </w:p>
    <w:p w14:paraId="6515EF3A" w14:textId="53EB73FA"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1587604F" w14:textId="147E8823"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0586812F" w14:textId="16C9BE82"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14168A52" w14:textId="549E31DB" w:rsidR="00B4390E" w:rsidRDefault="00B4390E" w:rsidP="000E1916">
      <w:pPr>
        <w:pStyle w:val="h5"/>
        <w:numPr>
          <w:ilvl w:val="0"/>
          <w:numId w:val="4"/>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0E1916">
        <w:rPr>
          <w:rStyle w:val="else"/>
          <w:rFonts w:ascii="GillSansRegular" w:hAnsi="GillSansRegular"/>
          <w:color w:val="565756"/>
          <w:sz w:val="26"/>
          <w:szCs w:val="26"/>
        </w:rPr>
        <w:tab/>
      </w:r>
      <w:r>
        <w:rPr>
          <w:rStyle w:val="detail"/>
          <w:rFonts w:ascii="GillSansRegular" w:hAnsi="GillSansRegular"/>
          <w:color w:val="565756"/>
          <w:sz w:val="26"/>
          <w:szCs w:val="26"/>
        </w:rPr>
        <w:t>8</w:t>
      </w:r>
    </w:p>
    <w:p w14:paraId="5F5C4D24" w14:textId="77777777" w:rsidR="009C116B" w:rsidRDefault="009C116B">
      <w:r>
        <w:br w:type="page"/>
      </w:r>
    </w:p>
    <w:p w14:paraId="1E24FABC" w14:textId="528A2DF5" w:rsidR="009C116B" w:rsidRDefault="009C116B" w:rsidP="009C116B"/>
    <w:p w14:paraId="0BB3BBAB" w14:textId="1A11DED5" w:rsidR="009C116B" w:rsidRPr="000E1916" w:rsidRDefault="006252DC" w:rsidP="009C116B">
      <w:pPr>
        <w:rPr>
          <w:b/>
          <w:bCs/>
          <w:sz w:val="30"/>
          <w:szCs w:val="30"/>
        </w:rPr>
      </w:pPr>
      <w:r>
        <w:rPr>
          <w:noProof/>
        </w:rPr>
        <w:pict w14:anchorId="17B43391">
          <v:shape id="_x0000_s1037" type="#_x0000_t75" style="position:absolute;margin-left:281.25pt;margin-top:15.75pt;width:231pt;height:238.5pt;z-index:251669504;mso-position-horizontal-relative:text;mso-position-vertical-relative:text;mso-width-relative:page;mso-height-relative:page">
            <v:imagedata r:id="rId18" o:title="samphire-beige-bathroom-tiles-2300-2"/>
            <w10:wrap type="square"/>
          </v:shape>
        </w:pict>
      </w:r>
      <w:r w:rsidR="009C116B" w:rsidRPr="000E1916">
        <w:rPr>
          <w:b/>
          <w:bCs/>
          <w:sz w:val="30"/>
          <w:szCs w:val="30"/>
        </w:rPr>
        <w:t>Samphire Matt Beige Tiles</w:t>
      </w:r>
      <w:r w:rsidR="000E1916" w:rsidRPr="000E1916">
        <w:rPr>
          <w:b/>
          <w:bCs/>
          <w:sz w:val="30"/>
          <w:szCs w:val="30"/>
        </w:rPr>
        <w:t>:</w:t>
      </w:r>
    </w:p>
    <w:p w14:paraId="71C3BB8C" w14:textId="77777777" w:rsidR="00B61E4C" w:rsidRPr="00E02F22" w:rsidRDefault="00B61E4C" w:rsidP="00B61E4C">
      <w:pPr>
        <w:pStyle w:val="Heading2"/>
        <w:shd w:val="clear" w:color="auto" w:fill="F9F9F9"/>
        <w:spacing w:before="0" w:after="150" w:line="300" w:lineRule="atLeast"/>
        <w:rPr>
          <w:rFonts w:ascii="GillSansRegular" w:hAnsi="GillSansRegular"/>
          <w:b/>
          <w:bCs/>
          <w:color w:val="262626" w:themeColor="text1" w:themeTint="D9"/>
          <w:spacing w:val="3"/>
          <w:sz w:val="33"/>
          <w:szCs w:val="33"/>
        </w:rPr>
      </w:pPr>
      <w:r w:rsidRPr="00E02F22">
        <w:rPr>
          <w:rFonts w:ascii="GillSansRegular" w:hAnsi="GillSansRegular"/>
          <w:b/>
          <w:bCs/>
          <w:color w:val="262626" w:themeColor="text1" w:themeTint="D9"/>
          <w:spacing w:val="3"/>
          <w:sz w:val="33"/>
          <w:szCs w:val="33"/>
        </w:rPr>
        <w:t>Product Description</w:t>
      </w:r>
    </w:p>
    <w:p w14:paraId="4D8F0529" w14:textId="77777777" w:rsidR="00B4390E" w:rsidRPr="00E02F22" w:rsidRDefault="00B4390E" w:rsidP="00B4390E">
      <w:pPr>
        <w:shd w:val="clear" w:color="auto" w:fill="F9F9F9"/>
        <w:spacing w:beforeAutospacing="1" w:after="100" w:afterAutospacing="1" w:line="240" w:lineRule="auto"/>
        <w:outlineLvl w:val="1"/>
        <w:rPr>
          <w:rFonts w:ascii="Playfair Display" w:eastAsia="Times New Roman" w:hAnsi="Playfair Display" w:cs="Times New Roman"/>
          <w:b/>
          <w:bCs/>
          <w:color w:val="262626" w:themeColor="text1" w:themeTint="D9"/>
          <w:sz w:val="36"/>
          <w:szCs w:val="36"/>
        </w:rPr>
      </w:pPr>
      <w:r w:rsidRPr="00E02F22">
        <w:rPr>
          <w:rFonts w:ascii="Playfair Display" w:eastAsia="Times New Roman" w:hAnsi="Playfair Display" w:cs="Times New Roman"/>
          <w:b/>
          <w:bCs/>
          <w:color w:val="262626" w:themeColor="text1" w:themeTint="D9"/>
          <w:sz w:val="36"/>
          <w:szCs w:val="36"/>
        </w:rPr>
        <w:t>Gorgeous stone effect style</w:t>
      </w:r>
    </w:p>
    <w:p w14:paraId="02C5C94B" w14:textId="77777777" w:rsidR="00B4390E" w:rsidRP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Create a natural interior space with our Samphire Beige Stone Effect Porcelain Tiles. Made from durable porcelain, they feature a mottled stone effect design that embodies the modern, yet rustic feel that’s so popular in interior design. The tiles’ textured surface and natural matt finish are reminiscent of natural stone, forming a simple, elegant look in your home that’s made to last.</w:t>
      </w:r>
    </w:p>
    <w:p w14:paraId="563764F1" w14:textId="77777777" w:rsidR="00B4390E" w:rsidRPr="00E02F22" w:rsidRDefault="00B4390E" w:rsidP="00B4390E">
      <w:pPr>
        <w:shd w:val="clear" w:color="auto" w:fill="F9F9F9"/>
        <w:spacing w:beforeAutospacing="1" w:after="100" w:afterAutospacing="1" w:line="240" w:lineRule="auto"/>
        <w:outlineLvl w:val="2"/>
        <w:rPr>
          <w:rFonts w:ascii="Playfair Display" w:eastAsia="Times New Roman" w:hAnsi="Playfair Display" w:cs="Times New Roman"/>
          <w:b/>
          <w:bCs/>
          <w:color w:val="262626" w:themeColor="text1" w:themeTint="D9"/>
          <w:sz w:val="36"/>
          <w:szCs w:val="36"/>
        </w:rPr>
      </w:pPr>
      <w:r w:rsidRPr="00E02F22">
        <w:rPr>
          <w:rFonts w:ascii="Playfair Display" w:eastAsia="Times New Roman" w:hAnsi="Playfair Display" w:cs="Times New Roman"/>
          <w:b/>
          <w:bCs/>
          <w:color w:val="262626" w:themeColor="text1" w:themeTint="D9"/>
          <w:sz w:val="36"/>
          <w:szCs w:val="36"/>
        </w:rPr>
        <w:t>What’s special about these tiles?</w:t>
      </w:r>
      <w:r w:rsidRPr="00E02F22">
        <w:rPr>
          <w:rFonts w:ascii="Playfair Display" w:eastAsia="Times New Roman" w:hAnsi="Playfair Display" w:cs="Times New Roman"/>
          <w:color w:val="262626" w:themeColor="text1" w:themeTint="D9"/>
          <w:sz w:val="36"/>
          <w:szCs w:val="36"/>
        </w:rPr>
        <w:t> </w:t>
      </w:r>
    </w:p>
    <w:p w14:paraId="26285668" w14:textId="7CFEE3C4" w:rsidR="00B4390E" w:rsidRDefault="00B4390E" w:rsidP="00B4390E">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Soft beige hue</w:t>
      </w:r>
      <w:r w:rsidRPr="00B4390E">
        <w:rPr>
          <w:rFonts w:ascii="GillSansRegular" w:eastAsia="Times New Roman" w:hAnsi="GillSansRegular" w:cs="Times New Roman"/>
          <w:color w:val="505150"/>
          <w:sz w:val="29"/>
          <w:szCs w:val="29"/>
        </w:rPr>
        <w:br/>
        <w:t>&gt; Naturalistic textured surface</w:t>
      </w:r>
      <w:r w:rsidRPr="00B4390E">
        <w:rPr>
          <w:rFonts w:ascii="GillSansRegular" w:eastAsia="Times New Roman" w:hAnsi="GillSansRegular" w:cs="Times New Roman"/>
          <w:color w:val="505150"/>
          <w:sz w:val="29"/>
          <w:szCs w:val="29"/>
        </w:rPr>
        <w:br/>
        <w:t>&gt; Durable and hardwearing</w:t>
      </w:r>
      <w:r w:rsidR="00B61E4C">
        <w:rPr>
          <w:rFonts w:ascii="GillSansRegular" w:eastAsia="Times New Roman" w:hAnsi="GillSansRegular" w:cs="Times New Roman"/>
          <w:color w:val="505150"/>
          <w:sz w:val="29"/>
          <w:szCs w:val="29"/>
        </w:rPr>
        <w:t xml:space="preserve"> </w:t>
      </w:r>
      <w:r w:rsidRPr="00B4390E">
        <w:rPr>
          <w:rFonts w:ascii="GillSansRegular" w:eastAsia="Times New Roman" w:hAnsi="GillSansRegular" w:cs="Times New Roman"/>
          <w:color w:val="505150"/>
          <w:sz w:val="29"/>
          <w:szCs w:val="29"/>
        </w:rPr>
        <w:br/>
        <w:t>&gt; Long lasting and easy to clean</w:t>
      </w:r>
    </w:p>
    <w:p w14:paraId="3CB61CE1" w14:textId="77777777" w:rsidR="00B61E4C" w:rsidRPr="00B4390E" w:rsidRDefault="00B61E4C" w:rsidP="00B4390E">
      <w:pPr>
        <w:shd w:val="clear" w:color="auto" w:fill="F9F9F9"/>
        <w:spacing w:before="75" w:after="75" w:line="240" w:lineRule="auto"/>
        <w:rPr>
          <w:rFonts w:ascii="GillSansRegular" w:eastAsia="Times New Roman" w:hAnsi="GillSansRegular" w:cs="Times New Roman"/>
          <w:color w:val="505150"/>
          <w:sz w:val="29"/>
          <w:szCs w:val="29"/>
        </w:rPr>
      </w:pPr>
    </w:p>
    <w:p w14:paraId="194AF52C" w14:textId="77777777" w:rsidR="00B4390E" w:rsidRPr="00E02F22" w:rsidRDefault="00B4390E" w:rsidP="00B4390E">
      <w:pPr>
        <w:pStyle w:val="Heading2"/>
        <w:shd w:val="clear" w:color="auto" w:fill="F9F9F9"/>
        <w:spacing w:before="0" w:after="300"/>
        <w:rPr>
          <w:rFonts w:ascii="GillSansRegular" w:hAnsi="GillSansRegular"/>
          <w:b/>
          <w:bCs/>
          <w:color w:val="262626" w:themeColor="text1" w:themeTint="D9"/>
          <w:spacing w:val="3"/>
          <w:sz w:val="33"/>
          <w:szCs w:val="33"/>
        </w:rPr>
      </w:pPr>
      <w:r w:rsidRPr="00E02F22">
        <w:rPr>
          <w:rFonts w:ascii="GillSansRegular" w:hAnsi="GillSansRegular"/>
          <w:b/>
          <w:bCs/>
          <w:color w:val="262626" w:themeColor="text1" w:themeTint="D9"/>
          <w:spacing w:val="3"/>
          <w:sz w:val="33"/>
          <w:szCs w:val="33"/>
        </w:rPr>
        <w:t>Product Info</w:t>
      </w:r>
    </w:p>
    <w:p w14:paraId="6BAC5C0B" w14:textId="3A9E4827"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45697</w:t>
      </w:r>
    </w:p>
    <w:p w14:paraId="4E5401A4" w14:textId="6542D18A"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5.6115463177033</w:t>
      </w:r>
    </w:p>
    <w:p w14:paraId="07CFBCEF" w14:textId="4F6D7F03"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478FD3D2" w14:textId="36AE74CD"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298x598x8mm</w:t>
      </w:r>
    </w:p>
    <w:p w14:paraId="73BE0590" w14:textId="5DC3A6BA"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3.30 KG</w:t>
      </w:r>
    </w:p>
    <w:p w14:paraId="5BE86331" w14:textId="35E007A3"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7D322EA1" w14:textId="6E91B86D"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0933E2E8" w14:textId="675D20FC"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Beige/Ivory</w:t>
      </w:r>
    </w:p>
    <w:p w14:paraId="2694A10B" w14:textId="7AC75942"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2EF2F6C4" w14:textId="4CB82087"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Area Of Usage</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Internal</w:t>
      </w:r>
    </w:p>
    <w:p w14:paraId="39F199E4" w14:textId="3B033EFB"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04A98DC2" w14:textId="6B8A11B4"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77AFFB5A" w14:textId="2AD60A92"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354AAE85" w14:textId="70605755" w:rsidR="00B4390E" w:rsidRDefault="00B4390E" w:rsidP="00395496">
      <w:pPr>
        <w:pStyle w:val="h5"/>
        <w:numPr>
          <w:ilvl w:val="0"/>
          <w:numId w:val="5"/>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sidR="00395496">
        <w:rPr>
          <w:rStyle w:val="else"/>
          <w:rFonts w:ascii="GillSansRegular" w:hAnsi="GillSansRegular"/>
          <w:color w:val="565756"/>
          <w:sz w:val="26"/>
          <w:szCs w:val="26"/>
        </w:rPr>
        <w:tab/>
      </w:r>
      <w:r>
        <w:rPr>
          <w:rStyle w:val="detail"/>
          <w:rFonts w:ascii="GillSansRegular" w:hAnsi="GillSansRegular"/>
          <w:color w:val="565756"/>
          <w:sz w:val="26"/>
          <w:szCs w:val="26"/>
        </w:rPr>
        <w:t>8</w:t>
      </w:r>
    </w:p>
    <w:p w14:paraId="09333989" w14:textId="77777777" w:rsidR="009C116B" w:rsidRDefault="009C116B" w:rsidP="009C116B"/>
    <w:sectPr w:rsidR="009C116B" w:rsidSect="004C197A">
      <w:pgSz w:w="12240" w:h="15840"/>
      <w:pgMar w:top="360" w:right="900" w:bottom="36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 w:name="Playfair Display">
    <w:charset w:val="00"/>
    <w:family w:val="auto"/>
    <w:pitch w:val="variable"/>
    <w:sig w:usb0="20000207"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632"/>
    <w:multiLevelType w:val="multilevel"/>
    <w:tmpl w:val="80B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09CD"/>
    <w:multiLevelType w:val="multilevel"/>
    <w:tmpl w:val="457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E3957"/>
    <w:multiLevelType w:val="multilevel"/>
    <w:tmpl w:val="E34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2153A"/>
    <w:multiLevelType w:val="multilevel"/>
    <w:tmpl w:val="F2A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343D1"/>
    <w:multiLevelType w:val="multilevel"/>
    <w:tmpl w:val="E27C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653B0"/>
    <w:multiLevelType w:val="multilevel"/>
    <w:tmpl w:val="970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308130">
    <w:abstractNumId w:val="2"/>
  </w:num>
  <w:num w:numId="2" w16cid:durableId="1054281214">
    <w:abstractNumId w:val="3"/>
  </w:num>
  <w:num w:numId="3" w16cid:durableId="583533681">
    <w:abstractNumId w:val="0"/>
  </w:num>
  <w:num w:numId="4" w16cid:durableId="1397779413">
    <w:abstractNumId w:val="4"/>
  </w:num>
  <w:num w:numId="5" w16cid:durableId="1471249382">
    <w:abstractNumId w:val="1"/>
  </w:num>
  <w:num w:numId="6" w16cid:durableId="1441952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47"/>
    <w:rsid w:val="000959CE"/>
    <w:rsid w:val="000E1916"/>
    <w:rsid w:val="00133039"/>
    <w:rsid w:val="002215FF"/>
    <w:rsid w:val="00395496"/>
    <w:rsid w:val="00396B0D"/>
    <w:rsid w:val="003C1B56"/>
    <w:rsid w:val="003E3B47"/>
    <w:rsid w:val="004C197A"/>
    <w:rsid w:val="006252DC"/>
    <w:rsid w:val="008048A5"/>
    <w:rsid w:val="00903F80"/>
    <w:rsid w:val="00911179"/>
    <w:rsid w:val="00947DB7"/>
    <w:rsid w:val="009C116B"/>
    <w:rsid w:val="009C7D85"/>
    <w:rsid w:val="00AB21C7"/>
    <w:rsid w:val="00B4390E"/>
    <w:rsid w:val="00B61E4C"/>
    <w:rsid w:val="00C10F4F"/>
    <w:rsid w:val="00E02F22"/>
    <w:rsid w:val="00E373F2"/>
    <w:rsid w:val="00FE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864D86D"/>
  <w15:chartTrackingRefBased/>
  <w15:docId w15:val="{637E3639-A25B-488F-85C6-08A843B6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4C"/>
  </w:style>
  <w:style w:type="paragraph" w:styleId="Heading1">
    <w:name w:val="heading 1"/>
    <w:basedOn w:val="Normal"/>
    <w:next w:val="Normal"/>
    <w:link w:val="Heading1Char"/>
    <w:uiPriority w:val="9"/>
    <w:qFormat/>
    <w:rsid w:val="00B61E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61E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61E4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61E4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61E4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61E4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61E4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61E4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1E4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B47"/>
    <w:rPr>
      <w:color w:val="0563C1" w:themeColor="hyperlink"/>
      <w:u w:val="single"/>
    </w:rPr>
  </w:style>
  <w:style w:type="character" w:styleId="FollowedHyperlink">
    <w:name w:val="FollowedHyperlink"/>
    <w:basedOn w:val="DefaultParagraphFont"/>
    <w:uiPriority w:val="99"/>
    <w:semiHidden/>
    <w:unhideWhenUsed/>
    <w:rsid w:val="00B4390E"/>
    <w:rPr>
      <w:color w:val="954F72" w:themeColor="followedHyperlink"/>
      <w:u w:val="single"/>
    </w:rPr>
  </w:style>
  <w:style w:type="character" w:customStyle="1" w:styleId="Heading2Char">
    <w:name w:val="Heading 2 Char"/>
    <w:basedOn w:val="DefaultParagraphFont"/>
    <w:link w:val="Heading2"/>
    <w:uiPriority w:val="9"/>
    <w:rsid w:val="00B61E4C"/>
    <w:rPr>
      <w:caps/>
      <w:spacing w:val="15"/>
      <w:shd w:val="clear" w:color="auto" w:fill="D9E2F3" w:themeFill="accent1" w:themeFillTint="33"/>
    </w:rPr>
  </w:style>
  <w:style w:type="paragraph" w:styleId="NormalWeb">
    <w:name w:val="Normal (Web)"/>
    <w:basedOn w:val="Normal"/>
    <w:uiPriority w:val="99"/>
    <w:semiHidden/>
    <w:unhideWhenUsed/>
    <w:rsid w:val="00B4390E"/>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B61E4C"/>
    <w:rPr>
      <w:b/>
      <w:bCs/>
    </w:rPr>
  </w:style>
  <w:style w:type="paragraph" w:customStyle="1" w:styleId="h5">
    <w:name w:val="h5"/>
    <w:basedOn w:val="Normal"/>
    <w:rsid w:val="00B4390E"/>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B4390E"/>
  </w:style>
  <w:style w:type="character" w:customStyle="1" w:styleId="detail">
    <w:name w:val="detail"/>
    <w:basedOn w:val="DefaultParagraphFont"/>
    <w:rsid w:val="00B4390E"/>
  </w:style>
  <w:style w:type="character" w:customStyle="1" w:styleId="Heading3Char">
    <w:name w:val="Heading 3 Char"/>
    <w:basedOn w:val="DefaultParagraphFont"/>
    <w:link w:val="Heading3"/>
    <w:uiPriority w:val="9"/>
    <w:rsid w:val="00B61E4C"/>
    <w:rPr>
      <w:caps/>
      <w:color w:val="1F3763" w:themeColor="accent1" w:themeShade="7F"/>
      <w:spacing w:val="15"/>
    </w:rPr>
  </w:style>
  <w:style w:type="character" w:customStyle="1" w:styleId="Heading1Char">
    <w:name w:val="Heading 1 Char"/>
    <w:basedOn w:val="DefaultParagraphFont"/>
    <w:link w:val="Heading1"/>
    <w:uiPriority w:val="9"/>
    <w:rsid w:val="00B61E4C"/>
    <w:rPr>
      <w:caps/>
      <w:color w:val="FFFFFF" w:themeColor="background1"/>
      <w:spacing w:val="15"/>
      <w:sz w:val="22"/>
      <w:szCs w:val="22"/>
      <w:shd w:val="clear" w:color="auto" w:fill="4472C4" w:themeFill="accent1"/>
    </w:rPr>
  </w:style>
  <w:style w:type="character" w:customStyle="1" w:styleId="Heading4Char">
    <w:name w:val="Heading 4 Char"/>
    <w:basedOn w:val="DefaultParagraphFont"/>
    <w:link w:val="Heading4"/>
    <w:uiPriority w:val="9"/>
    <w:semiHidden/>
    <w:rsid w:val="00B61E4C"/>
    <w:rPr>
      <w:caps/>
      <w:color w:val="2F5496" w:themeColor="accent1" w:themeShade="BF"/>
      <w:spacing w:val="10"/>
    </w:rPr>
  </w:style>
  <w:style w:type="character" w:customStyle="1" w:styleId="Heading5Char">
    <w:name w:val="Heading 5 Char"/>
    <w:basedOn w:val="DefaultParagraphFont"/>
    <w:link w:val="Heading5"/>
    <w:uiPriority w:val="9"/>
    <w:semiHidden/>
    <w:rsid w:val="00B61E4C"/>
    <w:rPr>
      <w:caps/>
      <w:color w:val="2F5496" w:themeColor="accent1" w:themeShade="BF"/>
      <w:spacing w:val="10"/>
    </w:rPr>
  </w:style>
  <w:style w:type="character" w:customStyle="1" w:styleId="Heading6Char">
    <w:name w:val="Heading 6 Char"/>
    <w:basedOn w:val="DefaultParagraphFont"/>
    <w:link w:val="Heading6"/>
    <w:uiPriority w:val="9"/>
    <w:semiHidden/>
    <w:rsid w:val="00B61E4C"/>
    <w:rPr>
      <w:caps/>
      <w:color w:val="2F5496" w:themeColor="accent1" w:themeShade="BF"/>
      <w:spacing w:val="10"/>
    </w:rPr>
  </w:style>
  <w:style w:type="character" w:customStyle="1" w:styleId="Heading7Char">
    <w:name w:val="Heading 7 Char"/>
    <w:basedOn w:val="DefaultParagraphFont"/>
    <w:link w:val="Heading7"/>
    <w:uiPriority w:val="9"/>
    <w:semiHidden/>
    <w:rsid w:val="00B61E4C"/>
    <w:rPr>
      <w:caps/>
      <w:color w:val="2F5496" w:themeColor="accent1" w:themeShade="BF"/>
      <w:spacing w:val="10"/>
    </w:rPr>
  </w:style>
  <w:style w:type="character" w:customStyle="1" w:styleId="Heading8Char">
    <w:name w:val="Heading 8 Char"/>
    <w:basedOn w:val="DefaultParagraphFont"/>
    <w:link w:val="Heading8"/>
    <w:uiPriority w:val="9"/>
    <w:semiHidden/>
    <w:rsid w:val="00B61E4C"/>
    <w:rPr>
      <w:caps/>
      <w:spacing w:val="10"/>
      <w:sz w:val="18"/>
      <w:szCs w:val="18"/>
    </w:rPr>
  </w:style>
  <w:style w:type="character" w:customStyle="1" w:styleId="Heading9Char">
    <w:name w:val="Heading 9 Char"/>
    <w:basedOn w:val="DefaultParagraphFont"/>
    <w:link w:val="Heading9"/>
    <w:uiPriority w:val="9"/>
    <w:semiHidden/>
    <w:rsid w:val="00B61E4C"/>
    <w:rPr>
      <w:i/>
      <w:iCs/>
      <w:caps/>
      <w:spacing w:val="10"/>
      <w:sz w:val="18"/>
      <w:szCs w:val="18"/>
    </w:rPr>
  </w:style>
  <w:style w:type="paragraph" w:styleId="Caption">
    <w:name w:val="caption"/>
    <w:basedOn w:val="Normal"/>
    <w:next w:val="Normal"/>
    <w:uiPriority w:val="35"/>
    <w:semiHidden/>
    <w:unhideWhenUsed/>
    <w:qFormat/>
    <w:rsid w:val="00B61E4C"/>
    <w:rPr>
      <w:b/>
      <w:bCs/>
      <w:color w:val="2F5496" w:themeColor="accent1" w:themeShade="BF"/>
      <w:sz w:val="16"/>
      <w:szCs w:val="16"/>
    </w:rPr>
  </w:style>
  <w:style w:type="paragraph" w:styleId="Title">
    <w:name w:val="Title"/>
    <w:basedOn w:val="Normal"/>
    <w:next w:val="Normal"/>
    <w:link w:val="TitleChar"/>
    <w:uiPriority w:val="10"/>
    <w:qFormat/>
    <w:rsid w:val="00B61E4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61E4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61E4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61E4C"/>
    <w:rPr>
      <w:caps/>
      <w:color w:val="595959" w:themeColor="text1" w:themeTint="A6"/>
      <w:spacing w:val="10"/>
      <w:sz w:val="21"/>
      <w:szCs w:val="21"/>
    </w:rPr>
  </w:style>
  <w:style w:type="character" w:styleId="Emphasis">
    <w:name w:val="Emphasis"/>
    <w:uiPriority w:val="20"/>
    <w:qFormat/>
    <w:rsid w:val="00B61E4C"/>
    <w:rPr>
      <w:caps/>
      <w:color w:val="1F3763" w:themeColor="accent1" w:themeShade="7F"/>
      <w:spacing w:val="5"/>
    </w:rPr>
  </w:style>
  <w:style w:type="paragraph" w:styleId="NoSpacing">
    <w:name w:val="No Spacing"/>
    <w:uiPriority w:val="1"/>
    <w:qFormat/>
    <w:rsid w:val="00B61E4C"/>
    <w:pPr>
      <w:spacing w:after="0" w:line="240" w:lineRule="auto"/>
    </w:pPr>
  </w:style>
  <w:style w:type="paragraph" w:styleId="Quote">
    <w:name w:val="Quote"/>
    <w:basedOn w:val="Normal"/>
    <w:next w:val="Normal"/>
    <w:link w:val="QuoteChar"/>
    <w:uiPriority w:val="29"/>
    <w:qFormat/>
    <w:rsid w:val="00B61E4C"/>
    <w:rPr>
      <w:i/>
      <w:iCs/>
      <w:sz w:val="24"/>
      <w:szCs w:val="24"/>
    </w:rPr>
  </w:style>
  <w:style w:type="character" w:customStyle="1" w:styleId="QuoteChar">
    <w:name w:val="Quote Char"/>
    <w:basedOn w:val="DefaultParagraphFont"/>
    <w:link w:val="Quote"/>
    <w:uiPriority w:val="29"/>
    <w:rsid w:val="00B61E4C"/>
    <w:rPr>
      <w:i/>
      <w:iCs/>
      <w:sz w:val="24"/>
      <w:szCs w:val="24"/>
    </w:rPr>
  </w:style>
  <w:style w:type="paragraph" w:styleId="IntenseQuote">
    <w:name w:val="Intense Quote"/>
    <w:basedOn w:val="Normal"/>
    <w:next w:val="Normal"/>
    <w:link w:val="IntenseQuoteChar"/>
    <w:uiPriority w:val="30"/>
    <w:qFormat/>
    <w:rsid w:val="00B61E4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61E4C"/>
    <w:rPr>
      <w:color w:val="4472C4" w:themeColor="accent1"/>
      <w:sz w:val="24"/>
      <w:szCs w:val="24"/>
    </w:rPr>
  </w:style>
  <w:style w:type="character" w:styleId="SubtleEmphasis">
    <w:name w:val="Subtle Emphasis"/>
    <w:uiPriority w:val="19"/>
    <w:qFormat/>
    <w:rsid w:val="00B61E4C"/>
    <w:rPr>
      <w:i/>
      <w:iCs/>
      <w:color w:val="1F3763" w:themeColor="accent1" w:themeShade="7F"/>
    </w:rPr>
  </w:style>
  <w:style w:type="character" w:styleId="IntenseEmphasis">
    <w:name w:val="Intense Emphasis"/>
    <w:uiPriority w:val="21"/>
    <w:qFormat/>
    <w:rsid w:val="00B61E4C"/>
    <w:rPr>
      <w:b/>
      <w:bCs/>
      <w:caps/>
      <w:color w:val="1F3763" w:themeColor="accent1" w:themeShade="7F"/>
      <w:spacing w:val="10"/>
    </w:rPr>
  </w:style>
  <w:style w:type="character" w:styleId="SubtleReference">
    <w:name w:val="Subtle Reference"/>
    <w:uiPriority w:val="31"/>
    <w:qFormat/>
    <w:rsid w:val="00B61E4C"/>
    <w:rPr>
      <w:b/>
      <w:bCs/>
      <w:color w:val="4472C4" w:themeColor="accent1"/>
    </w:rPr>
  </w:style>
  <w:style w:type="character" w:styleId="IntenseReference">
    <w:name w:val="Intense Reference"/>
    <w:uiPriority w:val="32"/>
    <w:qFormat/>
    <w:rsid w:val="00B61E4C"/>
    <w:rPr>
      <w:b/>
      <w:bCs/>
      <w:i/>
      <w:iCs/>
      <w:caps/>
      <w:color w:val="4472C4" w:themeColor="accent1"/>
    </w:rPr>
  </w:style>
  <w:style w:type="character" w:styleId="BookTitle">
    <w:name w:val="Book Title"/>
    <w:uiPriority w:val="33"/>
    <w:qFormat/>
    <w:rsid w:val="00B61E4C"/>
    <w:rPr>
      <w:b/>
      <w:bCs/>
      <w:i/>
      <w:iCs/>
      <w:spacing w:val="0"/>
    </w:rPr>
  </w:style>
  <w:style w:type="paragraph" w:styleId="TOCHeading">
    <w:name w:val="TOC Heading"/>
    <w:basedOn w:val="Heading1"/>
    <w:next w:val="Normal"/>
    <w:uiPriority w:val="39"/>
    <w:semiHidden/>
    <w:unhideWhenUsed/>
    <w:qFormat/>
    <w:rsid w:val="00B61E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21">
      <w:bodyDiv w:val="1"/>
      <w:marLeft w:val="0"/>
      <w:marRight w:val="0"/>
      <w:marTop w:val="0"/>
      <w:marBottom w:val="0"/>
      <w:divBdr>
        <w:top w:val="none" w:sz="0" w:space="0" w:color="auto"/>
        <w:left w:val="none" w:sz="0" w:space="0" w:color="auto"/>
        <w:bottom w:val="none" w:sz="0" w:space="0" w:color="auto"/>
        <w:right w:val="none" w:sz="0" w:space="0" w:color="auto"/>
      </w:divBdr>
    </w:div>
    <w:div w:id="1051611818">
      <w:bodyDiv w:val="1"/>
      <w:marLeft w:val="0"/>
      <w:marRight w:val="0"/>
      <w:marTop w:val="0"/>
      <w:marBottom w:val="0"/>
      <w:divBdr>
        <w:top w:val="none" w:sz="0" w:space="0" w:color="auto"/>
        <w:left w:val="none" w:sz="0" w:space="0" w:color="auto"/>
        <w:bottom w:val="none" w:sz="0" w:space="0" w:color="auto"/>
        <w:right w:val="none" w:sz="0" w:space="0" w:color="auto"/>
      </w:divBdr>
      <w:divsChild>
        <w:div w:id="178158208">
          <w:marLeft w:val="0"/>
          <w:marRight w:val="0"/>
          <w:marTop w:val="0"/>
          <w:marBottom w:val="0"/>
          <w:divBdr>
            <w:top w:val="none" w:sz="0" w:space="0" w:color="auto"/>
            <w:left w:val="none" w:sz="0" w:space="0" w:color="auto"/>
            <w:bottom w:val="none" w:sz="0" w:space="0" w:color="auto"/>
            <w:right w:val="none" w:sz="0" w:space="0" w:color="auto"/>
          </w:divBdr>
        </w:div>
      </w:divsChild>
    </w:div>
    <w:div w:id="1152529624">
      <w:bodyDiv w:val="1"/>
      <w:marLeft w:val="0"/>
      <w:marRight w:val="0"/>
      <w:marTop w:val="0"/>
      <w:marBottom w:val="0"/>
      <w:divBdr>
        <w:top w:val="none" w:sz="0" w:space="0" w:color="auto"/>
        <w:left w:val="none" w:sz="0" w:space="0" w:color="auto"/>
        <w:bottom w:val="none" w:sz="0" w:space="0" w:color="auto"/>
        <w:right w:val="none" w:sz="0" w:space="0" w:color="auto"/>
      </w:divBdr>
      <w:divsChild>
        <w:div w:id="1897932197">
          <w:marLeft w:val="0"/>
          <w:marRight w:val="0"/>
          <w:marTop w:val="0"/>
          <w:marBottom w:val="0"/>
          <w:divBdr>
            <w:top w:val="none" w:sz="0" w:space="0" w:color="auto"/>
            <w:left w:val="none" w:sz="0" w:space="0" w:color="auto"/>
            <w:bottom w:val="none" w:sz="0" w:space="0" w:color="auto"/>
            <w:right w:val="none" w:sz="0" w:space="0" w:color="auto"/>
          </w:divBdr>
        </w:div>
      </w:divsChild>
    </w:div>
    <w:div w:id="1179546425">
      <w:bodyDiv w:val="1"/>
      <w:marLeft w:val="0"/>
      <w:marRight w:val="0"/>
      <w:marTop w:val="0"/>
      <w:marBottom w:val="0"/>
      <w:divBdr>
        <w:top w:val="none" w:sz="0" w:space="0" w:color="auto"/>
        <w:left w:val="none" w:sz="0" w:space="0" w:color="auto"/>
        <w:bottom w:val="none" w:sz="0" w:space="0" w:color="auto"/>
        <w:right w:val="none" w:sz="0" w:space="0" w:color="auto"/>
      </w:divBdr>
      <w:divsChild>
        <w:div w:id="2004427266">
          <w:marLeft w:val="0"/>
          <w:marRight w:val="0"/>
          <w:marTop w:val="0"/>
          <w:marBottom w:val="0"/>
          <w:divBdr>
            <w:top w:val="none" w:sz="0" w:space="0" w:color="auto"/>
            <w:left w:val="none" w:sz="0" w:space="0" w:color="auto"/>
            <w:bottom w:val="none" w:sz="0" w:space="0" w:color="auto"/>
            <w:right w:val="none" w:sz="0" w:space="0" w:color="auto"/>
          </w:divBdr>
        </w:div>
      </w:divsChild>
    </w:div>
    <w:div w:id="1183318403">
      <w:bodyDiv w:val="1"/>
      <w:marLeft w:val="0"/>
      <w:marRight w:val="0"/>
      <w:marTop w:val="0"/>
      <w:marBottom w:val="0"/>
      <w:divBdr>
        <w:top w:val="none" w:sz="0" w:space="0" w:color="auto"/>
        <w:left w:val="none" w:sz="0" w:space="0" w:color="auto"/>
        <w:bottom w:val="none" w:sz="0" w:space="0" w:color="auto"/>
        <w:right w:val="none" w:sz="0" w:space="0" w:color="auto"/>
      </w:divBdr>
    </w:div>
    <w:div w:id="1368068181">
      <w:bodyDiv w:val="1"/>
      <w:marLeft w:val="0"/>
      <w:marRight w:val="0"/>
      <w:marTop w:val="0"/>
      <w:marBottom w:val="0"/>
      <w:divBdr>
        <w:top w:val="none" w:sz="0" w:space="0" w:color="auto"/>
        <w:left w:val="none" w:sz="0" w:space="0" w:color="auto"/>
        <w:bottom w:val="none" w:sz="0" w:space="0" w:color="auto"/>
        <w:right w:val="none" w:sz="0" w:space="0" w:color="auto"/>
      </w:divBdr>
      <w:divsChild>
        <w:div w:id="80177465">
          <w:marLeft w:val="0"/>
          <w:marRight w:val="0"/>
          <w:marTop w:val="0"/>
          <w:marBottom w:val="0"/>
          <w:divBdr>
            <w:top w:val="none" w:sz="0" w:space="0" w:color="auto"/>
            <w:left w:val="none" w:sz="0" w:space="0" w:color="auto"/>
            <w:bottom w:val="none" w:sz="0" w:space="0" w:color="auto"/>
            <w:right w:val="none" w:sz="0" w:space="0" w:color="auto"/>
          </w:divBdr>
        </w:div>
      </w:divsChild>
    </w:div>
    <w:div w:id="1368412135">
      <w:bodyDiv w:val="1"/>
      <w:marLeft w:val="0"/>
      <w:marRight w:val="0"/>
      <w:marTop w:val="0"/>
      <w:marBottom w:val="0"/>
      <w:divBdr>
        <w:top w:val="none" w:sz="0" w:space="0" w:color="auto"/>
        <w:left w:val="none" w:sz="0" w:space="0" w:color="auto"/>
        <w:bottom w:val="none" w:sz="0" w:space="0" w:color="auto"/>
        <w:right w:val="none" w:sz="0" w:space="0" w:color="auto"/>
      </w:divBdr>
    </w:div>
    <w:div w:id="1526209171">
      <w:bodyDiv w:val="1"/>
      <w:marLeft w:val="0"/>
      <w:marRight w:val="0"/>
      <w:marTop w:val="0"/>
      <w:marBottom w:val="0"/>
      <w:divBdr>
        <w:top w:val="none" w:sz="0" w:space="0" w:color="auto"/>
        <w:left w:val="none" w:sz="0" w:space="0" w:color="auto"/>
        <w:bottom w:val="none" w:sz="0" w:space="0" w:color="auto"/>
        <w:right w:val="none" w:sz="0" w:space="0" w:color="auto"/>
      </w:divBdr>
    </w:div>
    <w:div w:id="1711615159">
      <w:bodyDiv w:val="1"/>
      <w:marLeft w:val="0"/>
      <w:marRight w:val="0"/>
      <w:marTop w:val="0"/>
      <w:marBottom w:val="0"/>
      <w:divBdr>
        <w:top w:val="none" w:sz="0" w:space="0" w:color="auto"/>
        <w:left w:val="none" w:sz="0" w:space="0" w:color="auto"/>
        <w:bottom w:val="none" w:sz="0" w:space="0" w:color="auto"/>
        <w:right w:val="none" w:sz="0" w:space="0" w:color="auto"/>
      </w:divBdr>
    </w:div>
    <w:div w:id="1716347820">
      <w:bodyDiv w:val="1"/>
      <w:marLeft w:val="0"/>
      <w:marRight w:val="0"/>
      <w:marTop w:val="0"/>
      <w:marBottom w:val="0"/>
      <w:divBdr>
        <w:top w:val="none" w:sz="0" w:space="0" w:color="auto"/>
        <w:left w:val="none" w:sz="0" w:space="0" w:color="auto"/>
        <w:bottom w:val="none" w:sz="0" w:space="0" w:color="auto"/>
        <w:right w:val="none" w:sz="0" w:space="0" w:color="auto"/>
      </w:divBdr>
    </w:div>
    <w:div w:id="1768236855">
      <w:bodyDiv w:val="1"/>
      <w:marLeft w:val="0"/>
      <w:marRight w:val="0"/>
      <w:marTop w:val="0"/>
      <w:marBottom w:val="0"/>
      <w:divBdr>
        <w:top w:val="none" w:sz="0" w:space="0" w:color="auto"/>
        <w:left w:val="none" w:sz="0" w:space="0" w:color="auto"/>
        <w:bottom w:val="none" w:sz="0" w:space="0" w:color="auto"/>
        <w:right w:val="none" w:sz="0" w:space="0" w:color="auto"/>
      </w:divBdr>
      <w:divsChild>
        <w:div w:id="183983737">
          <w:marLeft w:val="0"/>
          <w:marRight w:val="0"/>
          <w:marTop w:val="0"/>
          <w:marBottom w:val="0"/>
          <w:divBdr>
            <w:top w:val="none" w:sz="0" w:space="0" w:color="auto"/>
            <w:left w:val="none" w:sz="0" w:space="0" w:color="auto"/>
            <w:bottom w:val="none" w:sz="0" w:space="0" w:color="auto"/>
            <w:right w:val="none" w:sz="0" w:space="0" w:color="auto"/>
          </w:divBdr>
        </w:div>
      </w:divsChild>
    </w:div>
    <w:div w:id="2011449055">
      <w:bodyDiv w:val="1"/>
      <w:marLeft w:val="0"/>
      <w:marRight w:val="0"/>
      <w:marTop w:val="0"/>
      <w:marBottom w:val="0"/>
      <w:divBdr>
        <w:top w:val="none" w:sz="0" w:space="0" w:color="auto"/>
        <w:left w:val="none" w:sz="0" w:space="0" w:color="auto"/>
        <w:bottom w:val="none" w:sz="0" w:space="0" w:color="auto"/>
        <w:right w:val="none" w:sz="0" w:space="0" w:color="auto"/>
      </w:divBdr>
    </w:div>
    <w:div w:id="2121099429">
      <w:bodyDiv w:val="1"/>
      <w:marLeft w:val="0"/>
      <w:marRight w:val="0"/>
      <w:marTop w:val="0"/>
      <w:marBottom w:val="0"/>
      <w:divBdr>
        <w:top w:val="none" w:sz="0" w:space="0" w:color="auto"/>
        <w:left w:val="none" w:sz="0" w:space="0" w:color="auto"/>
        <w:bottom w:val="none" w:sz="0" w:space="0" w:color="auto"/>
        <w:right w:val="none" w:sz="0" w:space="0" w:color="auto"/>
      </w:divBdr>
      <w:divsChild>
        <w:div w:id="23936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allsandfloors.co.uk/media/catalog/product/polished-porcelain-maintenance-cleaning.pdf"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m2.wallsandfloors.co.uk/media/amasty/amfile/attach/Walls-and-Floors-rustic-blue-design-recommendations.pdf" TargetMode="External"/><Relationship Id="rId12" Type="http://schemas.openxmlformats.org/officeDocument/2006/relationships/hyperlink" Target="https://www.wallsandfloors.co.uk/ltp-cleaning-protecting-ltp-waxwash-tile-maintenanc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2.wallsandfloors.co.uk/ltp-maintenance-tools-blue-buffing-cloth-2-pack" TargetMode="External"/><Relationship Id="rId5" Type="http://schemas.openxmlformats.org/officeDocument/2006/relationships/image" Target="media/image1.jpeg"/><Relationship Id="rId15" Type="http://schemas.openxmlformats.org/officeDocument/2006/relationships/hyperlink" Target="https://m2.wallsandfloors.co.uk/media/amasty/amfile/attach/ltp_polished_porcelain_data_sheet.pdf" TargetMode="External"/><Relationship Id="rId10" Type="http://schemas.openxmlformats.org/officeDocument/2006/relationships/hyperlink" Target="https://www.wallsandfloors.co.uk/ltp-cleaning-protecting-ltp-mpg-tile-sealer-1127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allsandfloors.co.uk/catrangetiles/tile-preparation/ltp-cleaning-tile-protecting-tiles/ltp-mpg-sealer-1ltr-sealer-tiles/17683/" TargetMode="External"/><Relationship Id="rId14" Type="http://schemas.openxmlformats.org/officeDocument/2006/relationships/hyperlink" Target="https://m2.wallsandfloors.co.uk/media/amasty/amfile/attach/polished-porcelain-maintenance-clea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15</cp:revision>
  <cp:lastPrinted>2022-07-01T09:58:00Z</cp:lastPrinted>
  <dcterms:created xsi:type="dcterms:W3CDTF">2022-06-16T08:32:00Z</dcterms:created>
  <dcterms:modified xsi:type="dcterms:W3CDTF">2022-07-06T04:55:00Z</dcterms:modified>
</cp:coreProperties>
</file>