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FAA6" w14:textId="2AC29AD1" w:rsidR="00B74FFC" w:rsidRPr="00FF3E1E" w:rsidRDefault="00B74FFC" w:rsidP="00B74FFC">
      <w:pPr>
        <w:rPr>
          <w:b/>
          <w:bCs/>
          <w:color w:val="404040" w:themeColor="text1" w:themeTint="BF"/>
          <w:sz w:val="30"/>
          <w:szCs w:val="30"/>
        </w:rPr>
      </w:pPr>
      <w:r>
        <w:rPr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30CF35" wp14:editId="74DFC711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3641090" cy="3359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3359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E1E">
        <w:rPr>
          <w:b/>
          <w:bCs/>
          <w:color w:val="404040" w:themeColor="text1" w:themeTint="BF"/>
          <w:sz w:val="30"/>
          <w:szCs w:val="30"/>
        </w:rPr>
        <w:t>Karlon Ash Grey Tiles:</w:t>
      </w:r>
    </w:p>
    <w:p w14:paraId="09617658" w14:textId="77777777" w:rsidR="00B74FFC" w:rsidRPr="00FF3E1E" w:rsidRDefault="00B74FFC" w:rsidP="00B74FFC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404040" w:themeColor="text1" w:themeTint="BF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404040" w:themeColor="text1" w:themeTint="BF"/>
          <w:spacing w:val="3"/>
          <w:sz w:val="33"/>
          <w:szCs w:val="33"/>
        </w:rPr>
        <w:t>Product DESCRIPTION</w:t>
      </w:r>
    </w:p>
    <w:p w14:paraId="7B05BEBE" w14:textId="77777777" w:rsidR="00B74FFC" w:rsidRPr="00AD4A71" w:rsidRDefault="00B74FFC" w:rsidP="00B74FF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Karlon Ash Grey Tiles have a beautifully authentic stone effect design with fossil-like detail, inspired by the famous Belgium Bluestone. Suitable for any floor space in the home with its durable matt anti-slip R11 finish, perfect for wet areas and wetrooms.</w:t>
      </w:r>
    </w:p>
    <w:p w14:paraId="267388BE" w14:textId="77777777" w:rsidR="00B74FFC" w:rsidRPr="00FF3E1E" w:rsidRDefault="00B74FFC" w:rsidP="00B74FF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b/>
          <w:bCs/>
          <w:color w:val="404040" w:themeColor="text1" w:themeTint="BF"/>
          <w:sz w:val="29"/>
          <w:szCs w:val="29"/>
        </w:rPr>
      </w:pPr>
      <w:r w:rsidRPr="00FF3E1E">
        <w:rPr>
          <w:rFonts w:ascii="GillSansRegular" w:eastAsia="Times New Roman" w:hAnsi="GillSansRegular" w:cs="Times New Roman"/>
          <w:b/>
          <w:bCs/>
          <w:color w:val="404040" w:themeColor="text1" w:themeTint="BF"/>
          <w:sz w:val="29"/>
          <w:szCs w:val="29"/>
        </w:rPr>
        <w:t>What's special about these tiles?</w:t>
      </w:r>
    </w:p>
    <w:p w14:paraId="3951B578" w14:textId="77777777" w:rsidR="00B74FFC" w:rsidRDefault="00B74FFC" w:rsidP="00B74FF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t>&gt; Realistic stone effect design</w:t>
      </w: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Perfect for a calming natural scheme</w:t>
      </w: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Made from durable porcelain </w:t>
      </w:r>
      <w:r w:rsidRPr="00AD4A71">
        <w:rPr>
          <w:rFonts w:ascii="GillSansRegular" w:eastAsia="Times New Roman" w:hAnsi="GillSansRegular" w:cs="Times New Roman"/>
          <w:color w:val="505150"/>
          <w:sz w:val="29"/>
          <w:szCs w:val="29"/>
        </w:rPr>
        <w:br/>
        <w:t>&gt; Durable matt anti-slip R11 finish</w:t>
      </w:r>
    </w:p>
    <w:p w14:paraId="0EAB8B46" w14:textId="77777777" w:rsidR="00B74FFC" w:rsidRPr="00AD4A71" w:rsidRDefault="00B74FFC" w:rsidP="00B74FFC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660AA543" w14:textId="77777777" w:rsidR="00B74FFC" w:rsidRPr="00FF3E1E" w:rsidRDefault="00B74FFC" w:rsidP="00B74FFC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404040" w:themeColor="text1" w:themeTint="BF"/>
          <w:spacing w:val="3"/>
          <w:sz w:val="33"/>
          <w:szCs w:val="33"/>
        </w:rPr>
      </w:pPr>
      <w:r w:rsidRPr="00FF3E1E">
        <w:rPr>
          <w:rFonts w:ascii="GillSansRegular" w:hAnsi="GillSansRegular"/>
          <w:b/>
          <w:bCs/>
          <w:color w:val="404040" w:themeColor="text1" w:themeTint="BF"/>
          <w:spacing w:val="3"/>
          <w:sz w:val="33"/>
          <w:szCs w:val="33"/>
        </w:rPr>
        <w:t>Product Info</w:t>
      </w:r>
    </w:p>
    <w:p w14:paraId="4172FB51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43784</w:t>
      </w:r>
    </w:p>
    <w:p w14:paraId="7320358E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2.7320538214603</w:t>
      </w:r>
    </w:p>
    <w:p w14:paraId="35B36E57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3F9CCCDB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605x605x7mm</w:t>
      </w:r>
    </w:p>
    <w:p w14:paraId="7D6BD1CF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5.87 KG</w:t>
      </w:r>
    </w:p>
    <w:p w14:paraId="2C5CF3C0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04FFE8D7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68943CA5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Grey</w:t>
      </w:r>
    </w:p>
    <w:p w14:paraId="19E77D28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Floors</w:t>
      </w:r>
    </w:p>
    <w:p w14:paraId="60B91AA1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4</w:t>
      </w:r>
    </w:p>
    <w:p w14:paraId="383F8E0C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93929FD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10CC1A1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Anti Slip 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R11 / 12 Degrees</w:t>
      </w:r>
    </w:p>
    <w:p w14:paraId="016CF491" w14:textId="77777777" w:rsidR="00B74FFC" w:rsidRPr="00AD4A71" w:rsidRDefault="00B74FFC" w:rsidP="00B74FFC">
      <w:pPr>
        <w:numPr>
          <w:ilvl w:val="0"/>
          <w:numId w:val="7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AD4A71">
        <w:rPr>
          <w:rFonts w:ascii="GillSansRegular" w:eastAsia="Times New Roman" w:hAnsi="GillSansRegular" w:cs="Times New Roman"/>
          <w:color w:val="565756"/>
          <w:sz w:val="26"/>
          <w:szCs w:val="26"/>
        </w:rPr>
        <w:t>7</w:t>
      </w:r>
    </w:p>
    <w:p w14:paraId="26ABB87D" w14:textId="2B93837E" w:rsidR="00786629" w:rsidRPr="00B74FFC" w:rsidRDefault="00786629" w:rsidP="00B74FFC"/>
    <w:sectPr w:rsidR="00786629" w:rsidRPr="00B74FFC" w:rsidSect="00150323">
      <w:pgSz w:w="12240" w:h="15840"/>
      <w:pgMar w:top="630" w:right="990" w:bottom="27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D25"/>
    <w:multiLevelType w:val="multilevel"/>
    <w:tmpl w:val="C7C0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3CEA"/>
    <w:multiLevelType w:val="multilevel"/>
    <w:tmpl w:val="43AE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60A50"/>
    <w:multiLevelType w:val="multilevel"/>
    <w:tmpl w:val="BAE6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A25AB"/>
    <w:multiLevelType w:val="multilevel"/>
    <w:tmpl w:val="761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34BE9"/>
    <w:multiLevelType w:val="multilevel"/>
    <w:tmpl w:val="C8A2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418E4"/>
    <w:multiLevelType w:val="multilevel"/>
    <w:tmpl w:val="405E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C3C3E"/>
    <w:multiLevelType w:val="multilevel"/>
    <w:tmpl w:val="8A68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927696">
    <w:abstractNumId w:val="1"/>
  </w:num>
  <w:num w:numId="2" w16cid:durableId="351760692">
    <w:abstractNumId w:val="5"/>
  </w:num>
  <w:num w:numId="3" w16cid:durableId="1455250319">
    <w:abstractNumId w:val="4"/>
  </w:num>
  <w:num w:numId="4" w16cid:durableId="941493040">
    <w:abstractNumId w:val="6"/>
  </w:num>
  <w:num w:numId="5" w16cid:durableId="1001929653">
    <w:abstractNumId w:val="2"/>
  </w:num>
  <w:num w:numId="6" w16cid:durableId="2063556388">
    <w:abstractNumId w:val="3"/>
  </w:num>
  <w:num w:numId="7" w16cid:durableId="138471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5C"/>
    <w:rsid w:val="00665777"/>
    <w:rsid w:val="006F001A"/>
    <w:rsid w:val="00734D57"/>
    <w:rsid w:val="00786629"/>
    <w:rsid w:val="008E3B5C"/>
    <w:rsid w:val="0097019A"/>
    <w:rsid w:val="00B74FFC"/>
    <w:rsid w:val="00C20218"/>
    <w:rsid w:val="00FC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169E"/>
  <w15:chartTrackingRefBased/>
  <w15:docId w15:val="{421FC447-2FA7-4064-A9BE-EA8EC78D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B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B5C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customStyle="1" w:styleId="h5">
    <w:name w:val="h5"/>
    <w:basedOn w:val="Normal"/>
    <w:rsid w:val="0066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665777"/>
  </w:style>
  <w:style w:type="character" w:customStyle="1" w:styleId="detail">
    <w:name w:val="detail"/>
    <w:basedOn w:val="DefaultParagraphFont"/>
    <w:rsid w:val="00665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2</cp:revision>
  <dcterms:created xsi:type="dcterms:W3CDTF">2022-07-11T07:36:00Z</dcterms:created>
  <dcterms:modified xsi:type="dcterms:W3CDTF">2022-07-11T07:36:00Z</dcterms:modified>
</cp:coreProperties>
</file>