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A811" w14:textId="77777777" w:rsidR="00B304C1" w:rsidRDefault="00B304C1" w:rsidP="00B304C1">
      <w:pPr>
        <w:rPr>
          <w:b/>
          <w:bCs/>
          <w:color w:val="ED7D31" w:themeColor="accent2"/>
          <w:sz w:val="30"/>
          <w:szCs w:val="30"/>
        </w:rPr>
      </w:pPr>
    </w:p>
    <w:p w14:paraId="43EDA5D8" w14:textId="58B3A7AC" w:rsidR="00FD790A" w:rsidRPr="001D60CF" w:rsidRDefault="00FD790A" w:rsidP="00FD790A">
      <w:pPr>
        <w:rPr>
          <w:b/>
          <w:bCs/>
          <w:color w:val="C45911" w:themeColor="accent2" w:themeShade="BF"/>
          <w:sz w:val="30"/>
          <w:szCs w:val="30"/>
        </w:rPr>
      </w:pPr>
      <w:r>
        <w:rPr>
          <w:b/>
          <w:bCs/>
          <w:noProof/>
          <w:color w:val="C45911" w:themeColor="accent2" w:themeShade="BF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2D0C177B" wp14:editId="13676DC8">
            <wp:simplePos x="0" y="0"/>
            <wp:positionH relativeFrom="margin">
              <wp:align>right</wp:align>
            </wp:positionH>
            <wp:positionV relativeFrom="paragraph">
              <wp:posOffset>78105</wp:posOffset>
            </wp:positionV>
            <wp:extent cx="3604260" cy="371856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71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0CF">
        <w:rPr>
          <w:b/>
          <w:bCs/>
          <w:color w:val="C45911" w:themeColor="accent2" w:themeShade="BF"/>
          <w:sz w:val="30"/>
          <w:szCs w:val="30"/>
        </w:rPr>
        <w:t xml:space="preserve">Icaria XL Blanco Porcelain Paving Slabs: </w:t>
      </w:r>
    </w:p>
    <w:p w14:paraId="0F003959" w14:textId="77777777" w:rsidR="00FD790A" w:rsidRPr="001D60CF" w:rsidRDefault="00FD790A" w:rsidP="00FD790A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</w:pPr>
      <w:r w:rsidRPr="001D60CF"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  <w:t>Product Description</w:t>
      </w:r>
    </w:p>
    <w:p w14:paraId="16A4B1B3" w14:textId="77777777" w:rsidR="00FD790A" w:rsidRPr="00D67A49" w:rsidRDefault="00FD790A" w:rsidP="00FD790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Looking for a stylish, yet a functional paving option for your outside space? Our Icaria Plus Blanco Porcelain Paving Slabs feature a quartzite effect design with textured directional veining and a pale ivory hue. Durable, hardwearing and easy to clean, these natural-looking tiles are perfectly suited for the outdoors with a 20mm thick porcelain construction and a matt, anti-slip finish.</w:t>
      </w:r>
    </w:p>
    <w:p w14:paraId="4741D381" w14:textId="77777777" w:rsidR="00FD790A" w:rsidRPr="001D60CF" w:rsidRDefault="00FD790A" w:rsidP="00FD790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C45911" w:themeColor="accent2" w:themeShade="BF"/>
          <w:sz w:val="29"/>
          <w:szCs w:val="29"/>
        </w:rPr>
      </w:pPr>
      <w:r w:rsidRPr="001D60CF">
        <w:rPr>
          <w:rFonts w:ascii="GillSansRegular" w:eastAsia="Times New Roman" w:hAnsi="GillSansRegular" w:cs="Times New Roman"/>
          <w:b/>
          <w:bCs/>
          <w:color w:val="C45911" w:themeColor="accent2" w:themeShade="BF"/>
          <w:sz w:val="29"/>
          <w:szCs w:val="29"/>
        </w:rPr>
        <w:t>What’s special about these tiles?</w:t>
      </w:r>
    </w:p>
    <w:p w14:paraId="435BCD89" w14:textId="77777777" w:rsidR="00FD790A" w:rsidRPr="00D67A49" w:rsidRDefault="00FD790A" w:rsidP="00FD790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&gt; Quartzite effect design</w:t>
      </w:r>
    </w:p>
    <w:p w14:paraId="33E8DA29" w14:textId="77777777" w:rsidR="00FD790A" w:rsidRPr="00D67A49" w:rsidRDefault="00FD790A" w:rsidP="00FD790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&gt; Durable and hardwearing</w:t>
      </w:r>
    </w:p>
    <w:p w14:paraId="07062520" w14:textId="77777777" w:rsidR="00FD790A" w:rsidRPr="00D67A49" w:rsidRDefault="00FD790A" w:rsidP="00FD790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&gt; Anti-slip surface</w:t>
      </w:r>
    </w:p>
    <w:p w14:paraId="11CAE204" w14:textId="77777777" w:rsidR="00FD790A" w:rsidRPr="00D67A49" w:rsidRDefault="00FD790A" w:rsidP="00FD790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&gt; Long lasting and frost-proof</w:t>
      </w:r>
    </w:p>
    <w:p w14:paraId="2F4D7F6F" w14:textId="77777777" w:rsidR="00FD790A" w:rsidRPr="001D60CF" w:rsidRDefault="00FD790A" w:rsidP="00FD790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C45911" w:themeColor="accent2" w:themeShade="BF"/>
          <w:sz w:val="29"/>
          <w:szCs w:val="29"/>
        </w:rPr>
      </w:pPr>
      <w:r w:rsidRPr="001D60CF">
        <w:rPr>
          <w:rFonts w:ascii="GillSansRegular" w:eastAsia="Times New Roman" w:hAnsi="GillSansRegular" w:cs="Times New Roman"/>
          <w:b/>
          <w:bCs/>
          <w:color w:val="C45911" w:themeColor="accent2" w:themeShade="BF"/>
          <w:sz w:val="29"/>
          <w:szCs w:val="29"/>
        </w:rPr>
        <w:t xml:space="preserve">The perfect finishing </w:t>
      </w:r>
      <w:proofErr w:type="gramStart"/>
      <w:r w:rsidRPr="001D60CF">
        <w:rPr>
          <w:rFonts w:ascii="GillSansRegular" w:eastAsia="Times New Roman" w:hAnsi="GillSansRegular" w:cs="Times New Roman"/>
          <w:b/>
          <w:bCs/>
          <w:color w:val="C45911" w:themeColor="accent2" w:themeShade="BF"/>
          <w:sz w:val="29"/>
          <w:szCs w:val="29"/>
        </w:rPr>
        <w:t>touch</w:t>
      </w:r>
      <w:proofErr w:type="gramEnd"/>
    </w:p>
    <w:p w14:paraId="4B1E7FD8" w14:textId="77777777" w:rsidR="00FD790A" w:rsidRDefault="00FD790A" w:rsidP="00FD790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For that perfect finish around your patio space, line the edges with our stylish new </w:t>
      </w:r>
      <w:hyperlink r:id="rId6" w:history="1">
        <w:r w:rsidRPr="001D60CF">
          <w:rPr>
            <w:rFonts w:ascii="GillSansRegular" w:eastAsia="Times New Roman" w:hAnsi="GillSansRegular" w:cs="Times New Roman"/>
            <w:color w:val="C45911" w:themeColor="accent2" w:themeShade="BF"/>
            <w:sz w:val="29"/>
            <w:szCs w:val="29"/>
            <w:u w:val="single"/>
          </w:rPr>
          <w:t>20mm Paving Slab Trims!</w:t>
        </w:r>
      </w:hyperlink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 Choose the colour that best matches your style!</w:t>
      </w:r>
    </w:p>
    <w:p w14:paraId="6C1B55FC" w14:textId="77777777" w:rsidR="00FD790A" w:rsidRDefault="00FD790A" w:rsidP="00FD790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 </w:t>
      </w:r>
    </w:p>
    <w:p w14:paraId="6FBEA08D" w14:textId="77777777" w:rsidR="00FD790A" w:rsidRPr="001D60CF" w:rsidRDefault="00FD790A" w:rsidP="00FD790A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</w:pPr>
      <w:r w:rsidRPr="001D60CF"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  <w:t>Product INFO</w:t>
      </w:r>
    </w:p>
    <w:p w14:paraId="7F2232BC" w14:textId="77777777" w:rsidR="00FD790A" w:rsidRPr="00D67A49" w:rsidRDefault="00FD790A" w:rsidP="00FD790A">
      <w:pPr>
        <w:numPr>
          <w:ilvl w:val="0"/>
          <w:numId w:val="2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801480</w:t>
      </w:r>
    </w:p>
    <w:p w14:paraId="5E015DB1" w14:textId="77777777" w:rsidR="00FD790A" w:rsidRPr="00D67A49" w:rsidRDefault="00FD790A" w:rsidP="00FD790A">
      <w:pPr>
        <w:numPr>
          <w:ilvl w:val="0"/>
          <w:numId w:val="2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1.8518518518519</w:t>
      </w:r>
    </w:p>
    <w:p w14:paraId="757431D4" w14:textId="77777777" w:rsidR="00FD790A" w:rsidRPr="00D67A49" w:rsidRDefault="00FD790A" w:rsidP="00FD790A">
      <w:pPr>
        <w:numPr>
          <w:ilvl w:val="0"/>
          <w:numId w:val="2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05A88CC1" w14:textId="77777777" w:rsidR="00FD790A" w:rsidRPr="00D67A49" w:rsidRDefault="00FD790A" w:rsidP="00FD790A">
      <w:pPr>
        <w:numPr>
          <w:ilvl w:val="0"/>
          <w:numId w:val="2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600x900x20mm</w:t>
      </w:r>
    </w:p>
    <w:p w14:paraId="2E2C699C" w14:textId="77777777" w:rsidR="00FD790A" w:rsidRPr="00D67A49" w:rsidRDefault="00FD790A" w:rsidP="00FD790A">
      <w:pPr>
        <w:numPr>
          <w:ilvl w:val="0"/>
          <w:numId w:val="2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21.43 KG</w:t>
      </w:r>
    </w:p>
    <w:p w14:paraId="78DC4090" w14:textId="77777777" w:rsidR="00FD790A" w:rsidRPr="00D67A49" w:rsidRDefault="00FD790A" w:rsidP="00FD790A">
      <w:pPr>
        <w:numPr>
          <w:ilvl w:val="0"/>
          <w:numId w:val="2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34A5CBAD" w14:textId="77777777" w:rsidR="00FD790A" w:rsidRPr="00D67A49" w:rsidRDefault="00FD790A" w:rsidP="00FD790A">
      <w:pPr>
        <w:numPr>
          <w:ilvl w:val="0"/>
          <w:numId w:val="2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57836CF6" w14:textId="77777777" w:rsidR="00FD790A" w:rsidRPr="00D67A49" w:rsidRDefault="00FD790A" w:rsidP="00FD790A">
      <w:pPr>
        <w:numPr>
          <w:ilvl w:val="0"/>
          <w:numId w:val="2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White</w:t>
      </w:r>
    </w:p>
    <w:p w14:paraId="67F7ED49" w14:textId="77777777" w:rsidR="00FD790A" w:rsidRPr="00D67A49" w:rsidRDefault="00FD790A" w:rsidP="00FD790A">
      <w:pPr>
        <w:numPr>
          <w:ilvl w:val="0"/>
          <w:numId w:val="2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2D56F425" w14:textId="77777777" w:rsidR="00FD790A" w:rsidRPr="00D67A49" w:rsidRDefault="00FD790A" w:rsidP="00FD790A">
      <w:pPr>
        <w:numPr>
          <w:ilvl w:val="0"/>
          <w:numId w:val="2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Area Of Usage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External</w:t>
      </w:r>
    </w:p>
    <w:p w14:paraId="7BE0F51F" w14:textId="77777777" w:rsidR="00FD790A" w:rsidRPr="00D67A49" w:rsidRDefault="00FD790A" w:rsidP="00FD790A">
      <w:pPr>
        <w:numPr>
          <w:ilvl w:val="0"/>
          <w:numId w:val="2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0028A39F" w14:textId="77777777" w:rsidR="00FD790A" w:rsidRPr="00D67A49" w:rsidRDefault="00FD790A" w:rsidP="00FD790A">
      <w:pPr>
        <w:numPr>
          <w:ilvl w:val="0"/>
          <w:numId w:val="2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lastRenderedPageBreak/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3219B9E5" w14:textId="77777777" w:rsidR="00FD790A" w:rsidRPr="00D67A49" w:rsidRDefault="00FD790A" w:rsidP="00FD790A">
      <w:pPr>
        <w:numPr>
          <w:ilvl w:val="0"/>
          <w:numId w:val="2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1FFD4356" w14:textId="77777777" w:rsidR="00FD790A" w:rsidRPr="00D67A49" w:rsidRDefault="00FD790A" w:rsidP="00FD790A">
      <w:pPr>
        <w:numPr>
          <w:ilvl w:val="0"/>
          <w:numId w:val="2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Anti Slip 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R11 / 35 Degrees</w:t>
      </w:r>
    </w:p>
    <w:p w14:paraId="520D047F" w14:textId="77777777" w:rsidR="00FD790A" w:rsidRPr="001D60CF" w:rsidRDefault="00FD790A" w:rsidP="00FD790A">
      <w:pPr>
        <w:numPr>
          <w:ilvl w:val="0"/>
          <w:numId w:val="2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C45911" w:themeColor="accent2" w:themeShade="BF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7" w:tgtFrame="_blank" w:history="1">
        <w:r w:rsidRPr="001D60CF">
          <w:rPr>
            <w:rFonts w:ascii="GillSansRegular" w:eastAsia="Times New Roman" w:hAnsi="GillSansRegular" w:cs="Times New Roman"/>
            <w:color w:val="C45911" w:themeColor="accent2" w:themeShade="BF"/>
            <w:sz w:val="26"/>
            <w:szCs w:val="26"/>
            <w:u w:val="single"/>
          </w:rPr>
          <w:t>Cleaning &amp; Protection Guide </w:t>
        </w:r>
      </w:hyperlink>
      <w:r w:rsidRPr="001D60CF">
        <w:rPr>
          <w:rFonts w:ascii="GillSansRegular" w:eastAsia="Times New Roman" w:hAnsi="GillSansRegular" w:cs="Times New Roman"/>
          <w:color w:val="C45911" w:themeColor="accent2" w:themeShade="BF"/>
          <w:sz w:val="26"/>
          <w:szCs w:val="26"/>
        </w:rPr>
        <w:t>,</w:t>
      </w:r>
      <w:hyperlink r:id="rId8" w:tgtFrame="_blank" w:history="1">
        <w:r w:rsidRPr="001D60CF">
          <w:rPr>
            <w:rFonts w:ascii="GillSansRegular" w:eastAsia="Times New Roman" w:hAnsi="GillSansRegular" w:cs="Times New Roman"/>
            <w:color w:val="C45911" w:themeColor="accent2" w:themeShade="BF"/>
            <w:sz w:val="26"/>
            <w:szCs w:val="26"/>
            <w:u w:val="single"/>
          </w:rPr>
          <w:t> 20mm Installation Guide</w:t>
        </w:r>
      </w:hyperlink>
    </w:p>
    <w:p w14:paraId="58725633" w14:textId="77777777" w:rsidR="00FD790A" w:rsidRPr="0044425F" w:rsidRDefault="00FD790A" w:rsidP="00FD790A">
      <w:pPr>
        <w:numPr>
          <w:ilvl w:val="0"/>
          <w:numId w:val="22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20</w:t>
      </w:r>
    </w:p>
    <w:p w14:paraId="26ABB87D" w14:textId="57426BF5" w:rsidR="00786629" w:rsidRPr="00B304C1" w:rsidRDefault="00786629" w:rsidP="00F83F5B"/>
    <w:sectPr w:rsidR="00786629" w:rsidRPr="00B304C1" w:rsidSect="003B6CA3">
      <w:pgSz w:w="12240" w:h="15840"/>
      <w:pgMar w:top="630" w:right="990" w:bottom="45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D25"/>
    <w:multiLevelType w:val="multilevel"/>
    <w:tmpl w:val="C7C0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621E3"/>
    <w:multiLevelType w:val="multilevel"/>
    <w:tmpl w:val="6142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927C5"/>
    <w:multiLevelType w:val="multilevel"/>
    <w:tmpl w:val="CB7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57A7F"/>
    <w:multiLevelType w:val="multilevel"/>
    <w:tmpl w:val="5354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3403B"/>
    <w:multiLevelType w:val="multilevel"/>
    <w:tmpl w:val="D50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C5216"/>
    <w:multiLevelType w:val="multilevel"/>
    <w:tmpl w:val="D192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C353E"/>
    <w:multiLevelType w:val="multilevel"/>
    <w:tmpl w:val="B31C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A568D"/>
    <w:multiLevelType w:val="multilevel"/>
    <w:tmpl w:val="641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065E4"/>
    <w:multiLevelType w:val="multilevel"/>
    <w:tmpl w:val="64DC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D24989"/>
    <w:multiLevelType w:val="multilevel"/>
    <w:tmpl w:val="9152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E16604"/>
    <w:multiLevelType w:val="multilevel"/>
    <w:tmpl w:val="C410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057911"/>
    <w:multiLevelType w:val="multilevel"/>
    <w:tmpl w:val="85F0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B85B06"/>
    <w:multiLevelType w:val="multilevel"/>
    <w:tmpl w:val="65D0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635D76"/>
    <w:multiLevelType w:val="multilevel"/>
    <w:tmpl w:val="69FE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507E36"/>
    <w:multiLevelType w:val="multilevel"/>
    <w:tmpl w:val="6482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F0C34"/>
    <w:multiLevelType w:val="multilevel"/>
    <w:tmpl w:val="C130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2"/>
  </w:num>
  <w:num w:numId="2" w16cid:durableId="351760692">
    <w:abstractNumId w:val="13"/>
  </w:num>
  <w:num w:numId="3" w16cid:durableId="1455250319">
    <w:abstractNumId w:val="12"/>
  </w:num>
  <w:num w:numId="4" w16cid:durableId="941493040">
    <w:abstractNumId w:val="21"/>
  </w:num>
  <w:num w:numId="5" w16cid:durableId="1001929653">
    <w:abstractNumId w:val="3"/>
  </w:num>
  <w:num w:numId="6" w16cid:durableId="2063556388">
    <w:abstractNumId w:val="8"/>
  </w:num>
  <w:num w:numId="7" w16cid:durableId="1384712931">
    <w:abstractNumId w:val="0"/>
  </w:num>
  <w:num w:numId="8" w16cid:durableId="299506478">
    <w:abstractNumId w:val="17"/>
  </w:num>
  <w:num w:numId="9" w16cid:durableId="2103601480">
    <w:abstractNumId w:val="11"/>
  </w:num>
  <w:num w:numId="10" w16cid:durableId="119080268">
    <w:abstractNumId w:val="4"/>
  </w:num>
  <w:num w:numId="11" w16cid:durableId="590356020">
    <w:abstractNumId w:val="5"/>
  </w:num>
  <w:num w:numId="12" w16cid:durableId="641691948">
    <w:abstractNumId w:val="15"/>
  </w:num>
  <w:num w:numId="13" w16cid:durableId="2088183620">
    <w:abstractNumId w:val="7"/>
  </w:num>
  <w:num w:numId="14" w16cid:durableId="82340686">
    <w:abstractNumId w:val="6"/>
  </w:num>
  <w:num w:numId="15" w16cid:durableId="839544204">
    <w:abstractNumId w:val="18"/>
  </w:num>
  <w:num w:numId="16" w16cid:durableId="773987487">
    <w:abstractNumId w:val="1"/>
  </w:num>
  <w:num w:numId="17" w16cid:durableId="22100142">
    <w:abstractNumId w:val="10"/>
  </w:num>
  <w:num w:numId="18" w16cid:durableId="1224951960">
    <w:abstractNumId w:val="16"/>
  </w:num>
  <w:num w:numId="19" w16cid:durableId="1224029705">
    <w:abstractNumId w:val="19"/>
  </w:num>
  <w:num w:numId="20" w16cid:durableId="308022990">
    <w:abstractNumId w:val="14"/>
  </w:num>
  <w:num w:numId="21" w16cid:durableId="684670419">
    <w:abstractNumId w:val="9"/>
  </w:num>
  <w:num w:numId="22" w16cid:durableId="2634642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1D70C5"/>
    <w:rsid w:val="003B6CA3"/>
    <w:rsid w:val="003D5F93"/>
    <w:rsid w:val="004117CA"/>
    <w:rsid w:val="0057369E"/>
    <w:rsid w:val="005D38AB"/>
    <w:rsid w:val="00665777"/>
    <w:rsid w:val="006F001A"/>
    <w:rsid w:val="00724755"/>
    <w:rsid w:val="00734D57"/>
    <w:rsid w:val="00786629"/>
    <w:rsid w:val="008E3B5C"/>
    <w:rsid w:val="00903E17"/>
    <w:rsid w:val="0097019A"/>
    <w:rsid w:val="00A431E3"/>
    <w:rsid w:val="00B220DF"/>
    <w:rsid w:val="00B304C1"/>
    <w:rsid w:val="00B74FFC"/>
    <w:rsid w:val="00BE71A3"/>
    <w:rsid w:val="00BF1879"/>
    <w:rsid w:val="00C20218"/>
    <w:rsid w:val="00EF7935"/>
    <w:rsid w:val="00F83F5B"/>
    <w:rsid w:val="00FC57D7"/>
    <w:rsid w:val="00FD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  <w:style w:type="paragraph" w:styleId="NormalWeb">
    <w:name w:val="Normal (Web)"/>
    <w:basedOn w:val="Normal"/>
    <w:uiPriority w:val="99"/>
    <w:semiHidden/>
    <w:unhideWhenUsed/>
    <w:rsid w:val="0090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903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2.wallsandfloors.co.uk/media/amasty/amfile/attach/20mm-installation-guide_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2.wallsandfloors.co.uk/media/amasty/amfile/attach/v6zDQ2bNO72eOYbIuSFeTd6kQ5FyNJtj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lsandfloors.co.uk/20mm-paving-slab-trim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Product Description</vt:lpstr>
      <vt:lpstr>    Product INFO</vt:lpstr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2022-07-11T07:47:00Z</dcterms:created>
  <dcterms:modified xsi:type="dcterms:W3CDTF">2022-07-11T07:47:00Z</dcterms:modified>
</cp:coreProperties>
</file>