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42F9" w14:textId="52200342" w:rsidR="00BD5037" w:rsidRPr="00371A35" w:rsidRDefault="00BD5037">
      <w:pPr>
        <w:rPr>
          <w:b/>
          <w:bCs/>
          <w:color w:val="C45911" w:themeColor="accent2" w:themeShade="BF"/>
          <w:sz w:val="30"/>
          <w:szCs w:val="30"/>
        </w:rPr>
      </w:pPr>
      <w:r w:rsidRPr="00371A35">
        <w:rPr>
          <w:noProof/>
          <w:color w:val="C45911" w:themeColor="accent2" w:themeShade="BF"/>
        </w:rPr>
        <w:drawing>
          <wp:anchor distT="0" distB="0" distL="114300" distR="114300" simplePos="0" relativeHeight="251658240" behindDoc="0" locked="0" layoutInCell="1" allowOverlap="1" wp14:anchorId="21FA15CC" wp14:editId="0416801F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3009900" cy="3114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A35">
        <w:rPr>
          <w:b/>
          <w:bCs/>
          <w:color w:val="C45911" w:themeColor="accent2" w:themeShade="BF"/>
          <w:sz w:val="30"/>
          <w:szCs w:val="30"/>
        </w:rPr>
        <w:t>Madagascan Ipil</w:t>
      </w:r>
      <w:r w:rsidRPr="00371A35">
        <w:rPr>
          <w:b/>
          <w:bCs/>
          <w:color w:val="C45911" w:themeColor="accent2" w:themeShade="BF"/>
          <w:sz w:val="30"/>
          <w:szCs w:val="30"/>
        </w:rPr>
        <w:t>:</w:t>
      </w:r>
    </w:p>
    <w:p w14:paraId="1D5BFC57" w14:textId="77777777" w:rsidR="00371A35" w:rsidRPr="00371A35" w:rsidRDefault="00371A35" w:rsidP="00371A35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371A35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4E49CB4F" w14:textId="0DEEA65F" w:rsidR="00371A35" w:rsidRDefault="00371A35" w:rsidP="00371A3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71A35">
        <w:rPr>
          <w:rFonts w:ascii="GillSansRegular" w:eastAsia="Times New Roman" w:hAnsi="GillSansRegular" w:cs="Times New Roman"/>
          <w:color w:val="505150"/>
          <w:sz w:val="29"/>
          <w:szCs w:val="29"/>
        </w:rPr>
        <w:t>Invite the sought-after natural look into your home this season in the form of these Dark Honey Tiles. They have a lifelike wood effect design, and are alive with wood grain and knots; perfect for piecing together a realistic wooden floor space in your lounge, hallway, kitchen or bathroom. To get the full effect, why not order a full-size sample tile? Samples come with free delivery. For an attractive floor display, try creating a herringbone parquet style pattern.</w:t>
      </w:r>
    </w:p>
    <w:p w14:paraId="17713E84" w14:textId="77777777" w:rsidR="00371A35" w:rsidRPr="00371A35" w:rsidRDefault="00371A35" w:rsidP="00371A3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78292006" w14:textId="77777777" w:rsidR="00371A35" w:rsidRPr="00371A35" w:rsidRDefault="00371A35" w:rsidP="00371A35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371A35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p w14:paraId="414711EB" w14:textId="15944448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14684</w:t>
      </w:r>
    </w:p>
    <w:p w14:paraId="5E873B70" w14:textId="12FE43D8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3.6231884057971</w:t>
      </w:r>
    </w:p>
    <w:p w14:paraId="05001F8B" w14:textId="4C99B645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0C6C187" w14:textId="4FB295F8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230x1200x10mm</w:t>
      </w:r>
    </w:p>
    <w:p w14:paraId="13FB546D" w14:textId="7D734899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6.22 KG</w:t>
      </w:r>
    </w:p>
    <w:p w14:paraId="2BE2A128" w14:textId="2039CFF5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304D40EB" w14:textId="41D97D41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1EC0327E" w14:textId="56D73C25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Brown</w:t>
      </w:r>
    </w:p>
    <w:p w14:paraId="4E5DCB50" w14:textId="07F432FA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7F4D9719" w14:textId="4B99AFD7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5</w:t>
      </w:r>
    </w:p>
    <w:p w14:paraId="5EAA8E85" w14:textId="0D303262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502A68A5" w14:textId="4425368A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05FD641A" w14:textId="33C79B68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371A35">
          <w:rPr>
            <w:rFonts w:ascii="GillSansRegular" w:eastAsia="Times New Roman" w:hAnsi="GillSansRegular" w:cs="Times New Roman"/>
            <w:color w:val="C45911" w:themeColor="accent2" w:themeShade="BF"/>
            <w:sz w:val="26"/>
            <w:szCs w:val="26"/>
            <w:u w:val="single"/>
          </w:rPr>
          <w:t>View Layout Designs</w:t>
        </w:r>
      </w:hyperlink>
    </w:p>
    <w:p w14:paraId="64F5EAF9" w14:textId="5651747C" w:rsidR="00371A35" w:rsidRPr="00371A35" w:rsidRDefault="00371A35" w:rsidP="00371A35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71A35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18FC2DBD" w14:textId="77777777" w:rsidR="00371A35" w:rsidRDefault="00371A35" w:rsidP="00371A35">
      <w:pPr>
        <w:tabs>
          <w:tab w:val="left" w:pos="5040"/>
        </w:tabs>
      </w:pPr>
    </w:p>
    <w:sectPr w:rsidR="00371A35" w:rsidSect="00371A35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D0E04"/>
    <w:multiLevelType w:val="multilevel"/>
    <w:tmpl w:val="DDD2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1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37"/>
    <w:rsid w:val="00371A35"/>
    <w:rsid w:val="0072380E"/>
    <w:rsid w:val="00B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5527"/>
  <w15:chartTrackingRefBased/>
  <w15:docId w15:val="{430C4C9F-8C66-4088-A449-7FC9A7C3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35"/>
  </w:style>
  <w:style w:type="paragraph" w:styleId="Heading1">
    <w:name w:val="heading 1"/>
    <w:basedOn w:val="Normal"/>
    <w:next w:val="Normal"/>
    <w:link w:val="Heading1Char"/>
    <w:uiPriority w:val="9"/>
    <w:qFormat/>
    <w:rsid w:val="00371A3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A3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A3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A3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A3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A3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A3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A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A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A35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371A3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">
    <w:name w:val="h5"/>
    <w:basedOn w:val="Normal"/>
    <w:rsid w:val="00371A3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371A35"/>
  </w:style>
  <w:style w:type="character" w:customStyle="1" w:styleId="detail">
    <w:name w:val="detail"/>
    <w:basedOn w:val="DefaultParagraphFont"/>
    <w:rsid w:val="00371A35"/>
  </w:style>
  <w:style w:type="character" w:styleId="Hyperlink">
    <w:name w:val="Hyperlink"/>
    <w:basedOn w:val="DefaultParagraphFont"/>
    <w:uiPriority w:val="99"/>
    <w:semiHidden/>
    <w:unhideWhenUsed/>
    <w:rsid w:val="00371A3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1A3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3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A3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A3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A3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A3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A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A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A3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1A3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A3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A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1A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71A35"/>
    <w:rPr>
      <w:b/>
      <w:bCs/>
    </w:rPr>
  </w:style>
  <w:style w:type="character" w:styleId="Emphasis">
    <w:name w:val="Emphasis"/>
    <w:uiPriority w:val="20"/>
    <w:qFormat/>
    <w:rsid w:val="00371A3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71A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A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A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A3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A3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71A3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71A3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71A3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71A3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71A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A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dark-honey-wood-effect-tiles-madagascan-ipil-tree-tiles-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2022-07-16T02:10:00Z</dcterms:created>
  <dcterms:modified xsi:type="dcterms:W3CDTF">2022-07-16T04:13:00Z</dcterms:modified>
</cp:coreProperties>
</file>