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179" w:rsidRDefault="008966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0pt">
            <v:imagedata r:id="rId4" o:title="wall_floor_amb--medici-natural"/>
          </v:shape>
        </w:pict>
      </w:r>
    </w:p>
    <w:p w:rsidR="0081042C" w:rsidRDefault="0081042C">
      <w:r w:rsidRPr="0081042C">
        <w:t>Medici Plus Natural Porcelain Paving Slabs</w:t>
      </w:r>
      <w:r>
        <w:t xml:space="preserve">: </w:t>
      </w:r>
      <w:hyperlink r:id="rId5" w:history="1">
        <w:r w:rsidRPr="00746389">
          <w:rPr>
            <w:rStyle w:val="Hyperlink"/>
          </w:rPr>
          <w:t>https://www.wallsandfloors.co.uk/medici-plus-natural-600x600x20-tiles</w:t>
        </w:r>
      </w:hyperlink>
    </w:p>
    <w:p w:rsidR="0081042C" w:rsidRDefault="0081042C">
      <w:r>
        <w:br w:type="page"/>
      </w:r>
    </w:p>
    <w:p w:rsidR="0081042C" w:rsidRDefault="0089660D">
      <w:r>
        <w:lastRenderedPageBreak/>
        <w:pict>
          <v:shape id="_x0000_i1026" type="#_x0000_t75" style="width:450pt;height:450pt">
            <v:imagedata r:id="rId6" o:title="planate-outside-rt-sent-1000_2_1"/>
          </v:shape>
        </w:pict>
      </w:r>
    </w:p>
    <w:p w:rsidR="0081042C" w:rsidRDefault="0081042C">
      <w:r w:rsidRPr="0081042C">
        <w:t>Mist Chalk Concrete Effect Porcelain Paving Slabs</w:t>
      </w:r>
      <w:r>
        <w:t xml:space="preserve">: </w:t>
      </w:r>
      <w:hyperlink r:id="rId7" w:history="1">
        <w:r w:rsidRPr="00746389">
          <w:rPr>
            <w:rStyle w:val="Hyperlink"/>
          </w:rPr>
          <w:t>https://www.wallsandfloors.co.uk/mist-chalk-concrete-effect-porcelain-paving-slabs</w:t>
        </w:r>
      </w:hyperlink>
    </w:p>
    <w:p w:rsidR="0081042C" w:rsidRDefault="0081042C">
      <w:r>
        <w:br w:type="page"/>
      </w:r>
    </w:p>
    <w:p w:rsidR="0081042C" w:rsidRDefault="0089660D">
      <w:r>
        <w:lastRenderedPageBreak/>
        <w:pict>
          <v:shape id="_x0000_i1027" type="#_x0000_t75" style="width:450pt;height:450pt">
            <v:imagedata r:id="rId8" o:title="vesuvius-charcoal-split-face-1000-1"/>
          </v:shape>
        </w:pict>
      </w:r>
      <w:r w:rsidR="0081042C" w:rsidRPr="0081042C">
        <w:t>Vesuvius Charcoal Split Face Effect Tiles</w:t>
      </w:r>
      <w:r w:rsidR="0081042C">
        <w:t xml:space="preserve">: </w:t>
      </w:r>
    </w:p>
    <w:p w:rsidR="0081042C" w:rsidRDefault="0089660D">
      <w:hyperlink r:id="rId9" w:history="1">
        <w:r w:rsidR="0081042C" w:rsidRPr="00746389">
          <w:rPr>
            <w:rStyle w:val="Hyperlink"/>
          </w:rPr>
          <w:t>https://www.wallsandfloors.co.uk/vesuvius-split-face-effect-tiles-charcoal-split-face-effect-tiles</w:t>
        </w:r>
      </w:hyperlink>
    </w:p>
    <w:p w:rsidR="0089660D" w:rsidRDefault="0089660D">
      <w:r>
        <w:br w:type="page"/>
      </w:r>
    </w:p>
    <w:p w:rsidR="0081042C" w:rsidRDefault="0089660D">
      <w:r>
        <w:lastRenderedPageBreak/>
        <w:pict>
          <v:shape id="_x0000_i1028" type="#_x0000_t75" style="width:450pt;height:450pt">
            <v:imagedata r:id="rId10" o:title="sherwood-natural-20mm-main-2-1000"/>
          </v:shape>
        </w:pict>
      </w:r>
    </w:p>
    <w:p w:rsidR="0089660D" w:rsidRDefault="0089660D">
      <w:r w:rsidRPr="0089660D">
        <w:t>Sherwood Natural Wood Effect Porcelain Paving Slabs</w:t>
      </w:r>
      <w:r>
        <w:t xml:space="preserve">: </w:t>
      </w:r>
      <w:hyperlink r:id="rId11" w:history="1">
        <w:r w:rsidRPr="00DD7A9C">
          <w:rPr>
            <w:rStyle w:val="Hyperlink"/>
          </w:rPr>
          <w:t>https://www.wallsandfloors.co.uk/sherwood-natural-20mm-wood-effect-tiles</w:t>
        </w:r>
      </w:hyperlink>
    </w:p>
    <w:p w:rsidR="0089660D" w:rsidRDefault="0089660D">
      <w:r>
        <w:br w:type="page"/>
      </w:r>
    </w:p>
    <w:p w:rsidR="0089660D" w:rsidRDefault="0089660D">
      <w:r>
        <w:lastRenderedPageBreak/>
        <w:pict>
          <v:shape id="_x0000_i1029" type="#_x0000_t75" style="width:450pt;height:450pt">
            <v:imagedata r:id="rId12" o:title="dove-white-outdoor-main-1000"/>
          </v:shape>
        </w:pict>
      </w:r>
    </w:p>
    <w:p w:rsidR="0089660D" w:rsidRDefault="0089660D">
      <w:r w:rsidRPr="0089660D">
        <w:t>Rustic Masonry Dove White Brick Effect Tiles</w:t>
      </w:r>
      <w:r>
        <w:t xml:space="preserve">: </w:t>
      </w:r>
      <w:hyperlink r:id="rId13" w:history="1">
        <w:r w:rsidRPr="00DD7A9C">
          <w:rPr>
            <w:rStyle w:val="Hyperlink"/>
          </w:rPr>
          <w:t>https://www.wallsandfloors.co.uk/rustic-masonry-brick-effect-tiles-dove-white-painted-brick-effect-tiles</w:t>
        </w:r>
      </w:hyperlink>
    </w:p>
    <w:p w:rsidR="0089660D" w:rsidRDefault="0089660D">
      <w:r>
        <w:br w:type="page"/>
      </w:r>
    </w:p>
    <w:p w:rsidR="0089660D" w:rsidRDefault="0089660D">
      <w:r>
        <w:lastRenderedPageBreak/>
        <w:pict>
          <v:shape id="_x0000_i1030" type="#_x0000_t75" style="width:450pt;height:450pt">
            <v:imagedata r:id="rId14" o:title="leinz-sion-decor-slab-tile-4"/>
          </v:shape>
        </w:pict>
      </w:r>
    </w:p>
    <w:p w:rsidR="0089660D" w:rsidRDefault="0089660D">
      <w:proofErr w:type="spellStart"/>
      <w:r w:rsidRPr="0089660D">
        <w:t>Leinz</w:t>
      </w:r>
      <w:proofErr w:type="spellEnd"/>
      <w:r w:rsidRPr="0089660D">
        <w:t xml:space="preserve"> </w:t>
      </w:r>
      <w:proofErr w:type="spellStart"/>
      <w:r w:rsidRPr="0089660D">
        <w:t>Sion</w:t>
      </w:r>
      <w:proofErr w:type="spellEnd"/>
      <w:r w:rsidRPr="0089660D">
        <w:t xml:space="preserve"> Patterned Porcelain Paving Slabs</w:t>
      </w:r>
      <w:r>
        <w:t xml:space="preserve">: </w:t>
      </w:r>
      <w:hyperlink r:id="rId15" w:history="1">
        <w:r w:rsidRPr="00DD7A9C">
          <w:rPr>
            <w:rStyle w:val="Hyperlink"/>
          </w:rPr>
          <w:t>https://www.wallsandfloors.co.uk/leinz-sion-patterened-porcelain-paving-slabs</w:t>
        </w:r>
      </w:hyperlink>
    </w:p>
    <w:p w:rsidR="0089660D" w:rsidRDefault="0089660D">
      <w:bookmarkStart w:id="0" w:name="_GoBack"/>
      <w:bookmarkEnd w:id="0"/>
    </w:p>
    <w:sectPr w:rsidR="00896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2C"/>
    <w:rsid w:val="008048A5"/>
    <w:rsid w:val="0081042C"/>
    <w:rsid w:val="0089660D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D3F0A-19BE-4CFF-A7A2-7F586947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wallsandfloors.co.uk/rustic-masonry-brick-effect-tiles-dove-white-painted-brick-effect-ti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allsandfloors.co.uk/mist-chalk-concrete-effect-porcelain-paving-slabs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wallsandfloors.co.uk/sherwood-natural-20mm-wood-effect-tiles" TargetMode="External"/><Relationship Id="rId5" Type="http://schemas.openxmlformats.org/officeDocument/2006/relationships/hyperlink" Target="https://www.wallsandfloors.co.uk/medici-plus-natural-600x600x20-tiles" TargetMode="External"/><Relationship Id="rId15" Type="http://schemas.openxmlformats.org/officeDocument/2006/relationships/hyperlink" Target="https://www.wallsandfloors.co.uk/leinz-sion-patterened-porcelain-paving-slabs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www.wallsandfloors.co.uk/vesuvius-split-face-effect-tiles-charcoal-split-face-effect-tiles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2</cp:revision>
  <dcterms:created xsi:type="dcterms:W3CDTF">2022-06-16T08:23:00Z</dcterms:created>
  <dcterms:modified xsi:type="dcterms:W3CDTF">2022-07-02T02:01:00Z</dcterms:modified>
</cp:coreProperties>
</file>